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8e070" w14:textId="a88e0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some issues concerning state support for investments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No. 1133 of the Minister of Investments and Development of the Republic of Kazakhstan dated November 30, 2015. Registered under No. 12572 in the Ministry of Justice of the Republic of Kazakhstan on December 28, 2015.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In accordance with paragraph 1 of Article 292, paragraph 1 of Article 296-2, of the Entrepreneur Code  of the Republic of Kazakhstan and paragraph 3 of Article 16 of the Law of the Republic of Kazakhstan "on State Statistics"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as amended by the order of the Minister of Foreign Affairs of the Republic of Kazakhstan dated 11.08.2022 No. 11-1-4/417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The below shall be approved, namely:</w:t>
      </w:r>
    </w:p>
    <w:p>
      <w:pPr>
        <w:spacing w:after="0"/>
        <w:ind w:left="0"/>
        <w:jc w:val="both"/>
      </w:pPr>
      <w:r>
        <w:rPr>
          <w:rFonts w:ascii="Times New Roman"/>
          <w:b w:val="false"/>
          <w:i w:val="false"/>
          <w:color w:val="000000"/>
          <w:sz w:val="28"/>
        </w:rPr>
        <w:t>
      1) the form of application for provision of investment preferences in accordance with Supplement 1 to this order;</w:t>
      </w:r>
    </w:p>
    <w:p>
      <w:pPr>
        <w:spacing w:after="0"/>
        <w:ind w:left="0"/>
        <w:jc w:val="both"/>
      </w:pPr>
      <w:r>
        <w:rPr>
          <w:rFonts w:ascii="Times New Roman"/>
          <w:b w:val="false"/>
          <w:i w:val="false"/>
          <w:color w:val="000000"/>
          <w:sz w:val="28"/>
        </w:rPr>
        <w:t>
      2) requirements for drawing up a business plan for the investment project, in accordance with Supplement 2 to this order;</w:t>
      </w:r>
    </w:p>
    <w:p>
      <w:pPr>
        <w:spacing w:after="0"/>
        <w:ind w:left="0"/>
        <w:jc w:val="both"/>
      </w:pPr>
      <w:r>
        <w:rPr>
          <w:rFonts w:ascii="Times New Roman"/>
          <w:b w:val="false"/>
          <w:i w:val="false"/>
          <w:color w:val="000000"/>
          <w:sz w:val="28"/>
        </w:rPr>
        <w:t>
      3) the form of semiannual report on the investment contract performance in accordance with Supplement 3 to this order;</w:t>
      </w:r>
    </w:p>
    <w:p>
      <w:pPr>
        <w:spacing w:after="0"/>
        <w:ind w:left="0"/>
        <w:jc w:val="both"/>
      </w:pPr>
      <w:r>
        <w:rPr>
          <w:rFonts w:ascii="Times New Roman"/>
          <w:b w:val="false"/>
          <w:i w:val="false"/>
          <w:color w:val="000000"/>
          <w:sz w:val="28"/>
        </w:rPr>
        <w:t>
      4) the form of the Act on current status of the work program of the investment contract performing in accordance with Supplement 4 to this order.</w:t>
      </w:r>
    </w:p>
    <w:p>
      <w:pPr>
        <w:spacing w:after="0"/>
        <w:ind w:left="0"/>
        <w:jc w:val="both"/>
      </w:pPr>
      <w:r>
        <w:rPr>
          <w:rFonts w:ascii="Times New Roman"/>
          <w:b w:val="false"/>
          <w:i w:val="false"/>
          <w:color w:val="000000"/>
          <w:sz w:val="28"/>
        </w:rPr>
        <w:t>
      2. Some orders of the Minister of Industry and New Technologies of the Republic of Kazakhstan, Deputy Prime Minister of the Republic of Kazakhstan - Minister of Industry and New Technologies of the Republic of Kazakhstan, Minister of Investments and Development of the Republic of Kazakhstan, Acting Minister of Investments and Development of the Republic of Kazakhstan in accordance with Supplement 5 to this order shall be declared to be no longer in force.</w:t>
      </w:r>
    </w:p>
    <w:p>
      <w:pPr>
        <w:spacing w:after="0"/>
        <w:ind w:left="0"/>
        <w:jc w:val="both"/>
      </w:pPr>
      <w:r>
        <w:rPr>
          <w:rFonts w:ascii="Times New Roman"/>
          <w:b w:val="false"/>
          <w:i w:val="false"/>
          <w:color w:val="000000"/>
          <w:sz w:val="28"/>
        </w:rPr>
        <w:t>
      3. The Investment Committee of the Ministry of Investments and Development of the Republic of Kazakhstan (Ye.K. Khairov) shall ensure:</w:t>
      </w:r>
    </w:p>
    <w:p>
      <w:pPr>
        <w:spacing w:after="0"/>
        <w:ind w:left="0"/>
        <w:jc w:val="both"/>
      </w:pPr>
      <w:r>
        <w:rPr>
          <w:rFonts w:ascii="Times New Roman"/>
          <w:b w:val="false"/>
          <w:i w:val="false"/>
          <w:color w:val="000000"/>
          <w:sz w:val="28"/>
        </w:rPr>
        <w:t>
      1) state registration of this order in the Ministry of Justice of the Republic of Kazakhstan;</w:t>
      </w:r>
    </w:p>
    <w:p>
      <w:pPr>
        <w:spacing w:after="0"/>
        <w:ind w:left="0"/>
        <w:jc w:val="both"/>
      </w:pPr>
      <w:r>
        <w:rPr>
          <w:rFonts w:ascii="Times New Roman"/>
          <w:b w:val="false"/>
          <w:i w:val="false"/>
          <w:color w:val="000000"/>
          <w:sz w:val="28"/>
        </w:rPr>
        <w:t>
      2) direction of the copy in printed and electronic format for official publication in periodicals and the information and Adilet legal system, as well as to the Republican Legal Information Center for entering into the reference control bank of normative legal acts of the Republic of Kazakhstan within ten calendar days after the state registration of this order in the Ministry of Justice of the Republic of Kazakhstan;</w:t>
      </w:r>
    </w:p>
    <w:p>
      <w:pPr>
        <w:spacing w:after="0"/>
        <w:ind w:left="0"/>
        <w:jc w:val="both"/>
      </w:pPr>
      <w:r>
        <w:rPr>
          <w:rFonts w:ascii="Times New Roman"/>
          <w:b w:val="false"/>
          <w:i w:val="false"/>
          <w:color w:val="000000"/>
          <w:sz w:val="28"/>
        </w:rPr>
        <w:t>
      3) this order posting on the Internet resource of the Ministry of Investments and Development of the Republic of Kazakhstan and on the internet portal of the state authorities;</w:t>
      </w:r>
    </w:p>
    <w:p>
      <w:pPr>
        <w:spacing w:after="0"/>
        <w:ind w:left="0"/>
        <w:jc w:val="both"/>
      </w:pPr>
      <w:r>
        <w:rPr>
          <w:rFonts w:ascii="Times New Roman"/>
          <w:b w:val="false"/>
          <w:i w:val="false"/>
          <w:color w:val="000000"/>
          <w:sz w:val="28"/>
        </w:rPr>
        <w:t>
      4) submission to the Legal Department of the Ministry of Investments and Development of the Republic of Kazakhstan of information on the execution of measures provided for by subparagraphs 1), 2) and 3) of paragraph 3 of this order within ten working days after the state registration of this order in the Ministry of Justice of the Republic of Kazakhstan.</w:t>
      </w:r>
    </w:p>
    <w:p>
      <w:pPr>
        <w:spacing w:after="0"/>
        <w:ind w:left="0"/>
        <w:jc w:val="both"/>
      </w:pPr>
      <w:r>
        <w:rPr>
          <w:rFonts w:ascii="Times New Roman"/>
          <w:b w:val="false"/>
          <w:i w:val="false"/>
          <w:color w:val="000000"/>
          <w:sz w:val="28"/>
        </w:rPr>
        <w:t>
      4. Supervision over this order fulfillment shall be entrusted to the Deputy Minister of Investments and Development of the Republic of Kazakhstan.</w:t>
      </w:r>
    </w:p>
    <w:p>
      <w:pPr>
        <w:spacing w:after="0"/>
        <w:ind w:left="0"/>
        <w:jc w:val="both"/>
      </w:pPr>
      <w:r>
        <w:rPr>
          <w:rFonts w:ascii="Times New Roman"/>
          <w:b w:val="false"/>
          <w:i w:val="false"/>
          <w:color w:val="000000"/>
          <w:sz w:val="28"/>
        </w:rPr>
        <w:t>
      5. This order shall be implemented upon the expiry of ten calendar days after its first official publication and cover relationship that have arisen since January 1, 2016.</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for Investment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and Development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Issekeshev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 with</w:t>
      </w:r>
    </w:p>
    <w:p>
      <w:pPr>
        <w:spacing w:after="0"/>
        <w:ind w:left="0"/>
        <w:jc w:val="both"/>
      </w:pPr>
      <w:r>
        <w:rPr>
          <w:rFonts w:ascii="Times New Roman"/>
          <w:b w:val="false"/>
          <w:i w:val="false"/>
          <w:color w:val="000000"/>
          <w:sz w:val="28"/>
        </w:rPr>
        <w:t>
      the Chairman of the Committee on Statistics</w:t>
      </w:r>
    </w:p>
    <w:p>
      <w:pPr>
        <w:spacing w:after="0"/>
        <w:ind w:left="0"/>
        <w:jc w:val="both"/>
      </w:pPr>
      <w:r>
        <w:rPr>
          <w:rFonts w:ascii="Times New Roman"/>
          <w:b w:val="false"/>
          <w:i w:val="false"/>
          <w:color w:val="000000"/>
          <w:sz w:val="28"/>
        </w:rPr>
        <w:t>
      of the Ministry of National Economy</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_______________ A. Smailov</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November 30, 2015 Supplement 1</w:t>
            </w:r>
            <w:r>
              <w:br/>
            </w:r>
            <w:r>
              <w:rPr>
                <w:rFonts w:ascii="Times New Roman"/>
                <w:b w:val="false"/>
                <w:i w:val="false"/>
                <w:color w:val="000000"/>
                <w:sz w:val="20"/>
              </w:rPr>
              <w:t>to Order No. 1133 of the Minister</w:t>
            </w:r>
            <w:r>
              <w:br/>
            </w:r>
            <w:r>
              <w:rPr>
                <w:rFonts w:ascii="Times New Roman"/>
                <w:b w:val="false"/>
                <w:i w:val="false"/>
                <w:color w:val="000000"/>
                <w:sz w:val="20"/>
              </w:rPr>
              <w:t>for Investments</w:t>
            </w:r>
            <w:r>
              <w:br/>
            </w:r>
            <w:r>
              <w:rPr>
                <w:rFonts w:ascii="Times New Roman"/>
                <w:b w:val="false"/>
                <w:i w:val="false"/>
                <w:color w:val="000000"/>
                <w:sz w:val="20"/>
              </w:rPr>
              <w:t>and Development of the Republic</w:t>
            </w:r>
            <w:r>
              <w:br/>
            </w:r>
            <w:r>
              <w:rPr>
                <w:rFonts w:ascii="Times New Roman"/>
                <w:b w:val="false"/>
                <w:i w:val="false"/>
                <w:color w:val="000000"/>
                <w:sz w:val="20"/>
              </w:rPr>
              <w:t>of Kazakhstan</w:t>
            </w:r>
            <w:r>
              <w:br/>
            </w:r>
            <w:r>
              <w:rPr>
                <w:rFonts w:ascii="Times New Roman"/>
                <w:b w:val="false"/>
                <w:i w:val="false"/>
                <w:color w:val="000000"/>
                <w:sz w:val="20"/>
              </w:rPr>
              <w:t>dated November 30, 2015</w:t>
            </w:r>
            <w:r>
              <w:br/>
            </w: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Application  for provision of investment preferences</w:t>
      </w:r>
    </w:p>
    <w:p>
      <w:pPr>
        <w:spacing w:after="0"/>
        <w:ind w:left="0"/>
        <w:jc w:val="both"/>
      </w:pPr>
      <w:r>
        <w:rPr>
          <w:rFonts w:ascii="Times New Roman"/>
          <w:b w:val="false"/>
          <w:i w:val="false"/>
          <w:color w:val="ff0000"/>
          <w:sz w:val="28"/>
        </w:rPr>
        <w:t>
      Footnote. Application form as amended by order No. 56 of the Minister of Investments and Development of the Republic of Kazakhstan dated January 29, 2018 (shall be put into effect upon the expiry of 10 calendar days after its first official publication); as amended by the order of the Minister of Foreign Affairs of the Republic of Kazakhstan dated 11.08.2022 No. 11-1-4/417 (shall be enforced upon expiry of ten calendar days after the date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Chapter1. Information on the legal entity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legal entity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 legal address and actual location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Identification Number (BIN)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the legal entity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(surname, name, patronymic (if any)</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(telephone, fax, e-mail)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Chief Accountant of the legal entity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(surname, name, patronymic (if any)</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(telephone, fax, e-mail)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Investment project manager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(surname, name, patronymic (if any)</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(telephone, fax, e-mail)</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2. Information on the investment project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investment project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implementation of the</w:t>
            </w:r>
          </w:p>
          <w:p>
            <w:pPr>
              <w:spacing w:after="20"/>
              <w:ind w:left="20"/>
              <w:jc w:val="both"/>
            </w:pPr>
            <w:r>
              <w:rPr>
                <w:rFonts w:ascii="Times New Roman"/>
                <w:b w:val="false"/>
                <w:i w:val="false"/>
                <w:color w:val="000000"/>
                <w:sz w:val="20"/>
              </w:rPr>
              <w:t>
investment project (oblast, district, city)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priority type (s) of activities selected for investment (at the class level of general classifier of economic activities)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Volume of investments in fixed assets of the legal entity exclusive of value-added tax (fixed asset costs not earlier than 24 months before filing application for investment preferences and (or) future expenses before commissioning shall be recognized)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(tenge)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Sources of financing</w:t>
            </w:r>
          </w:p>
          <w:p>
            <w:pPr>
              <w:spacing w:after="20"/>
              <w:ind w:left="20"/>
              <w:jc w:val="both"/>
            </w:pPr>
            <w:r>
              <w:rPr>
                <w:rFonts w:ascii="Times New Roman"/>
                <w:b w:val="false"/>
                <w:i w:val="false"/>
                <w:color w:val="000000"/>
                <w:sz w:val="20"/>
              </w:rPr>
              <w:t>
project, availability of:</w:t>
            </w:r>
          </w:p>
          <w:p>
            <w:pPr>
              <w:spacing w:after="20"/>
              <w:ind w:left="20"/>
              <w:jc w:val="both"/>
            </w:pPr>
            <w:r>
              <w:rPr>
                <w:rFonts w:ascii="Times New Roman"/>
                <w:b w:val="false"/>
                <w:i w:val="false"/>
                <w:color w:val="000000"/>
                <w:sz w:val="20"/>
              </w:rPr>
              <w:t>
1) own funds</w:t>
            </w:r>
          </w:p>
          <w:p>
            <w:pPr>
              <w:spacing w:after="20"/>
              <w:ind w:left="20"/>
              <w:jc w:val="both"/>
            </w:pPr>
            <w:r>
              <w:rPr>
                <w:rFonts w:ascii="Times New Roman"/>
                <w:b w:val="false"/>
                <w:i w:val="false"/>
                <w:color w:val="000000"/>
                <w:sz w:val="20"/>
              </w:rPr>
              <w:t>
2) borrowed funds</w:t>
            </w:r>
          </w:p>
          <w:p>
            <w:pPr>
              <w:spacing w:after="20"/>
              <w:ind w:left="20"/>
              <w:jc w:val="both"/>
            </w:pPr>
            <w:r>
              <w:rPr>
                <w:rFonts w:ascii="Times New Roman"/>
                <w:b w:val="false"/>
                <w:i w:val="false"/>
                <w:color w:val="000000"/>
                <w:sz w:val="20"/>
              </w:rPr>
              <w:t>
3) budget funds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1)____________________________________________</w:t>
            </w:r>
          </w:p>
          <w:p>
            <w:pPr>
              <w:spacing w:after="20"/>
              <w:ind w:left="20"/>
              <w:jc w:val="both"/>
            </w:pPr>
            <w:r>
              <w:rPr>
                <w:rFonts w:ascii="Times New Roman"/>
                <w:b w:val="false"/>
                <w:i w:val="false"/>
                <w:color w:val="000000"/>
                <w:sz w:val="20"/>
              </w:rPr>
              <w:t>
(name, number, date of the document confirming the availability of own funds)</w:t>
            </w:r>
          </w:p>
          <w:p>
            <w:pPr>
              <w:spacing w:after="20"/>
              <w:ind w:left="20"/>
              <w:jc w:val="both"/>
            </w:pPr>
            <w:r>
              <w:rPr>
                <w:rFonts w:ascii="Times New Roman"/>
                <w:b w:val="false"/>
                <w:i w:val="false"/>
                <w:color w:val="000000"/>
                <w:sz w:val="20"/>
              </w:rPr>
              <w:t>
2)____________________________________________</w:t>
            </w:r>
          </w:p>
          <w:p>
            <w:pPr>
              <w:spacing w:after="20"/>
              <w:ind w:left="20"/>
              <w:jc w:val="both"/>
            </w:pPr>
            <w:r>
              <w:rPr>
                <w:rFonts w:ascii="Times New Roman"/>
                <w:b w:val="false"/>
                <w:i w:val="false"/>
                <w:color w:val="000000"/>
                <w:sz w:val="20"/>
              </w:rPr>
              <w:t>
(name, number, date of the document establishing sources of project financing, creditor)</w:t>
            </w:r>
          </w:p>
          <w:p>
            <w:pPr>
              <w:spacing w:after="20"/>
              <w:ind w:left="20"/>
              <w:jc w:val="both"/>
            </w:pPr>
            <w:r>
              <w:rPr>
                <w:rFonts w:ascii="Times New Roman"/>
                <w:b w:val="false"/>
                <w:i w:val="false"/>
                <w:color w:val="000000"/>
                <w:sz w:val="20"/>
              </w:rPr>
              <w:t>
3) ___________________________________________</w:t>
            </w:r>
          </w:p>
          <w:p>
            <w:pPr>
              <w:spacing w:after="20"/>
              <w:ind w:left="20"/>
              <w:jc w:val="both"/>
            </w:pPr>
            <w:r>
              <w:rPr>
                <w:rFonts w:ascii="Times New Roman"/>
                <w:b w:val="false"/>
                <w:i w:val="false"/>
                <w:color w:val="000000"/>
                <w:sz w:val="20"/>
              </w:rPr>
              <w:t>
(name, number, date of the document confirming the availability of budget funds)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Chapter 3. The investment preferences required for the project implementation of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Exemption from customs duties on import of:</w:t>
            </w:r>
          </w:p>
          <w:p>
            <w:pPr>
              <w:spacing w:after="20"/>
              <w:ind w:left="20"/>
              <w:jc w:val="both"/>
            </w:pPr>
            <w:r>
              <w:rPr>
                <w:rFonts w:ascii="Times New Roman"/>
                <w:b w:val="false"/>
                <w:i w:val="false"/>
                <w:color w:val="000000"/>
                <w:sz w:val="20"/>
              </w:rPr>
              <w:t xml:space="preserve">
1) process equipment, its components; </w:t>
            </w:r>
          </w:p>
          <w:p>
            <w:pPr>
              <w:spacing w:after="20"/>
              <w:ind w:left="20"/>
              <w:jc w:val="both"/>
            </w:pPr>
            <w:r>
              <w:rPr>
                <w:rFonts w:ascii="Times New Roman"/>
                <w:b w:val="false"/>
                <w:i w:val="false"/>
                <w:color w:val="000000"/>
                <w:sz w:val="20"/>
              </w:rPr>
              <w:t>
2) spare parts for process equipment, raw materials and materials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_____________________________</w:t>
            </w:r>
          </w:p>
          <w:p>
            <w:pPr>
              <w:spacing w:after="20"/>
              <w:ind w:left="20"/>
              <w:jc w:val="both"/>
            </w:pPr>
            <w:r>
              <w:rPr>
                <w:rFonts w:ascii="Times New Roman"/>
                <w:b w:val="false"/>
                <w:i w:val="false"/>
                <w:color w:val="000000"/>
                <w:sz w:val="20"/>
              </w:rPr>
              <w:t>
(tax-exempt amount)</w:t>
            </w:r>
          </w:p>
          <w:p>
            <w:pPr>
              <w:spacing w:after="20"/>
              <w:ind w:left="20"/>
              <w:jc w:val="both"/>
            </w:pPr>
            <w:r>
              <w:rPr>
                <w:rFonts w:ascii="Times New Roman"/>
                <w:b w:val="false"/>
                <w:i w:val="false"/>
                <w:color w:val="000000"/>
                <w:sz w:val="20"/>
              </w:rPr>
              <w:t>
2) _____________________________</w:t>
            </w:r>
          </w:p>
          <w:p>
            <w:pPr>
              <w:spacing w:after="20"/>
              <w:ind w:left="20"/>
              <w:jc w:val="both"/>
            </w:pPr>
            <w:r>
              <w:rPr>
                <w:rFonts w:ascii="Times New Roman"/>
                <w:b w:val="false"/>
                <w:i w:val="false"/>
                <w:color w:val="000000"/>
                <w:sz w:val="20"/>
              </w:rPr>
              <w:t>
(tax-exempt amount)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Exemption from payment of value added tax for the import of raw materials and (or) materials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(tax-exempt amount)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Location of customs clearance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Government grant-in-kind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(market cost)</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(documents confirming prior approval)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Land tax exemption**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(face amount)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Property tax exemption**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(face amount)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income tax exemption***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(face amount)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Excluded by the order of the Minister of Foreign Affairs of the Republic of Kazakhstan dated 11.08.2022 No. 11-1-4/417 (shall be enforced upon expiry of ten calendar days after the date of its first official publication).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foreign labour ***, among them (according to supplement to requisition for investment preferences):</w:t>
            </w:r>
          </w:p>
          <w:p>
            <w:pPr>
              <w:spacing w:after="20"/>
              <w:ind w:left="20"/>
              <w:jc w:val="both"/>
            </w:pPr>
            <w:r>
              <w:rPr>
                <w:rFonts w:ascii="Times New Roman"/>
                <w:b w:val="false"/>
                <w:i w:val="false"/>
                <w:color w:val="000000"/>
                <w:sz w:val="20"/>
              </w:rPr>
              <w:t>
1) Chiefs,</w:t>
            </w:r>
          </w:p>
          <w:p>
            <w:pPr>
              <w:spacing w:after="20"/>
              <w:ind w:left="20"/>
              <w:jc w:val="both"/>
            </w:pPr>
            <w:r>
              <w:rPr>
                <w:rFonts w:ascii="Times New Roman"/>
                <w:b w:val="false"/>
                <w:i w:val="false"/>
                <w:color w:val="000000"/>
                <w:sz w:val="20"/>
              </w:rPr>
              <w:t>
2) specialists with higher education,</w:t>
            </w:r>
          </w:p>
          <w:p>
            <w:pPr>
              <w:spacing w:after="20"/>
              <w:ind w:left="20"/>
              <w:jc w:val="both"/>
            </w:pPr>
            <w:r>
              <w:rPr>
                <w:rFonts w:ascii="Times New Roman"/>
                <w:b w:val="false"/>
                <w:i w:val="false"/>
                <w:color w:val="000000"/>
                <w:sz w:val="20"/>
              </w:rPr>
              <w:t>
3) skilled labour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1)_____________________________________</w:t>
            </w:r>
          </w:p>
          <w:p>
            <w:pPr>
              <w:spacing w:after="20"/>
              <w:ind w:left="20"/>
              <w:jc w:val="both"/>
            </w:pPr>
            <w:r>
              <w:rPr>
                <w:rFonts w:ascii="Times New Roman"/>
                <w:b w:val="false"/>
                <w:i w:val="false"/>
                <w:color w:val="000000"/>
                <w:sz w:val="20"/>
              </w:rPr>
              <w:t>
(number of people)</w:t>
            </w:r>
          </w:p>
          <w:p>
            <w:pPr>
              <w:spacing w:after="20"/>
              <w:ind w:left="20"/>
              <w:jc w:val="both"/>
            </w:pPr>
            <w:r>
              <w:rPr>
                <w:rFonts w:ascii="Times New Roman"/>
                <w:b w:val="false"/>
                <w:i w:val="false"/>
                <w:color w:val="000000"/>
                <w:sz w:val="20"/>
              </w:rPr>
              <w:t>
2)_____________________________________</w:t>
            </w:r>
          </w:p>
          <w:p>
            <w:pPr>
              <w:spacing w:after="20"/>
              <w:ind w:left="20"/>
              <w:jc w:val="both"/>
            </w:pPr>
            <w:r>
              <w:rPr>
                <w:rFonts w:ascii="Times New Roman"/>
                <w:b w:val="false"/>
                <w:i w:val="false"/>
                <w:color w:val="000000"/>
                <w:sz w:val="20"/>
              </w:rPr>
              <w:t>
(number of people)</w:t>
            </w:r>
          </w:p>
          <w:p>
            <w:pPr>
              <w:spacing w:after="20"/>
              <w:ind w:left="20"/>
              <w:jc w:val="both"/>
            </w:pPr>
            <w:r>
              <w:rPr>
                <w:rFonts w:ascii="Times New Roman"/>
                <w:b w:val="false"/>
                <w:i w:val="false"/>
                <w:color w:val="000000"/>
                <w:sz w:val="20"/>
              </w:rPr>
              <w:t>
3)_____________________________________</w:t>
            </w:r>
          </w:p>
          <w:p>
            <w:pPr>
              <w:spacing w:after="20"/>
              <w:ind w:left="20"/>
              <w:jc w:val="both"/>
            </w:pPr>
            <w:r>
              <w:rPr>
                <w:rFonts w:ascii="Times New Roman"/>
                <w:b w:val="false"/>
                <w:i w:val="false"/>
                <w:color w:val="000000"/>
                <w:sz w:val="20"/>
              </w:rPr>
              <w:t>
(number of people)</w:t>
            </w:r>
          </w:p>
        </w:tc>
      </w:tr>
    </w:tbl>
    <w:p>
      <w:pPr>
        <w:spacing w:after="0"/>
        <w:ind w:left="0"/>
        <w:jc w:val="both"/>
      </w:pPr>
      <w:r>
        <w:rPr>
          <w:rFonts w:ascii="Times New Roman"/>
          <w:b w:val="false"/>
          <w:i w:val="false"/>
          <w:color w:val="000000"/>
          <w:sz w:val="28"/>
        </w:rPr>
        <w:t xml:space="preserve">
      Note: </w:t>
      </w:r>
    </w:p>
    <w:p>
      <w:pPr>
        <w:spacing w:after="0"/>
        <w:ind w:left="0"/>
        <w:jc w:val="both"/>
      </w:pPr>
      <w:r>
        <w:rPr>
          <w:rFonts w:ascii="Times New Roman"/>
          <w:b w:val="false"/>
          <w:i w:val="false"/>
          <w:color w:val="000000"/>
          <w:sz w:val="28"/>
        </w:rPr>
        <w:t xml:space="preserve">
      * to be filled in if necessary; </w:t>
      </w:r>
    </w:p>
    <w:p>
      <w:pPr>
        <w:spacing w:after="0"/>
        <w:ind w:left="0"/>
        <w:jc w:val="both"/>
      </w:pPr>
      <w:r>
        <w:rPr>
          <w:rFonts w:ascii="Times New Roman"/>
          <w:b w:val="false"/>
          <w:i w:val="false"/>
          <w:color w:val="000000"/>
          <w:sz w:val="28"/>
        </w:rPr>
        <w:t xml:space="preserve">
      ** for the legal entity implementing an investment priority project for the creation of new productions; </w:t>
      </w:r>
    </w:p>
    <w:p>
      <w:pPr>
        <w:spacing w:after="0"/>
        <w:ind w:left="0"/>
        <w:jc w:val="both"/>
      </w:pPr>
      <w:r>
        <w:rPr>
          <w:rFonts w:ascii="Times New Roman"/>
          <w:b w:val="false"/>
          <w:i w:val="false"/>
          <w:color w:val="000000"/>
          <w:sz w:val="28"/>
        </w:rPr>
        <w:t>
      *** for the legal entity implementing an investment priority project for creation of new industries, and expansion and (or) updating (reconstruction, modernization) of existing production facilities as well.</w:t>
      </w:r>
    </w:p>
    <w:p>
      <w:pPr>
        <w:spacing w:after="0"/>
        <w:ind w:left="0"/>
        <w:jc w:val="both"/>
      </w:pPr>
      <w:r>
        <w:rPr>
          <w:rFonts w:ascii="Times New Roman"/>
          <w:b w:val="false"/>
          <w:i w:val="false"/>
          <w:color w:val="000000"/>
          <w:sz w:val="28"/>
        </w:rPr>
        <w:t>
      Chapter 4. Work program for the investment project</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(name)</w:t>
      </w:r>
    </w:p>
    <w:p>
      <w:pPr>
        <w:spacing w:after="0"/>
        <w:ind w:left="0"/>
        <w:jc w:val="both"/>
      </w:pPr>
      <w:r>
        <w:rPr>
          <w:rFonts w:ascii="Times New Roman"/>
          <w:b w:val="false"/>
          <w:i w:val="false"/>
          <w:color w:val="000000"/>
          <w:sz w:val="28"/>
        </w:rPr>
        <w:t>
      Investor’s name: 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1: investments in fixed assets, KZT thousand</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accounts</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fixed assets commissioning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calendar year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half year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half year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per year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per Section</w:t>
            </w:r>
          </w:p>
          <w:p>
            <w:pPr>
              <w:spacing w:after="20"/>
              <w:ind w:left="20"/>
              <w:jc w:val="both"/>
            </w:pPr>
            <w:r>
              <w:rPr>
                <w:rFonts w:ascii="Times New Roman"/>
                <w:b w:val="false"/>
                <w:i w:val="false"/>
                <w:color w:val="000000"/>
                <w:sz w:val="20"/>
              </w:rPr>
              <w:t>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2: import of spare parts for process equipment, raw materials, quantity</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accounts</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UOM</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Breaking-in period</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half year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half year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per year</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Spare parts, including:</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Raw materials, materials, including:</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per Section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3: production indicators, quantity in physical terms</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Reference No.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goods, works, services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Calendar year</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half year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half year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per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per Section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Chapter 5. List and amount of imported process equipment, its components and spare parts, raw materials and materials released from customs duties in accordance with the legislation of the Customs Union and (or) the legislation of the Republic of Kazakhstan*.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Economic Activity Commodity Nomenclature of Eurasian Economic Union - FEACN EEU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UOM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that allow to classify the goods uniquely**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xml:space="preserve">
      * to be filled in if necessary ** </w:t>
      </w:r>
    </w:p>
    <w:p>
      <w:pPr>
        <w:spacing w:after="0"/>
        <w:ind w:left="0"/>
        <w:jc w:val="both"/>
      </w:pPr>
      <w:r>
        <w:rPr>
          <w:rFonts w:ascii="Times New Roman"/>
          <w:b w:val="false"/>
          <w:i w:val="false"/>
          <w:color w:val="000000"/>
          <w:sz w:val="28"/>
        </w:rPr>
        <w:t>
      information on the classification of goods shall contain full commercial name, company's name, basic technical, commercial characteristics of goods and other information, including photographs, pictures, drawings, datasheets, and other documents certified by signature of the manager and seal of the legal entity filing application.</w:t>
      </w:r>
    </w:p>
    <w:p>
      <w:pPr>
        <w:spacing w:after="0"/>
        <w:ind w:left="0"/>
        <w:jc w:val="both"/>
      </w:pPr>
      <w:r>
        <w:rPr>
          <w:rFonts w:ascii="Times New Roman"/>
          <w:b w:val="false"/>
          <w:i w:val="false"/>
          <w:color w:val="000000"/>
          <w:sz w:val="28"/>
        </w:rPr>
        <w:t>
      Chapter 6. Investment preferences for the investment priority project are granted if the following requirements are complied with in accordance with paragraph 5 of Article 286 of the Entrepreneur Code of the Republic of Kazakhstan dated October 29, 2015.</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(Surname, name, patronymic (if any) of the Head of</w:t>
            </w:r>
          </w:p>
          <w:p>
            <w:pPr>
              <w:spacing w:after="20"/>
              <w:ind w:left="20"/>
              <w:jc w:val="both"/>
            </w:pPr>
            <w:r>
              <w:rPr>
                <w:rFonts w:ascii="Times New Roman"/>
                <w:b w:val="false"/>
                <w:i w:val="false"/>
                <w:color w:val="000000"/>
                <w:sz w:val="20"/>
              </w:rPr>
              <w:t>
the legal entity of the Republic of Kazakhstan)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(signature, seal (if any) and date)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Supplement to application</w:t>
            </w:r>
            <w:r>
              <w:br/>
            </w:r>
            <w:r>
              <w:rPr>
                <w:rFonts w:ascii="Times New Roman"/>
                <w:b w:val="false"/>
                <w:i w:val="false"/>
                <w:color w:val="000000"/>
                <w:sz w:val="20"/>
              </w:rPr>
              <w:t>for investment preferences</w:t>
            </w:r>
            <w:r>
              <w:br/>
            </w: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Information on the foreign labor engaged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(including those by Latin letters)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birth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Citizenship / Country of permanent residence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date and the passport issuing authority (identity document)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 of engagement (month, year)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(Surname, name, patronymic (if any) of the Head of the legal entity of the Republic of Kazakhstan)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(signature, seal (if any) and date)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Supplement 2</w:t>
            </w:r>
            <w:r>
              <w:br/>
            </w:r>
            <w:r>
              <w:rPr>
                <w:rFonts w:ascii="Times New Roman"/>
                <w:b w:val="false"/>
                <w:i w:val="false"/>
                <w:color w:val="000000"/>
                <w:sz w:val="20"/>
              </w:rPr>
              <w:t>to Order No.1133</w:t>
            </w:r>
            <w:r>
              <w:br/>
            </w:r>
            <w:r>
              <w:rPr>
                <w:rFonts w:ascii="Times New Roman"/>
                <w:b w:val="false"/>
                <w:i w:val="false"/>
                <w:color w:val="000000"/>
                <w:sz w:val="20"/>
              </w:rPr>
              <w:t>of the Minister of Investments and</w:t>
            </w:r>
            <w:r>
              <w:br/>
            </w:r>
            <w:r>
              <w:rPr>
                <w:rFonts w:ascii="Times New Roman"/>
                <w:b w:val="false"/>
                <w:i w:val="false"/>
                <w:color w:val="000000"/>
                <w:sz w:val="20"/>
              </w:rPr>
              <w:t>Development</w:t>
            </w:r>
            <w:r>
              <w:br/>
            </w:r>
            <w:r>
              <w:rPr>
                <w:rFonts w:ascii="Times New Roman"/>
                <w:b w:val="false"/>
                <w:i w:val="false"/>
                <w:color w:val="000000"/>
                <w:sz w:val="20"/>
              </w:rPr>
              <w:t>of the Republic of Kazakhstan</w:t>
            </w:r>
            <w:r>
              <w:br/>
            </w:r>
            <w:r>
              <w:rPr>
                <w:rFonts w:ascii="Times New Roman"/>
                <w:b w:val="false"/>
                <w:i w:val="false"/>
                <w:color w:val="000000"/>
                <w:sz w:val="20"/>
              </w:rPr>
              <w:t>dated November 30, 2015</w:t>
            </w:r>
            <w:r>
              <w:br/>
            </w: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Requirements for drawing up a business plan of investment project</w:t>
      </w:r>
    </w:p>
    <w:p>
      <w:pPr>
        <w:spacing w:after="0"/>
        <w:ind w:left="0"/>
        <w:jc w:val="both"/>
      </w:pPr>
      <w:r>
        <w:rPr>
          <w:rFonts w:ascii="Times New Roman"/>
          <w:b w:val="false"/>
          <w:i w:val="false"/>
          <w:color w:val="ff0000"/>
          <w:sz w:val="28"/>
        </w:rPr>
        <w:t>
      Footnote.The requirements as amended by order No. 56 of the Minister of Investments and Development of the Republic of Kazakhstan dated January 29, 2018 (shall be put into effect upon the expiry of 10 calendar days after its first official publication); as amended by the order of the Minister of Foreign Affairs of the Republic of Kazakhstan dated 30.09.2020 No. 11-1-4/269 (shall be enforced upon expiry of ten calendar days after the date of its first official publication).</w:t>
      </w:r>
    </w:p>
    <w:p>
      <w:pPr>
        <w:spacing w:after="0"/>
        <w:ind w:left="0"/>
        <w:jc w:val="both"/>
      </w:pPr>
      <w:r>
        <w:rPr>
          <w:rFonts w:ascii="Times New Roman"/>
          <w:b w:val="false"/>
          <w:i w:val="false"/>
          <w:color w:val="000000"/>
          <w:sz w:val="28"/>
        </w:rPr>
        <w:t>
      1. Business plan shall consist of the following sections:</w:t>
      </w:r>
    </w:p>
    <w:p>
      <w:pPr>
        <w:spacing w:after="0"/>
        <w:ind w:left="0"/>
        <w:jc w:val="both"/>
      </w:pPr>
      <w:r>
        <w:rPr>
          <w:rFonts w:ascii="Times New Roman"/>
          <w:b w:val="false"/>
          <w:i w:val="false"/>
          <w:color w:val="000000"/>
          <w:sz w:val="28"/>
        </w:rPr>
        <w:t>
      1)summary of the project;</w:t>
      </w:r>
    </w:p>
    <w:p>
      <w:pPr>
        <w:spacing w:after="0"/>
        <w:ind w:left="0"/>
        <w:jc w:val="both"/>
      </w:pPr>
      <w:r>
        <w:rPr>
          <w:rFonts w:ascii="Times New Roman"/>
          <w:b w:val="false"/>
          <w:i w:val="false"/>
          <w:color w:val="000000"/>
          <w:sz w:val="28"/>
        </w:rPr>
        <w:t>
      2) engineering design;</w:t>
      </w:r>
    </w:p>
    <w:p>
      <w:pPr>
        <w:spacing w:after="0"/>
        <w:ind w:left="0"/>
        <w:jc w:val="both"/>
      </w:pPr>
      <w:r>
        <w:rPr>
          <w:rFonts w:ascii="Times New Roman"/>
          <w:b w:val="false"/>
          <w:i w:val="false"/>
          <w:color w:val="000000"/>
          <w:sz w:val="28"/>
        </w:rPr>
        <w:t>
      3) commercial part of the business plan;</w:t>
      </w:r>
    </w:p>
    <w:p>
      <w:pPr>
        <w:spacing w:after="0"/>
        <w:ind w:left="0"/>
        <w:jc w:val="both"/>
      </w:pPr>
      <w:r>
        <w:rPr>
          <w:rFonts w:ascii="Times New Roman"/>
          <w:b w:val="false"/>
          <w:i w:val="false"/>
          <w:color w:val="000000"/>
          <w:sz w:val="28"/>
        </w:rPr>
        <w:t>
      4) socio-economic impact *;</w:t>
      </w:r>
    </w:p>
    <w:p>
      <w:pPr>
        <w:spacing w:after="0"/>
        <w:ind w:left="0"/>
        <w:jc w:val="both"/>
      </w:pPr>
      <w:r>
        <w:rPr>
          <w:rFonts w:ascii="Times New Roman"/>
          <w:b w:val="false"/>
          <w:i w:val="false"/>
          <w:color w:val="000000"/>
          <w:sz w:val="28"/>
        </w:rPr>
        <w:t>
      5) financial section *.</w:t>
      </w:r>
    </w:p>
    <w:p>
      <w:pPr>
        <w:spacing w:after="0"/>
        <w:ind w:left="0"/>
        <w:jc w:val="both"/>
      </w:pPr>
      <w:r>
        <w:rPr>
          <w:rFonts w:ascii="Times New Roman"/>
          <w:b w:val="false"/>
          <w:i w:val="false"/>
          <w:color w:val="000000"/>
          <w:sz w:val="28"/>
        </w:rPr>
        <w:t>
      2. The project summary includes:</w:t>
      </w:r>
    </w:p>
    <w:p>
      <w:pPr>
        <w:spacing w:after="0"/>
        <w:ind w:left="0"/>
        <w:jc w:val="both"/>
      </w:pPr>
      <w:r>
        <w:rPr>
          <w:rFonts w:ascii="Times New Roman"/>
          <w:b w:val="false"/>
          <w:i w:val="false"/>
          <w:color w:val="000000"/>
          <w:sz w:val="28"/>
        </w:rPr>
        <w:t>
      1) Information on the legal entity:</w:t>
      </w:r>
    </w:p>
    <w:p>
      <w:pPr>
        <w:spacing w:after="0"/>
        <w:ind w:left="0"/>
        <w:jc w:val="both"/>
      </w:pPr>
      <w:r>
        <w:rPr>
          <w:rFonts w:ascii="Times New Roman"/>
          <w:b w:val="false"/>
          <w:i w:val="false"/>
          <w:color w:val="000000"/>
          <w:sz w:val="28"/>
        </w:rPr>
        <w:t>
      share of foreign participation with indication of the country;</w:t>
      </w:r>
    </w:p>
    <w:p>
      <w:pPr>
        <w:spacing w:after="0"/>
        <w:ind w:left="0"/>
        <w:jc w:val="both"/>
      </w:pPr>
      <w:r>
        <w:rPr>
          <w:rFonts w:ascii="Times New Roman"/>
          <w:b w:val="false"/>
          <w:i w:val="false"/>
          <w:color w:val="000000"/>
          <w:sz w:val="28"/>
        </w:rPr>
        <w:t>
      share of quasi-public sector;</w:t>
      </w:r>
    </w:p>
    <w:p>
      <w:pPr>
        <w:spacing w:after="0"/>
        <w:ind w:left="0"/>
        <w:jc w:val="both"/>
      </w:pPr>
      <w:r>
        <w:rPr>
          <w:rFonts w:ascii="Times New Roman"/>
          <w:b w:val="false"/>
          <w:i w:val="false"/>
          <w:color w:val="000000"/>
          <w:sz w:val="28"/>
        </w:rPr>
        <w:t>
      2) Information on the project:</w:t>
      </w:r>
    </w:p>
    <w:p>
      <w:pPr>
        <w:spacing w:after="0"/>
        <w:ind w:left="0"/>
        <w:jc w:val="both"/>
      </w:pPr>
      <w:r>
        <w:rPr>
          <w:rFonts w:ascii="Times New Roman"/>
          <w:b w:val="false"/>
          <w:i w:val="false"/>
          <w:color w:val="000000"/>
          <w:sz w:val="28"/>
        </w:rPr>
        <w:t>
      name of the project;</w:t>
      </w:r>
    </w:p>
    <w:p>
      <w:pPr>
        <w:spacing w:after="0"/>
        <w:ind w:left="0"/>
        <w:jc w:val="both"/>
      </w:pPr>
      <w:r>
        <w:rPr>
          <w:rFonts w:ascii="Times New Roman"/>
          <w:b w:val="false"/>
          <w:i w:val="false"/>
          <w:color w:val="000000"/>
          <w:sz w:val="28"/>
        </w:rPr>
        <w:t>
      objective of the project;</w:t>
      </w:r>
    </w:p>
    <w:p>
      <w:pPr>
        <w:spacing w:after="0"/>
        <w:ind w:left="0"/>
        <w:jc w:val="both"/>
      </w:pPr>
      <w:r>
        <w:rPr>
          <w:rFonts w:ascii="Times New Roman"/>
          <w:b w:val="false"/>
          <w:i w:val="false"/>
          <w:color w:val="000000"/>
          <w:sz w:val="28"/>
        </w:rPr>
        <w:t>
      nature of the proposed investment project (creation of new one, expansion and updating of existing production facilities);</w:t>
      </w:r>
    </w:p>
    <w:p>
      <w:pPr>
        <w:spacing w:after="0"/>
        <w:ind w:left="0"/>
        <w:jc w:val="both"/>
      </w:pPr>
      <w:r>
        <w:rPr>
          <w:rFonts w:ascii="Times New Roman"/>
          <w:b w:val="false"/>
          <w:i w:val="false"/>
          <w:color w:val="000000"/>
          <w:sz w:val="28"/>
        </w:rPr>
        <w:t>
      number of created workplaces (temporary and permanent);</w:t>
      </w:r>
    </w:p>
    <w:p>
      <w:pPr>
        <w:spacing w:after="0"/>
        <w:ind w:left="0"/>
        <w:jc w:val="both"/>
      </w:pPr>
      <w:r>
        <w:rPr>
          <w:rFonts w:ascii="Times New Roman"/>
          <w:b w:val="false"/>
          <w:i w:val="false"/>
          <w:color w:val="000000"/>
          <w:sz w:val="28"/>
        </w:rPr>
        <w:t>
      nomenclature of output product in the classifier of production by kinds of economic activities (Classification of Products by Economic Activity of the Republic of Kazakhstan).</w:t>
      </w:r>
    </w:p>
    <w:p>
      <w:pPr>
        <w:spacing w:after="0"/>
        <w:ind w:left="0"/>
        <w:jc w:val="both"/>
      </w:pPr>
      <w:r>
        <w:rPr>
          <w:rFonts w:ascii="Times New Roman"/>
          <w:b w:val="false"/>
          <w:i w:val="false"/>
          <w:color w:val="000000"/>
          <w:sz w:val="28"/>
        </w:rPr>
        <w:t>
      3. Engineering design shall include:</w:t>
      </w:r>
    </w:p>
    <w:p>
      <w:pPr>
        <w:spacing w:after="0"/>
        <w:ind w:left="0"/>
        <w:jc w:val="both"/>
      </w:pPr>
      <w:r>
        <w:rPr>
          <w:rFonts w:ascii="Times New Roman"/>
          <w:b w:val="false"/>
          <w:i w:val="false"/>
          <w:color w:val="000000"/>
          <w:sz w:val="28"/>
        </w:rPr>
        <w:t>
      1) description of the investment project technology indicating the fixed assets purchased and used, as well as imported raw materials and materials in the technological process;</w:t>
      </w:r>
    </w:p>
    <w:p>
      <w:pPr>
        <w:spacing w:after="0"/>
        <w:ind w:left="0"/>
        <w:jc w:val="both"/>
      </w:pPr>
      <w:r>
        <w:rPr>
          <w:rFonts w:ascii="Times New Roman"/>
          <w:b w:val="false"/>
          <w:i w:val="false"/>
          <w:color w:val="000000"/>
          <w:sz w:val="28"/>
        </w:rPr>
        <w:t>
      2) modern technology application in the investment project;</w:t>
      </w:r>
    </w:p>
    <w:p>
      <w:pPr>
        <w:spacing w:after="0"/>
        <w:ind w:left="0"/>
        <w:jc w:val="both"/>
      </w:pPr>
      <w:r>
        <w:rPr>
          <w:rFonts w:ascii="Times New Roman"/>
          <w:b w:val="false"/>
          <w:i w:val="false"/>
          <w:color w:val="000000"/>
          <w:sz w:val="28"/>
        </w:rPr>
        <w:t>
      3) comparative analysis of imported raw materials and materials based on technical and cost characteristics, in accordance with Supplement 1 to the Requirements for the business plan preparation (to be completed when importing the raw materials and materials);</w:t>
      </w:r>
    </w:p>
    <w:p>
      <w:pPr>
        <w:spacing w:after="0"/>
        <w:ind w:left="0"/>
        <w:jc w:val="both"/>
      </w:pPr>
      <w:r>
        <w:rPr>
          <w:rFonts w:ascii="Times New Roman"/>
          <w:b w:val="false"/>
          <w:i w:val="false"/>
          <w:color w:val="000000"/>
          <w:sz w:val="28"/>
        </w:rPr>
        <w:t>
      4. Commercial part of the business plan shall include:</w:t>
      </w:r>
    </w:p>
    <w:p>
      <w:pPr>
        <w:spacing w:after="0"/>
        <w:ind w:left="0"/>
        <w:jc w:val="both"/>
      </w:pPr>
      <w:r>
        <w:rPr>
          <w:rFonts w:ascii="Times New Roman"/>
          <w:b w:val="false"/>
          <w:i w:val="false"/>
          <w:color w:val="000000"/>
          <w:sz w:val="28"/>
        </w:rPr>
        <w:t>
      1) supply of raw materials, materials and equipment:</w:t>
      </w:r>
    </w:p>
    <w:p>
      <w:pPr>
        <w:spacing w:after="0"/>
        <w:ind w:left="0"/>
        <w:jc w:val="both"/>
      </w:pPr>
      <w:r>
        <w:rPr>
          <w:rFonts w:ascii="Times New Roman"/>
          <w:b w:val="false"/>
          <w:i w:val="false"/>
          <w:color w:val="000000"/>
          <w:sz w:val="28"/>
        </w:rPr>
        <w:t>
      list of types of raw materials and materials used;</w:t>
      </w:r>
    </w:p>
    <w:p>
      <w:pPr>
        <w:spacing w:after="0"/>
        <w:ind w:left="0"/>
        <w:jc w:val="both"/>
      </w:pPr>
      <w:r>
        <w:rPr>
          <w:rFonts w:ascii="Times New Roman"/>
          <w:b w:val="false"/>
          <w:i w:val="false"/>
          <w:color w:val="000000"/>
          <w:sz w:val="28"/>
        </w:rPr>
        <w:t>
      average consumption rate of imported raw materials and materials for the production of a unit of finished products manufactured on equipment within the framework of an investment project, indicating the name and volume of raw materials and materials used (to be filled in upon exemption from customs duties on the import of these raw materials and materials, as well as on exemption from value added tax on the import of raw materials and (or) materials);</w:t>
      </w:r>
    </w:p>
    <w:p>
      <w:pPr>
        <w:spacing w:after="0"/>
        <w:ind w:left="0"/>
        <w:jc w:val="both"/>
      </w:pPr>
      <w:r>
        <w:rPr>
          <w:rFonts w:ascii="Times New Roman"/>
          <w:b w:val="false"/>
          <w:i w:val="false"/>
          <w:color w:val="000000"/>
          <w:sz w:val="28"/>
        </w:rPr>
        <w:t>
      list of necessary technological equipment;</w:t>
      </w:r>
    </w:p>
    <w:p>
      <w:pPr>
        <w:spacing w:after="0"/>
        <w:ind w:left="0"/>
        <w:jc w:val="both"/>
      </w:pPr>
      <w:r>
        <w:rPr>
          <w:rFonts w:ascii="Times New Roman"/>
          <w:b w:val="false"/>
          <w:i w:val="false"/>
          <w:color w:val="000000"/>
          <w:sz w:val="28"/>
        </w:rPr>
        <w:t>
      novelty of technological equipment (date of issue and model of equipment);</w:t>
      </w:r>
    </w:p>
    <w:p>
      <w:pPr>
        <w:spacing w:after="0"/>
        <w:ind w:left="0"/>
        <w:jc w:val="both"/>
      </w:pPr>
      <w:r>
        <w:rPr>
          <w:rFonts w:ascii="Times New Roman"/>
          <w:b w:val="false"/>
          <w:i w:val="false"/>
          <w:color w:val="000000"/>
          <w:sz w:val="28"/>
        </w:rPr>
        <w:t>
      2) marketing:</w:t>
      </w:r>
    </w:p>
    <w:p>
      <w:pPr>
        <w:spacing w:after="0"/>
        <w:ind w:left="0"/>
        <w:jc w:val="both"/>
      </w:pPr>
      <w:r>
        <w:rPr>
          <w:rFonts w:ascii="Times New Roman"/>
          <w:b w:val="false"/>
          <w:i w:val="false"/>
          <w:color w:val="000000"/>
          <w:sz w:val="28"/>
        </w:rPr>
        <w:t>
      marketing of products – specify the regions, consumers, countries abroad to which the supplies are expected, whether there are similar, interchangeable or complementary goods available on the market.</w:t>
      </w:r>
    </w:p>
    <w:p>
      <w:pPr>
        <w:spacing w:after="0"/>
        <w:ind w:left="0"/>
        <w:jc w:val="both"/>
      </w:pPr>
      <w:r>
        <w:rPr>
          <w:rFonts w:ascii="Times New Roman"/>
          <w:b w:val="false"/>
          <w:i w:val="false"/>
          <w:color w:val="000000"/>
          <w:sz w:val="28"/>
        </w:rPr>
        <w:t>
      5. Socio-economic impact shall include:</w:t>
      </w:r>
    </w:p>
    <w:p>
      <w:pPr>
        <w:spacing w:after="0"/>
        <w:ind w:left="0"/>
        <w:jc w:val="both"/>
      </w:pPr>
      <w:r>
        <w:rPr>
          <w:rFonts w:ascii="Times New Roman"/>
          <w:b w:val="false"/>
          <w:i w:val="false"/>
          <w:color w:val="000000"/>
          <w:sz w:val="28"/>
        </w:rPr>
        <w:t>
      1) direct participants of the investment project:</w:t>
      </w:r>
    </w:p>
    <w:p>
      <w:pPr>
        <w:spacing w:after="0"/>
        <w:ind w:left="0"/>
        <w:jc w:val="both"/>
      </w:pPr>
      <w:r>
        <w:rPr>
          <w:rFonts w:ascii="Times New Roman"/>
          <w:b w:val="false"/>
          <w:i w:val="false"/>
          <w:color w:val="000000"/>
          <w:sz w:val="28"/>
        </w:rPr>
        <w:t>
      project facilitator, general contractor, contractor, subcontractor or provider of architectural, urban planning and construction services (including survey and design activities, engineering services), equipment supplier, raw materials supplier, intermediaries;</w:t>
      </w:r>
    </w:p>
    <w:p>
      <w:pPr>
        <w:spacing w:after="0"/>
        <w:ind w:left="0"/>
        <w:jc w:val="both"/>
      </w:pPr>
      <w:r>
        <w:rPr>
          <w:rFonts w:ascii="Times New Roman"/>
          <w:b w:val="false"/>
          <w:i w:val="false"/>
          <w:color w:val="000000"/>
          <w:sz w:val="28"/>
        </w:rPr>
        <w:t>
      2) the project's need in labor resources (number), in the form as defined by Supplement 2 to the Requirements for preparation of a business plan for the investment project;</w:t>
      </w:r>
    </w:p>
    <w:p>
      <w:pPr>
        <w:spacing w:after="0"/>
        <w:ind w:left="0"/>
        <w:jc w:val="both"/>
      </w:pPr>
      <w:r>
        <w:rPr>
          <w:rFonts w:ascii="Times New Roman"/>
          <w:b w:val="false"/>
          <w:i w:val="false"/>
          <w:color w:val="000000"/>
          <w:sz w:val="28"/>
        </w:rPr>
        <w:t>
      3) allocation of functional duties of the foreign labor force engaged (to be filled in when implementing the investment priority project) *;</w:t>
      </w:r>
    </w:p>
    <w:p>
      <w:pPr>
        <w:spacing w:after="0"/>
        <w:ind w:left="0"/>
        <w:jc w:val="both"/>
      </w:pPr>
      <w:r>
        <w:rPr>
          <w:rFonts w:ascii="Times New Roman"/>
          <w:b w:val="false"/>
          <w:i w:val="false"/>
          <w:color w:val="000000"/>
          <w:sz w:val="28"/>
        </w:rPr>
        <w:t>
      4) need in labour resources after production commissioning, reflected in the form as defined by Supplement 3 to the Requirements for preparation of a business plan for the investment project *;</w:t>
      </w:r>
    </w:p>
    <w:p>
      <w:pPr>
        <w:spacing w:after="0"/>
        <w:ind w:left="0"/>
        <w:jc w:val="both"/>
      </w:pPr>
      <w:r>
        <w:rPr>
          <w:rFonts w:ascii="Times New Roman"/>
          <w:b w:val="false"/>
          <w:i w:val="false"/>
          <w:color w:val="000000"/>
          <w:sz w:val="28"/>
        </w:rPr>
        <w:t>
      5) expected social effect in the course of investment project implementation;</w:t>
      </w:r>
    </w:p>
    <w:p>
      <w:pPr>
        <w:spacing w:after="0"/>
        <w:ind w:left="0"/>
        <w:jc w:val="both"/>
      </w:pPr>
      <w:r>
        <w:rPr>
          <w:rFonts w:ascii="Times New Roman"/>
          <w:b w:val="false"/>
          <w:i w:val="false"/>
          <w:color w:val="000000"/>
          <w:sz w:val="28"/>
        </w:rPr>
        <w:t>
      6. financial section shall include:</w:t>
      </w:r>
    </w:p>
    <w:p>
      <w:pPr>
        <w:spacing w:after="0"/>
        <w:ind w:left="0"/>
        <w:jc w:val="both"/>
      </w:pPr>
      <w:r>
        <w:rPr>
          <w:rFonts w:ascii="Times New Roman"/>
          <w:b w:val="false"/>
          <w:i w:val="false"/>
          <w:color w:val="000000"/>
          <w:sz w:val="28"/>
        </w:rPr>
        <w:t>
      1) cost of the investment project implementation, sources of financing:</w:t>
      </w:r>
    </w:p>
    <w:p>
      <w:pPr>
        <w:spacing w:after="0"/>
        <w:ind w:left="0"/>
        <w:jc w:val="both"/>
      </w:pPr>
      <w:r>
        <w:rPr>
          <w:rFonts w:ascii="Times New Roman"/>
          <w:b w:val="false"/>
          <w:i w:val="false"/>
          <w:color w:val="000000"/>
          <w:sz w:val="28"/>
        </w:rPr>
        <w:t>
      own funds;</w:t>
      </w:r>
    </w:p>
    <w:p>
      <w:pPr>
        <w:spacing w:after="0"/>
        <w:ind w:left="0"/>
        <w:jc w:val="both"/>
      </w:pPr>
      <w:r>
        <w:rPr>
          <w:rFonts w:ascii="Times New Roman"/>
          <w:b w:val="false"/>
          <w:i w:val="false"/>
          <w:color w:val="000000"/>
          <w:sz w:val="28"/>
        </w:rPr>
        <w:t>
      borrowed funds (loans or borrowed funds of economic entities) and / or grant;</w:t>
      </w:r>
    </w:p>
    <w:p>
      <w:pPr>
        <w:spacing w:after="0"/>
        <w:ind w:left="0"/>
        <w:jc w:val="both"/>
      </w:pPr>
      <w:r>
        <w:rPr>
          <w:rFonts w:ascii="Times New Roman"/>
          <w:b w:val="false"/>
          <w:i w:val="false"/>
          <w:color w:val="000000"/>
          <w:sz w:val="28"/>
        </w:rPr>
        <w:t>
      budget resources;</w:t>
      </w:r>
    </w:p>
    <w:p>
      <w:pPr>
        <w:spacing w:after="0"/>
        <w:ind w:left="0"/>
        <w:jc w:val="both"/>
      </w:pPr>
      <w:r>
        <w:rPr>
          <w:rFonts w:ascii="Times New Roman"/>
          <w:b w:val="false"/>
          <w:i w:val="false"/>
          <w:color w:val="000000"/>
          <w:sz w:val="28"/>
        </w:rPr>
        <w:t>
      2) financial analysis:</w:t>
      </w:r>
    </w:p>
    <w:p>
      <w:pPr>
        <w:spacing w:after="0"/>
        <w:ind w:left="0"/>
        <w:jc w:val="both"/>
      </w:pPr>
      <w:r>
        <w:rPr>
          <w:rFonts w:ascii="Times New Roman"/>
          <w:b w:val="false"/>
          <w:i w:val="false"/>
          <w:color w:val="000000"/>
          <w:sz w:val="28"/>
        </w:rPr>
        <w:t>
      financial model of the project, including the calculation of models without taking into account investment preferences and taking into account the relevant investment preferences;</w:t>
      </w:r>
    </w:p>
    <w:p>
      <w:pPr>
        <w:spacing w:after="0"/>
        <w:ind w:left="0"/>
        <w:jc w:val="both"/>
      </w:pPr>
      <w:r>
        <w:rPr>
          <w:rFonts w:ascii="Times New Roman"/>
          <w:b w:val="false"/>
          <w:i w:val="false"/>
          <w:color w:val="000000"/>
          <w:sz w:val="28"/>
        </w:rPr>
        <w:t>
      net present value (NPV) for the project life cycle;</w:t>
      </w:r>
    </w:p>
    <w:p>
      <w:pPr>
        <w:spacing w:after="0"/>
        <w:ind w:left="0"/>
        <w:jc w:val="both"/>
      </w:pPr>
      <w:r>
        <w:rPr>
          <w:rFonts w:ascii="Times New Roman"/>
          <w:b w:val="false"/>
          <w:i w:val="false"/>
          <w:color w:val="000000"/>
          <w:sz w:val="28"/>
        </w:rPr>
        <w:t>
      internal rate of return (IRR) for the project life cycle;</w:t>
      </w:r>
    </w:p>
    <w:p>
      <w:pPr>
        <w:spacing w:after="0"/>
        <w:ind w:left="0"/>
        <w:jc w:val="both"/>
      </w:pPr>
      <w:r>
        <w:rPr>
          <w:rFonts w:ascii="Times New Roman"/>
          <w:b w:val="false"/>
          <w:i w:val="false"/>
          <w:color w:val="000000"/>
          <w:sz w:val="28"/>
        </w:rPr>
        <w:t>
      payback period (simple and discounted);</w:t>
      </w:r>
    </w:p>
    <w:p>
      <w:pPr>
        <w:spacing w:after="0"/>
        <w:ind w:left="0"/>
        <w:jc w:val="both"/>
      </w:pPr>
      <w:r>
        <w:rPr>
          <w:rFonts w:ascii="Times New Roman"/>
          <w:b w:val="false"/>
          <w:i w:val="false"/>
          <w:color w:val="000000"/>
          <w:sz w:val="28"/>
        </w:rPr>
        <w:t>
      simple rate of return (profitability);</w:t>
      </w:r>
    </w:p>
    <w:p>
      <w:pPr>
        <w:spacing w:after="0"/>
        <w:ind w:left="0"/>
        <w:jc w:val="both"/>
      </w:pPr>
      <w:r>
        <w:rPr>
          <w:rFonts w:ascii="Times New Roman"/>
          <w:b w:val="false"/>
          <w:i w:val="false"/>
          <w:color w:val="000000"/>
          <w:sz w:val="28"/>
        </w:rPr>
        <w:t>
      calculation of conditional losses and incomes for the republican and local budgets, in the form in accordance with Supplement 4 to the Requirements for drawing up a business plan.</w:t>
      </w:r>
    </w:p>
    <w:p>
      <w:pPr>
        <w:spacing w:after="0"/>
        <w:ind w:left="0"/>
        <w:jc w:val="both"/>
      </w:pPr>
      <w:r>
        <w:rPr>
          <w:rFonts w:ascii="Times New Roman"/>
          <w:b w:val="false"/>
          <w:i w:val="false"/>
          <w:color w:val="000000"/>
          <w:sz w:val="28"/>
        </w:rPr>
        <w:t>
      7. Business plan of the investment project shall be bound and numbered, certified by signature of the first manager and seal of the legal entity (if any).</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Is not to be filled out by the legal entities implementing the investment project.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Supplement 1</w:t>
            </w:r>
            <w:r>
              <w:br/>
            </w:r>
            <w:r>
              <w:rPr>
                <w:rFonts w:ascii="Times New Roman"/>
                <w:b w:val="false"/>
                <w:i w:val="false"/>
                <w:color w:val="000000"/>
                <w:sz w:val="20"/>
              </w:rPr>
              <w:t>to the requirements for</w:t>
            </w:r>
            <w:r>
              <w:br/>
            </w:r>
            <w:r>
              <w:rPr>
                <w:rFonts w:ascii="Times New Roman"/>
                <w:b w:val="false"/>
                <w:i w:val="false"/>
                <w:color w:val="000000"/>
                <w:sz w:val="20"/>
              </w:rPr>
              <w:t>drawing up a business plan</w:t>
            </w:r>
            <w:r>
              <w:br/>
            </w:r>
            <w:r>
              <w:rPr>
                <w:rFonts w:ascii="Times New Roman"/>
                <w:b w:val="false"/>
                <w:i w:val="false"/>
                <w:color w:val="000000"/>
                <w:sz w:val="20"/>
              </w:rPr>
              <w:t>of the investment project</w:t>
            </w:r>
            <w:r>
              <w:br/>
            </w: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Comparative analysis of imported raw materials and materials based on technical and cost characteristics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goods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characteristics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Cost characteristics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Republic of Kazakhstan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EEU countries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other country(-ies)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Republic of Kazakhstan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EEU countries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other country(-ies)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Supplement 2</w:t>
            </w:r>
            <w:r>
              <w:br/>
            </w:r>
            <w:r>
              <w:rPr>
                <w:rFonts w:ascii="Times New Roman"/>
                <w:b w:val="false"/>
                <w:i w:val="false"/>
                <w:color w:val="000000"/>
                <w:sz w:val="20"/>
              </w:rPr>
              <w:t>to the requirements for</w:t>
            </w:r>
            <w:r>
              <w:br/>
            </w:r>
            <w:r>
              <w:rPr>
                <w:rFonts w:ascii="Times New Roman"/>
                <w:b w:val="false"/>
                <w:i w:val="false"/>
                <w:color w:val="000000"/>
                <w:sz w:val="20"/>
              </w:rPr>
              <w:t>drawing up a business plan</w:t>
            </w:r>
            <w:r>
              <w:br/>
            </w:r>
            <w:r>
              <w:rPr>
                <w:rFonts w:ascii="Times New Roman"/>
                <w:b w:val="false"/>
                <w:i w:val="false"/>
                <w:color w:val="000000"/>
                <w:sz w:val="20"/>
              </w:rPr>
              <w:t>of the investment project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The project's need in labor resources (number)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construction period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commissioning (1 year)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Citizens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labour force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Citizens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labour force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Supplement 3</w:t>
            </w:r>
            <w:r>
              <w:br/>
            </w:r>
            <w:r>
              <w:rPr>
                <w:rFonts w:ascii="Times New Roman"/>
                <w:b w:val="false"/>
                <w:i w:val="false"/>
                <w:color w:val="000000"/>
                <w:sz w:val="20"/>
              </w:rPr>
              <w:t>to the requirements for</w:t>
            </w:r>
            <w:r>
              <w:br/>
            </w:r>
            <w:r>
              <w:rPr>
                <w:rFonts w:ascii="Times New Roman"/>
                <w:b w:val="false"/>
                <w:i w:val="false"/>
                <w:color w:val="000000"/>
                <w:sz w:val="20"/>
              </w:rPr>
              <w:t>drawing up a business plan</w:t>
            </w:r>
            <w:r>
              <w:br/>
            </w:r>
            <w:r>
              <w:rPr>
                <w:rFonts w:ascii="Times New Roman"/>
                <w:b w:val="false"/>
                <w:i w:val="false"/>
                <w:color w:val="000000"/>
                <w:sz w:val="20"/>
              </w:rPr>
              <w:t>of the investment project</w:t>
            </w:r>
            <w:r>
              <w:br/>
            </w: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Need in labour resources after commissioning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Ser.No.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profession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level (tariff rank, category)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Supplement 4</w:t>
            </w:r>
            <w:r>
              <w:br/>
            </w:r>
            <w:r>
              <w:rPr>
                <w:rFonts w:ascii="Times New Roman"/>
                <w:b w:val="false"/>
                <w:i w:val="false"/>
                <w:color w:val="000000"/>
                <w:sz w:val="20"/>
              </w:rPr>
              <w:t>to the requirements for</w:t>
            </w:r>
            <w:r>
              <w:br/>
            </w:r>
            <w:r>
              <w:rPr>
                <w:rFonts w:ascii="Times New Roman"/>
                <w:b w:val="false"/>
                <w:i w:val="false"/>
                <w:color w:val="000000"/>
                <w:sz w:val="20"/>
              </w:rPr>
              <w:t>drawing up a business plan</w:t>
            </w:r>
            <w:r>
              <w:br/>
            </w:r>
            <w:r>
              <w:rPr>
                <w:rFonts w:ascii="Times New Roman"/>
                <w:b w:val="false"/>
                <w:i w:val="false"/>
                <w:color w:val="000000"/>
                <w:sz w:val="20"/>
              </w:rPr>
              <w:t>of the investment project</w:t>
            </w:r>
            <w:r>
              <w:br/>
            </w: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Calculation of conditional losses and incomes for the republican and local budgets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conditional losses and incomes into budget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Calendar year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Calendar year</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budget revenue without preference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budget revenue with preference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budget revenue without preference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budget revenue with preference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income tax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Property tax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Land tax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Customs duties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Social tax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Pension contributions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the order of the Minister of Investments and Development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dated November 30, 2015 No. 1133</w:t>
            </w:r>
          </w:p>
        </w:tc>
      </w:tr>
    </w:tbl>
    <w:p>
      <w:pPr>
        <w:spacing w:after="0"/>
        <w:ind w:left="0"/>
        <w:jc w:val="both"/>
      </w:pPr>
      <w:r>
        <w:rPr>
          <w:rFonts w:ascii="Times New Roman"/>
          <w:b w:val="false"/>
          <w:i w:val="false"/>
          <w:color w:val="ff0000"/>
          <w:sz w:val="28"/>
        </w:rPr>
        <w:t>
      Footnote. Annex 3 as amended by the order of the Minister of Foreign Affairs of the Republic of Kazakhstan dated 11.08.2022 No. 11-1-4/417 (shall be enforced upon expiry of ten calendar days after the date of its first official publication).</w:t>
      </w:r>
    </w:p>
    <w:p>
      <w:pPr>
        <w:spacing w:after="0"/>
        <w:ind w:left="0"/>
        <w:jc w:val="both"/>
      </w:pPr>
      <w:r>
        <w:rPr>
          <w:rFonts w:ascii="Times New Roman"/>
          <w:b w:val="false"/>
          <w:i w:val="false"/>
          <w:color w:val="000000"/>
          <w:sz w:val="28"/>
        </w:rPr>
        <w:t>
      "Form intended for collection of administrative data  "Semiannual report on implementation of the investment contract dated  "__" ________20__ No. ________"</w:t>
      </w:r>
    </w:p>
    <w:p>
      <w:pPr>
        <w:spacing w:after="0"/>
        <w:ind w:left="0"/>
        <w:jc w:val="both"/>
      </w:pPr>
      <w:r>
        <w:rPr>
          <w:rFonts w:ascii="Times New Roman"/>
          <w:b w:val="false"/>
          <w:i w:val="false"/>
          <w:color w:val="000000"/>
          <w:sz w:val="28"/>
        </w:rPr>
        <w:t>
      Submitted to: the Investment Committee of the Ministry of Foreign Affairs of the Republic of Kazakhstan</w:t>
      </w:r>
    </w:p>
    <w:p>
      <w:pPr>
        <w:spacing w:after="0"/>
        <w:ind w:left="0"/>
        <w:jc w:val="both"/>
      </w:pPr>
      <w:r>
        <w:rPr>
          <w:rFonts w:ascii="Times New Roman"/>
          <w:b w:val="false"/>
          <w:i w:val="false"/>
          <w:color w:val="000000"/>
          <w:sz w:val="28"/>
        </w:rPr>
        <w:t>
      Form of administrative data is posted on the Internet-resource: www.mfa.gov.kz</w:t>
      </w:r>
    </w:p>
    <w:p>
      <w:pPr>
        <w:spacing w:after="0"/>
        <w:ind w:left="0"/>
        <w:jc w:val="both"/>
      </w:pPr>
      <w:r>
        <w:rPr>
          <w:rFonts w:ascii="Times New Roman"/>
          <w:b w:val="false"/>
          <w:i w:val="false"/>
          <w:color w:val="000000"/>
          <w:sz w:val="28"/>
        </w:rPr>
        <w:t>
      Name of the form of administrative data: Semiannual report on implementation of the investment contract dated "__" ________20__ No. ________</w:t>
      </w:r>
    </w:p>
    <w:p>
      <w:pPr>
        <w:spacing w:after="0"/>
        <w:ind w:left="0"/>
        <w:jc w:val="both"/>
      </w:pPr>
      <w:r>
        <w:rPr>
          <w:rFonts w:ascii="Times New Roman"/>
          <w:b w:val="false"/>
          <w:i w:val="false"/>
          <w:color w:val="000000"/>
          <w:sz w:val="28"/>
        </w:rPr>
        <w:t>
      Index of the form of administrative data (short alphanumeric expression of the form name): Form No. 1 – IK</w:t>
      </w:r>
    </w:p>
    <w:p>
      <w:pPr>
        <w:spacing w:after="0"/>
        <w:ind w:left="0"/>
        <w:jc w:val="both"/>
      </w:pPr>
      <w:r>
        <w:rPr>
          <w:rFonts w:ascii="Times New Roman"/>
          <w:b w:val="false"/>
          <w:i w:val="false"/>
          <w:color w:val="000000"/>
          <w:sz w:val="28"/>
        </w:rPr>
        <w:t>
      Периодичность: полугодовая</w:t>
      </w:r>
    </w:p>
    <w:p>
      <w:pPr>
        <w:spacing w:after="0"/>
        <w:ind w:left="0"/>
        <w:jc w:val="both"/>
      </w:pPr>
      <w:r>
        <w:rPr>
          <w:rFonts w:ascii="Times New Roman"/>
          <w:b w:val="false"/>
          <w:i w:val="false"/>
          <w:color w:val="000000"/>
          <w:sz w:val="28"/>
        </w:rPr>
        <w:t>
      Reporting period: until July 25 of the current year and until January 25 of the year, following the reporting period</w:t>
      </w:r>
    </w:p>
    <w:p>
      <w:pPr>
        <w:spacing w:after="0"/>
        <w:ind w:left="0"/>
        <w:jc w:val="both"/>
      </w:pPr>
      <w:r>
        <w:rPr>
          <w:rFonts w:ascii="Times New Roman"/>
          <w:b w:val="false"/>
          <w:i w:val="false"/>
          <w:color w:val="000000"/>
          <w:sz w:val="28"/>
        </w:rPr>
        <w:t>
      Scope of persons providing information: legal entities of the Republic of Kazakhstan that have concluded an investment contract with the authorized investment body</w:t>
      </w:r>
    </w:p>
    <w:p>
      <w:pPr>
        <w:spacing w:after="0"/>
        <w:ind w:left="0"/>
        <w:jc w:val="both"/>
      </w:pPr>
      <w:r>
        <w:rPr>
          <w:rFonts w:ascii="Times New Roman"/>
          <w:b w:val="false"/>
          <w:i w:val="false"/>
          <w:color w:val="000000"/>
          <w:sz w:val="28"/>
        </w:rPr>
        <w:t>
      Deadline for submission of the form of administrative data: until July 25 of the current year and until January 25 of the year following the reporting period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Section 1. Investments to fixed assets, thous. tenge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item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Plan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Deviations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 of deviation</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Supporting documents (name, No., date)</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Commissioning 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2. import of spare parts to technological equipment, raw materials and materials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Spare part (quantity, measuring unit)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 Confirming the receipt on balance sheet accounts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Raw materials and materials (quantity, measuring unit)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3. Production figures _____________________________________</w:t>
            </w:r>
          </w:p>
          <w:p>
            <w:pPr>
              <w:spacing w:after="20"/>
              <w:ind w:left="20"/>
              <w:jc w:val="both"/>
            </w:pPr>
            <w:r>
              <w:rPr>
                <w:rFonts w:ascii="Times New Roman"/>
                <w:b w:val="false"/>
                <w:i w:val="false"/>
                <w:color w:val="000000"/>
                <w:sz w:val="20"/>
              </w:rPr>
              <w:t>(name of manufactured products)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Start date of product release/service provision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products produced/services provided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raw material and material used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We hereby confirm that the fixed assets have not been leased, alienated and the purpose of the provided state in-kind grant and fixed assets acquired in accordance with the terms of the investment Contract has not been changed.</w:t>
      </w:r>
    </w:p>
    <w:p>
      <w:pPr>
        <w:spacing w:after="0"/>
        <w:ind w:left="0"/>
        <w:jc w:val="both"/>
      </w:pPr>
      <w:r>
        <w:rPr>
          <w:rFonts w:ascii="Times New Roman"/>
          <w:b w:val="false"/>
          <w:i w:val="false"/>
          <w:color w:val="000000"/>
          <w:sz w:val="28"/>
        </w:rPr>
        <w:t>
      We do certify the authenticity and reliability of the specified information.</w:t>
      </w:r>
    </w:p>
    <w:p>
      <w:pPr>
        <w:spacing w:after="0"/>
        <w:ind w:left="0"/>
        <w:jc w:val="both"/>
      </w:pPr>
      <w:r>
        <w:rPr>
          <w:rFonts w:ascii="Times New Roman"/>
          <w:b w:val="false"/>
          <w:i w:val="false"/>
          <w:color w:val="000000"/>
          <w:sz w:val="28"/>
        </w:rPr>
        <w:t>
      Performer ______________ Tel. _____ E-mail ____signature 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Head _______________ Signature ______________________seal</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Chief accountant _____________ Signature 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Explanation on filling out the form "Semiannual report on the implementation of the investment contract dated "__" ________ 20__ No. ________" (hereinafter - the Form).</w:t>
      </w:r>
    </w:p>
    <w:p>
      <w:pPr>
        <w:spacing w:after="0"/>
        <w:ind w:left="0"/>
        <w:jc w:val="both"/>
      </w:pPr>
      <w:r>
        <w:rPr>
          <w:rFonts w:ascii="Times New Roman"/>
          <w:b w:val="false"/>
          <w:i w:val="false"/>
          <w:color w:val="000000"/>
          <w:sz w:val="28"/>
        </w:rPr>
        <w:t>
      1. The form was developed in accordance with paragraph 1 of Article 296-2 of the Entrepreneurial Code of the Republic of Kazakhstan.</w:t>
      </w:r>
    </w:p>
    <w:p>
      <w:pPr>
        <w:spacing w:after="0"/>
        <w:ind w:left="0"/>
        <w:jc w:val="both"/>
      </w:pPr>
      <w:r>
        <w:rPr>
          <w:rFonts w:ascii="Times New Roman"/>
          <w:b w:val="false"/>
          <w:i w:val="false"/>
          <w:color w:val="000000"/>
          <w:sz w:val="28"/>
        </w:rPr>
        <w:t>
      2. The form is submitted by legal entities of the Republic of Kazakhstan that have concluded an investment contract with the authorized investment body, no later than January 25 and July 25, with a breakdown by cost items provided for by the work program, with documents confirming the commissioning of fixed assets, the supply and use of spare parts for technological equipment, raw materials and (or) materials.</w:t>
      </w:r>
    </w:p>
    <w:p>
      <w:pPr>
        <w:spacing w:after="0"/>
        <w:ind w:left="0"/>
        <w:jc w:val="both"/>
      </w:pPr>
      <w:r>
        <w:rPr>
          <w:rFonts w:ascii="Times New Roman"/>
          <w:b w:val="false"/>
          <w:i w:val="false"/>
          <w:color w:val="000000"/>
          <w:sz w:val="28"/>
        </w:rPr>
        <w:t>
      2. The form shall be filled in as follows:</w:t>
      </w:r>
    </w:p>
    <w:p>
      <w:pPr>
        <w:spacing w:after="0"/>
        <w:ind w:left="0"/>
        <w:jc w:val="both"/>
      </w:pPr>
      <w:r>
        <w:rPr>
          <w:rFonts w:ascii="Times New Roman"/>
          <w:b w:val="false"/>
          <w:i w:val="false"/>
          <w:color w:val="000000"/>
          <w:sz w:val="28"/>
        </w:rPr>
        <w:t>
      Section 1. "Investments in fixed assets, thousand tenge":</w:t>
      </w:r>
    </w:p>
    <w:p>
      <w:pPr>
        <w:spacing w:after="0"/>
        <w:ind w:left="0"/>
        <w:jc w:val="both"/>
      </w:pPr>
      <w:r>
        <w:rPr>
          <w:rFonts w:ascii="Times New Roman"/>
          <w:b w:val="false"/>
          <w:i w:val="false"/>
          <w:color w:val="000000"/>
          <w:sz w:val="28"/>
        </w:rPr>
        <w:t>
      column 1 "Item No." indicates the number in order. Subsequent information should not interrupt the sequencing;</w:t>
      </w:r>
    </w:p>
    <w:p>
      <w:pPr>
        <w:spacing w:after="0"/>
        <w:ind w:left="0"/>
        <w:jc w:val="both"/>
      </w:pPr>
      <w:r>
        <w:rPr>
          <w:rFonts w:ascii="Times New Roman"/>
          <w:b w:val="false"/>
          <w:i w:val="false"/>
          <w:color w:val="000000"/>
          <w:sz w:val="28"/>
        </w:rPr>
        <w:t>
      column 2 "Cost items" indicates the cost items from Annex 1 to the investment contract "Work Program" for the reporting period;</w:t>
      </w:r>
    </w:p>
    <w:p>
      <w:pPr>
        <w:spacing w:after="0"/>
        <w:ind w:left="0"/>
        <w:jc w:val="both"/>
      </w:pPr>
      <w:r>
        <w:rPr>
          <w:rFonts w:ascii="Times New Roman"/>
          <w:b w:val="false"/>
          <w:i w:val="false"/>
          <w:color w:val="000000"/>
          <w:sz w:val="28"/>
        </w:rPr>
        <w:t>
      column 3 "Plan" indicates the amount of costs from Annex 1 to the investment contract "Work Program" for the reporting period;</w:t>
      </w:r>
    </w:p>
    <w:p>
      <w:pPr>
        <w:spacing w:after="0"/>
        <w:ind w:left="0"/>
        <w:jc w:val="both"/>
      </w:pPr>
      <w:r>
        <w:rPr>
          <w:rFonts w:ascii="Times New Roman"/>
          <w:b w:val="false"/>
          <w:i w:val="false"/>
          <w:color w:val="000000"/>
          <w:sz w:val="28"/>
        </w:rPr>
        <w:t>
      column 4 "Fact" indicates the amount of costs according to supporting documents for the reporting period;</w:t>
      </w:r>
    </w:p>
    <w:p>
      <w:pPr>
        <w:spacing w:after="0"/>
        <w:ind w:left="0"/>
        <w:jc w:val="both"/>
      </w:pPr>
      <w:r>
        <w:rPr>
          <w:rFonts w:ascii="Times New Roman"/>
          <w:b w:val="false"/>
          <w:i w:val="false"/>
          <w:color w:val="000000"/>
          <w:sz w:val="28"/>
        </w:rPr>
        <w:t>
      in column 5 "Deviations (+;-)": the data of column "4" minus the data of column "3";</w:t>
      </w:r>
    </w:p>
    <w:p>
      <w:pPr>
        <w:spacing w:after="0"/>
        <w:ind w:left="0"/>
        <w:jc w:val="both"/>
      </w:pPr>
      <w:r>
        <w:rPr>
          <w:rFonts w:ascii="Times New Roman"/>
          <w:b w:val="false"/>
          <w:i w:val="false"/>
          <w:color w:val="000000"/>
          <w:sz w:val="28"/>
        </w:rPr>
        <w:t>
      column 6 "Reason for rejection" indicates the reason for the difference between columns "4" and "3";</w:t>
      </w:r>
    </w:p>
    <w:p>
      <w:pPr>
        <w:spacing w:after="0"/>
        <w:ind w:left="0"/>
        <w:jc w:val="both"/>
      </w:pPr>
      <w:r>
        <w:rPr>
          <w:rFonts w:ascii="Times New Roman"/>
          <w:b w:val="false"/>
          <w:i w:val="false"/>
          <w:color w:val="000000"/>
          <w:sz w:val="28"/>
        </w:rPr>
        <w:t>
      column 7 "Supporting documents (name, No., date)" indicates the name, number and date of the document confirming the amount of expenses for the reporting period;</w:t>
      </w:r>
    </w:p>
    <w:p>
      <w:pPr>
        <w:spacing w:after="0"/>
        <w:ind w:left="0"/>
        <w:jc w:val="both"/>
      </w:pPr>
      <w:r>
        <w:rPr>
          <w:rFonts w:ascii="Times New Roman"/>
          <w:b w:val="false"/>
          <w:i w:val="false"/>
          <w:color w:val="000000"/>
          <w:sz w:val="28"/>
        </w:rPr>
        <w:t>
      in the line "Commissioning Date", the date of commissioning of a fixed asset, specified in cost item of line 1 is indicated;</w:t>
      </w:r>
    </w:p>
    <w:p>
      <w:pPr>
        <w:spacing w:after="0"/>
        <w:ind w:left="0"/>
        <w:jc w:val="both"/>
      </w:pPr>
      <w:r>
        <w:rPr>
          <w:rFonts w:ascii="Times New Roman"/>
          <w:b w:val="false"/>
          <w:i w:val="false"/>
          <w:color w:val="000000"/>
          <w:sz w:val="28"/>
        </w:rPr>
        <w:t>
      further lines of Section 1 are filled in similarly to line "1".</w:t>
      </w:r>
    </w:p>
    <w:p>
      <w:pPr>
        <w:spacing w:after="0"/>
        <w:ind w:left="0"/>
        <w:jc w:val="both"/>
      </w:pPr>
      <w:r>
        <w:rPr>
          <w:rFonts w:ascii="Times New Roman"/>
          <w:b w:val="false"/>
          <w:i w:val="false"/>
          <w:color w:val="000000"/>
          <w:sz w:val="28"/>
        </w:rPr>
        <w:t>
      Section 2 "Import of spare parts for technological equipment, raw materials and supplies, unit of measure".</w:t>
      </w:r>
    </w:p>
    <w:p>
      <w:pPr>
        <w:spacing w:after="0"/>
        <w:ind w:left="0"/>
        <w:jc w:val="both"/>
      </w:pPr>
      <w:r>
        <w:rPr>
          <w:rFonts w:ascii="Times New Roman"/>
          <w:b w:val="false"/>
          <w:i w:val="false"/>
          <w:color w:val="000000"/>
          <w:sz w:val="28"/>
        </w:rPr>
        <w:t>
      The data of Section 2 are filled in similarly to Section 1, while the indicators of the column "Cost Items" and "Plan" are indicated in accordance with Appendix 2 to the investment contract.</w:t>
      </w:r>
    </w:p>
    <w:p>
      <w:pPr>
        <w:spacing w:after="0"/>
        <w:ind w:left="0"/>
        <w:jc w:val="both"/>
      </w:pPr>
      <w:r>
        <w:rPr>
          <w:rFonts w:ascii="Times New Roman"/>
          <w:b w:val="false"/>
          <w:i w:val="false"/>
          <w:color w:val="000000"/>
          <w:sz w:val="28"/>
        </w:rPr>
        <w:t>
      Section 3 "Production indicators".</w:t>
      </w:r>
    </w:p>
    <w:p>
      <w:pPr>
        <w:spacing w:after="0"/>
        <w:ind w:left="0"/>
        <w:jc w:val="both"/>
      </w:pPr>
      <w:r>
        <w:rPr>
          <w:rFonts w:ascii="Times New Roman"/>
          <w:b w:val="false"/>
          <w:i w:val="false"/>
          <w:color w:val="000000"/>
          <w:sz w:val="28"/>
        </w:rPr>
        <w:t>
      The data of Section 3 in the column "Plan" are indicated from the business plan provided to the Application for the provision of investment preferences by the legal entity that has concluded the investment contract.</w:t>
      </w:r>
    </w:p>
    <w:p>
      <w:pPr>
        <w:spacing w:after="0"/>
        <w:ind w:left="0"/>
        <w:jc w:val="both"/>
      </w:pPr>
      <w:r>
        <w:rPr>
          <w:rFonts w:ascii="Times New Roman"/>
          <w:b w:val="false"/>
          <w:i w:val="false"/>
          <w:color w:val="000000"/>
          <w:sz w:val="28"/>
        </w:rPr>
        <w:t>
      The remaining indicators are filled in similarly to Sections 1 and 2.</w:t>
      </w:r>
    </w:p>
    <w:p>
      <w:pPr>
        <w:spacing w:after="0"/>
        <w:ind w:left="0"/>
        <w:jc w:val="both"/>
      </w:pPr>
      <w:r>
        <w:rPr>
          <w:rFonts w:ascii="Times New Roman"/>
          <w:b w:val="false"/>
          <w:i w:val="false"/>
          <w:color w:val="000000"/>
          <w:sz w:val="28"/>
        </w:rPr>
        <w:t>
      Attachments: copies of documents confirming the commissioning of fixed assets, the supply and use of spare parts for process equipment, raw materials and (or) materials, certified by the signature of the head and the seal of the legal entity that concluded the investment contract, are attached.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Supplement 4 to Order</w:t>
            </w:r>
            <w:r>
              <w:br/>
            </w:r>
            <w:r>
              <w:rPr>
                <w:rFonts w:ascii="Times New Roman"/>
                <w:b w:val="false"/>
                <w:i w:val="false"/>
                <w:color w:val="000000"/>
                <w:sz w:val="20"/>
              </w:rPr>
              <w:t>No. 1133 of the Minister of</w:t>
            </w:r>
            <w:r>
              <w:br/>
            </w:r>
            <w:r>
              <w:rPr>
                <w:rFonts w:ascii="Times New Roman"/>
                <w:b w:val="false"/>
                <w:i w:val="false"/>
                <w:color w:val="000000"/>
                <w:sz w:val="20"/>
              </w:rPr>
              <w:t>Investments and Development</w:t>
            </w:r>
            <w:r>
              <w:br/>
            </w:r>
            <w:r>
              <w:rPr>
                <w:rFonts w:ascii="Times New Roman"/>
                <w:b w:val="false"/>
                <w:i w:val="false"/>
                <w:color w:val="000000"/>
                <w:sz w:val="20"/>
              </w:rPr>
              <w:t>of the Republic of Kazakhstan</w:t>
            </w:r>
            <w:r>
              <w:br/>
            </w:r>
            <w:r>
              <w:rPr>
                <w:rFonts w:ascii="Times New Roman"/>
                <w:b w:val="false"/>
                <w:i w:val="false"/>
                <w:color w:val="000000"/>
                <w:sz w:val="20"/>
              </w:rPr>
              <w:t>dated November 30, 2015</w:t>
            </w:r>
            <w:r>
              <w:br/>
            </w: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ACT No. ___ on the current state of performance of the work program of the investment contract dated "__" _____ ___</w:t>
      </w:r>
    </w:p>
    <w:p>
      <w:pPr>
        <w:spacing w:after="0"/>
        <w:ind w:left="0"/>
        <w:jc w:val="both"/>
      </w:pPr>
      <w:r>
        <w:rPr>
          <w:rFonts w:ascii="Times New Roman"/>
          <w:b w:val="false"/>
          <w:i w:val="false"/>
          <w:color w:val="ff0000"/>
          <w:sz w:val="28"/>
        </w:rPr>
        <w:t>
      Reference. The act form as amended by order No. 56 of the Minister of Investments and Development of the Republic of Kazakhstan dated January 29, 2018 (shall be enforced upon the expiry of 10 calendar days after its first official publication).</w:t>
      </w:r>
    </w:p>
    <w:p>
      <w:pPr>
        <w:spacing w:after="0"/>
        <w:ind w:left="0"/>
        <w:jc w:val="both"/>
      </w:pPr>
      <w:r>
        <w:rPr>
          <w:rFonts w:ascii="Times New Roman"/>
          <w:b w:val="false"/>
          <w:i w:val="false"/>
          <w:color w:val="000000"/>
          <w:sz w:val="28"/>
        </w:rPr>
        <w:t>
      No. __ "__"________ 20_____</w:t>
      </w:r>
    </w:p>
    <w:p>
      <w:pPr>
        <w:spacing w:after="0"/>
        <w:ind w:left="0"/>
        <w:jc w:val="both"/>
      </w:pPr>
      <w:r>
        <w:rPr>
          <w:rFonts w:ascii="Times New Roman"/>
          <w:b w:val="false"/>
          <w:i w:val="false"/>
          <w:color w:val="000000"/>
          <w:sz w:val="28"/>
        </w:rPr>
        <w:t>
      Investments in fixed assets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in section 1 of Supplement 1 and the Supplement 2 to the contract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data established during the audit</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Deviation of the amount, +/- (column "5" - column "3")</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accounts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(KZT thousand)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commissioning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(KZT thousand)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commissioning</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and etc.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Reasons and evidence of actual indicator deviation from planned ones with indication of confirming documents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Supplements:</w:t>
      </w:r>
    </w:p>
    <w:p>
      <w:pPr>
        <w:spacing w:after="0"/>
        <w:ind w:left="0"/>
        <w:jc w:val="both"/>
      </w:pPr>
      <w:r>
        <w:rPr>
          <w:rFonts w:ascii="Times New Roman"/>
          <w:b w:val="false"/>
          <w:i w:val="false"/>
          <w:color w:val="000000"/>
          <w:sz w:val="28"/>
        </w:rPr>
        <w:t>
      1) consolidated register of documents confirming performance of obligations under the investment contract;</w:t>
      </w:r>
    </w:p>
    <w:p>
      <w:pPr>
        <w:spacing w:after="0"/>
        <w:ind w:left="0"/>
        <w:jc w:val="both"/>
      </w:pPr>
      <w:r>
        <w:rPr>
          <w:rFonts w:ascii="Times New Roman"/>
          <w:b w:val="false"/>
          <w:i w:val="false"/>
          <w:color w:val="000000"/>
          <w:sz w:val="28"/>
        </w:rPr>
        <w:t>
      2) photographs of the investment activity object;</w:t>
      </w:r>
    </w:p>
    <w:p>
      <w:pPr>
        <w:spacing w:after="0"/>
        <w:ind w:left="0"/>
        <w:jc w:val="both"/>
      </w:pPr>
      <w:r>
        <w:rPr>
          <w:rFonts w:ascii="Times New Roman"/>
          <w:b w:val="false"/>
          <w:i w:val="false"/>
          <w:color w:val="000000"/>
          <w:sz w:val="28"/>
        </w:rPr>
        <w:t>
      3) additional documents related to the investment contract.</w:t>
      </w:r>
    </w:p>
    <w:p>
      <w:pPr>
        <w:spacing w:after="0"/>
        <w:ind w:left="0"/>
        <w:jc w:val="both"/>
      </w:pPr>
      <w:r>
        <w:rPr>
          <w:rFonts w:ascii="Times New Roman"/>
          <w:b w:val="false"/>
          <w:i w:val="false"/>
          <w:color w:val="000000"/>
          <w:sz w:val="28"/>
        </w:rPr>
        <w:t>
      Supervisor: _________________________________________________________________</w:t>
      </w:r>
    </w:p>
    <w:p>
      <w:pPr>
        <w:spacing w:after="0"/>
        <w:ind w:left="0"/>
        <w:jc w:val="both"/>
      </w:pPr>
      <w:r>
        <w:rPr>
          <w:rFonts w:ascii="Times New Roman"/>
          <w:b w:val="false"/>
          <w:i w:val="false"/>
          <w:color w:val="000000"/>
          <w:sz w:val="28"/>
        </w:rPr>
        <w:t>
      (Surname, name, patronymic (if any) signature)</w:t>
      </w:r>
    </w:p>
    <w:p>
      <w:pPr>
        <w:spacing w:after="0"/>
        <w:ind w:left="0"/>
        <w:jc w:val="both"/>
      </w:pPr>
      <w:r>
        <w:rPr>
          <w:rFonts w:ascii="Times New Roman"/>
          <w:b w:val="false"/>
          <w:i w:val="false"/>
          <w:color w:val="000000"/>
          <w:sz w:val="28"/>
        </w:rPr>
        <w:t>
      Hereby I, ___________________________________________________________________</w:t>
      </w:r>
    </w:p>
    <w:p>
      <w:pPr>
        <w:spacing w:after="0"/>
        <w:ind w:left="0"/>
        <w:jc w:val="both"/>
      </w:pPr>
      <w:r>
        <w:rPr>
          <w:rFonts w:ascii="Times New Roman"/>
          <w:b w:val="false"/>
          <w:i w:val="false"/>
          <w:color w:val="000000"/>
          <w:sz w:val="28"/>
        </w:rPr>
        <w:t>
      (surname, name, patronymic (if any) and the position of the Head of legal entity having concluded the investment contract)</w:t>
      </w:r>
    </w:p>
    <w:p>
      <w:pPr>
        <w:spacing w:after="0"/>
        <w:ind w:left="0"/>
        <w:jc w:val="both"/>
      </w:pPr>
      <w:r>
        <w:rPr>
          <w:rFonts w:ascii="Times New Roman"/>
          <w:b w:val="false"/>
          <w:i w:val="false"/>
          <w:color w:val="000000"/>
          <w:sz w:val="28"/>
        </w:rPr>
        <w:t>
      certify the identity and authenticity of documents submitted for verification. I have read and understood the inspection result(s)</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(comments and (or) proposals for inspection conducted)</w:t>
      </w:r>
    </w:p>
    <w:p>
      <w:pPr>
        <w:spacing w:after="0"/>
        <w:ind w:left="0"/>
        <w:jc w:val="both"/>
      </w:pPr>
      <w:r>
        <w:rPr>
          <w:rFonts w:ascii="Times New Roman"/>
          <w:b w:val="false"/>
          <w:i w:val="false"/>
          <w:color w:val="000000"/>
          <w:sz w:val="28"/>
        </w:rPr>
        <w:t>
      __________________________ (signature and seal)</w:t>
      </w:r>
    </w:p>
    <w:p>
      <w:pPr>
        <w:spacing w:after="0"/>
        <w:ind w:left="0"/>
        <w:jc w:val="both"/>
      </w:pPr>
      <w:r>
        <w:rPr>
          <w:rFonts w:ascii="Times New Roman"/>
          <w:b w:val="false"/>
          <w:i w:val="false"/>
          <w:color w:val="000000"/>
          <w:sz w:val="28"/>
        </w:rPr>
        <w:t>
      Chief Accountant: ___________________________________________________________</w:t>
      </w:r>
    </w:p>
    <w:p>
      <w:pPr>
        <w:spacing w:after="0"/>
        <w:ind w:left="0"/>
        <w:jc w:val="both"/>
      </w:pPr>
      <w:r>
        <w:rPr>
          <w:rFonts w:ascii="Times New Roman"/>
          <w:b w:val="false"/>
          <w:i w:val="false"/>
          <w:color w:val="000000"/>
          <w:sz w:val="28"/>
        </w:rPr>
        <w:t>
      (Surname, name, patronymic (if any),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Supplement 5 to Order No. 1133</w:t>
            </w:r>
            <w:r>
              <w:br/>
            </w:r>
            <w:r>
              <w:rPr>
                <w:rFonts w:ascii="Times New Roman"/>
                <w:b w:val="false"/>
                <w:i w:val="false"/>
                <w:color w:val="000000"/>
                <w:sz w:val="20"/>
              </w:rPr>
              <w:t>of the Minister of Investments and</w:t>
            </w:r>
            <w:r>
              <w:br/>
            </w:r>
            <w:r>
              <w:rPr>
                <w:rFonts w:ascii="Times New Roman"/>
                <w:b w:val="false"/>
                <w:i w:val="false"/>
                <w:color w:val="000000"/>
                <w:sz w:val="20"/>
              </w:rPr>
              <w:t>Development of the</w:t>
            </w:r>
            <w:r>
              <w:br/>
            </w:r>
            <w:r>
              <w:rPr>
                <w:rFonts w:ascii="Times New Roman"/>
                <w:b w:val="false"/>
                <w:i w:val="false"/>
                <w:color w:val="000000"/>
                <w:sz w:val="20"/>
              </w:rPr>
              <w:t>Republic of Kazakhstan</w:t>
            </w:r>
            <w:r>
              <w:br/>
            </w:r>
            <w:r>
              <w:rPr>
                <w:rFonts w:ascii="Times New Roman"/>
                <w:b w:val="false"/>
                <w:i w:val="false"/>
                <w:color w:val="000000"/>
                <w:sz w:val="20"/>
              </w:rPr>
              <w:t>dated November 30, 2015</w:t>
            </w:r>
          </w:p>
        </w:tc>
      </w:tr>
    </w:tbl>
    <w:p>
      <w:pPr>
        <w:spacing w:after="0"/>
        <w:ind w:left="0"/>
        <w:jc w:val="left"/>
      </w:pPr>
      <w:r>
        <w:rPr>
          <w:rFonts w:ascii="Times New Roman"/>
          <w:b/>
          <w:i w:val="false"/>
          <w:color w:val="000000"/>
        </w:rPr>
        <w:t xml:space="preserve"> The list of some orders of the Minister of Industry and New Technologies of the Republic of</w:t>
      </w:r>
      <w:r>
        <w:br/>
      </w:r>
      <w:r>
        <w:rPr>
          <w:rFonts w:ascii="Times New Roman"/>
          <w:b/>
          <w:i w:val="false"/>
          <w:color w:val="000000"/>
        </w:rPr>
        <w:t>Kazakhstan, Deputy Prime Minister of the Republic of Kazakhstan - Minister of Industry and</w:t>
      </w:r>
      <w:r>
        <w:br/>
      </w:r>
      <w:r>
        <w:rPr>
          <w:rFonts w:ascii="Times New Roman"/>
          <w:b/>
          <w:i w:val="false"/>
          <w:color w:val="000000"/>
        </w:rPr>
        <w:t>New Technologies of the Republic of Kazakhstan, and Development of the Republic of</w:t>
      </w:r>
      <w:r>
        <w:br/>
      </w:r>
      <w:r>
        <w:rPr>
          <w:rFonts w:ascii="Times New Roman"/>
          <w:b/>
          <w:i w:val="false"/>
          <w:color w:val="000000"/>
        </w:rPr>
        <w:t>Kazakhstan, and Development of the Republic of Kazakhstan which have lost force.</w:t>
      </w:r>
    </w:p>
    <w:p>
      <w:pPr>
        <w:spacing w:after="0"/>
        <w:ind w:left="0"/>
        <w:jc w:val="both"/>
      </w:pPr>
      <w:r>
        <w:rPr>
          <w:rFonts w:ascii="Times New Roman"/>
          <w:b w:val="false"/>
          <w:i w:val="false"/>
          <w:color w:val="000000"/>
          <w:sz w:val="28"/>
        </w:rPr>
        <w:t>
      1. Order No. 184 of the Minister of Industry and New Technologies of the Republic of Kazakhstan On Some Issues Concerning State Support for Investments dated June 1, 2012" (registered under No. 7760 in the Register of State Registration of Regulatory Legal Acts of the Republic of Kazakhstan, published in Kazakhstanskaya Pravda newspaper No. 280-281 on August 22, 2012 (27099-27100);</w:t>
      </w:r>
    </w:p>
    <w:p>
      <w:pPr>
        <w:spacing w:after="0"/>
        <w:ind w:left="0"/>
        <w:jc w:val="both"/>
      </w:pPr>
      <w:r>
        <w:rPr>
          <w:rFonts w:ascii="Times New Roman"/>
          <w:b w:val="false"/>
          <w:i w:val="false"/>
          <w:color w:val="000000"/>
          <w:sz w:val="28"/>
        </w:rPr>
        <w:t>
      2. Order No. 229 of the Deputy Prime Minister of the Republic of Kazakhstan - Minister of Industry and New Technologies of the Republic of Kazakhstan On approval of forms in the sphere of state support of investments dated July 26, 2013 " (registered under No. 8639 in the Register of State Registration of Regulatory Legal Acts of the Republic of Kazakhstan, in Kazakhstanskaya Pravda newspaper No. 302 on October 26, 2013 (27579);</w:t>
      </w:r>
    </w:p>
    <w:p>
      <w:pPr>
        <w:spacing w:after="0"/>
        <w:ind w:left="0"/>
        <w:jc w:val="both"/>
      </w:pPr>
      <w:r>
        <w:rPr>
          <w:rFonts w:ascii="Times New Roman"/>
          <w:b w:val="false"/>
          <w:i w:val="false"/>
          <w:color w:val="000000"/>
          <w:sz w:val="28"/>
        </w:rPr>
        <w:t>
      3. Order No. 2 of the Minister of Investments and Development of the Republic of Kazakhstan dated August 18, 2014 "No. 184 On Amendments and Additions to Order of the Minister of Industry and New Technologies of the Republic of Kazakhstan dated June 1, 2012 "On Some Issues Concerning State Support for Investments"(registered in the Register of state registration of regulatory legal acts of the Republic of Kazakhstan under No. 9714, published in Kazakhstanskaya Pravda newspaper No. 197 on October 15, 2015 (28073);</w:t>
      </w:r>
    </w:p>
    <w:p>
      <w:pPr>
        <w:spacing w:after="0"/>
        <w:ind w:left="0"/>
        <w:jc w:val="both"/>
      </w:pPr>
      <w:r>
        <w:rPr>
          <w:rFonts w:ascii="Times New Roman"/>
          <w:b w:val="false"/>
          <w:i w:val="false"/>
          <w:color w:val="000000"/>
          <w:sz w:val="28"/>
        </w:rPr>
        <w:t>
      4. Order No. 14 of the Acting Minister of Investments and Development of the Republic of Kazakhstan dated September 2, 2014 "On Amendments and Additions to Order No. 229 of the Deputy Prime Minister of the Republic of Kazakhstan - Minister of Industry and New Technologies of the Republic of Kazakhstan dated July 26, 2013 "On approval of forms in the sphere of state support of investments" (registered under No. 9776 in the Register of state registration of regulatory legal acts of the Republic of Kazakhstan published in the Adilet information system dated November 10, 2014).</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