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10af6" w14:textId="1710a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list of standard documents produced during the work of governmental and non- governmental organizations, specifying the storing date</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Acting Minister of Culture and Sport of the Republic of Kazakhstan of September 29, 2017 № 263. Registered with the Ministry of Justice of the Republic of Kazakhstan of November 18, 2017 № 15997.</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xml:space="preserve">
      Under sub-paragraph 2-3) of paragraph 2 of Article 18 of the Law of the Republic of Kazakhstan “On the National Archive Fund and Archives” </w:t>
      </w:r>
      <w:r>
        <w:rPr>
          <w:rFonts w:ascii="Times New Roman"/>
          <w:b/>
          <w:i w:val="false"/>
          <w:color w:val="000000"/>
          <w:sz w:val="28"/>
        </w:rPr>
        <w:t>I HEREBY ORDER</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Preamble - as reworded by Order of the Minister of Culture and Sports of the Republic of Kazakhstan № 93 dated 12.04.2022 (shall be put into effect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To approve the attached list of model documents produced by governmental and non-governmental organizations, specifying the storing date</w:t>
      </w:r>
    </w:p>
    <w:p>
      <w:pPr>
        <w:spacing w:after="0"/>
        <w:ind w:left="0"/>
        <w:jc w:val="both"/>
      </w:pPr>
      <w:r>
        <w:rPr>
          <w:rFonts w:ascii="Times New Roman"/>
          <w:b w:val="false"/>
          <w:i w:val="false"/>
          <w:color w:val="000000"/>
          <w:sz w:val="28"/>
        </w:rPr>
        <w:t xml:space="preserve">
      2. To recognize as invalid the Order № 22 of the Minister of Culture and Sport of the Republic of Kazakhstan dated January 26, 2015 "On approval of the list of standard documents produced during the work of governmental and non-governmental organizations, specifying the storing dates (registered in the Register of State Registration of Regulatory Legal Acts № 10345, published on March 10, 2015 in "Adilet" legal information system). </w:t>
      </w:r>
    </w:p>
    <w:p>
      <w:pPr>
        <w:spacing w:after="0"/>
        <w:ind w:left="0"/>
        <w:jc w:val="both"/>
      </w:pPr>
      <w:r>
        <w:rPr>
          <w:rFonts w:ascii="Times New Roman"/>
          <w:b w:val="false"/>
          <w:i w:val="false"/>
          <w:color w:val="000000"/>
          <w:sz w:val="28"/>
        </w:rPr>
        <w:t>
      3. The Department of Archives and Documentation of the Ministry of Culture and Sport of the Republic of Kazakhstan according to the Legislation shall:</w:t>
      </w:r>
    </w:p>
    <w:p>
      <w:pPr>
        <w:spacing w:after="0"/>
        <w:ind w:left="0"/>
        <w:jc w:val="both"/>
      </w:pPr>
      <w:r>
        <w:rPr>
          <w:rFonts w:ascii="Times New Roman"/>
          <w:b w:val="false"/>
          <w:i w:val="false"/>
          <w:color w:val="000000"/>
          <w:sz w:val="28"/>
        </w:rPr>
        <w:t xml:space="preserve">
      1) ensure state registration of this order in the Ministry of Justice of the Republic of Kazakhstan; </w:t>
      </w:r>
    </w:p>
    <w:p>
      <w:pPr>
        <w:spacing w:after="0"/>
        <w:ind w:left="0"/>
        <w:jc w:val="both"/>
      </w:pPr>
      <w:r>
        <w:rPr>
          <w:rFonts w:ascii="Times New Roman"/>
          <w:b w:val="false"/>
          <w:i w:val="false"/>
          <w:color w:val="000000"/>
          <w:sz w:val="28"/>
        </w:rPr>
        <w:t>
      2) within ten calendar days from the date of the State registration of this order, send its copy both in the Kazakh and Russian languages to the Republican State Enterprise on the Right of Economic Management of the "Republican Center for Legal Information" in paper and electronic form, certified by electronic digital signature of the person authorized to sign this order, for official publication inclusion in the Reference Control Bank Regulatory Legal Acts of the Republic of Kazakhstan</w:t>
      </w:r>
    </w:p>
    <w:p>
      <w:pPr>
        <w:spacing w:after="0"/>
        <w:ind w:left="0"/>
        <w:jc w:val="both"/>
      </w:pPr>
      <w:r>
        <w:rPr>
          <w:rFonts w:ascii="Times New Roman"/>
          <w:b w:val="false"/>
          <w:i w:val="false"/>
          <w:color w:val="000000"/>
          <w:sz w:val="28"/>
        </w:rPr>
        <w:t>
      3) within two working days after its official publication place this order on the Internet resource of the Ministry of Culture and Sport of the Republic of Kazakhstan;</w:t>
      </w:r>
    </w:p>
    <w:p>
      <w:pPr>
        <w:spacing w:after="0"/>
        <w:ind w:left="0"/>
        <w:jc w:val="both"/>
      </w:pPr>
      <w:r>
        <w:rPr>
          <w:rFonts w:ascii="Times New Roman"/>
          <w:b w:val="false"/>
          <w:i w:val="false"/>
          <w:color w:val="000000"/>
          <w:sz w:val="28"/>
        </w:rPr>
        <w:t>
      4) within ten working days after the state registration of this order submit the information to the Ministry of Justice of the Republic of Kazakhstan to the Legal Department of the Ministry of Culture and Sport of the Republic of Kazakhstan on the execution of measures provided by this paragraph.</w:t>
      </w:r>
    </w:p>
    <w:p>
      <w:pPr>
        <w:spacing w:after="0"/>
        <w:ind w:left="0"/>
        <w:jc w:val="both"/>
      </w:pPr>
      <w:r>
        <w:rPr>
          <w:rFonts w:ascii="Times New Roman"/>
          <w:b w:val="false"/>
          <w:i w:val="false"/>
          <w:color w:val="000000"/>
          <w:sz w:val="28"/>
        </w:rPr>
        <w:t xml:space="preserve">
      4. Control over the execution of this order shall be entrusted to the Supervising Vice-Minister of Culture and Sport of the Republic of Kazakhstan. </w:t>
      </w:r>
    </w:p>
    <w:p>
      <w:pPr>
        <w:spacing w:after="0"/>
        <w:ind w:left="0"/>
        <w:jc w:val="both"/>
      </w:pPr>
      <w:r>
        <w:rPr>
          <w:rFonts w:ascii="Times New Roman"/>
          <w:b w:val="false"/>
          <w:i w:val="false"/>
          <w:color w:val="000000"/>
          <w:sz w:val="28"/>
        </w:rPr>
        <w:t>
      5. This order shall be enforced from 1 December 2017 and from the date of its official publication.</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Acting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Culture and Sport</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of the Republic of Kazakhstan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A. Batalov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"AGREED" Minister of Information and Communication</w:t>
            </w:r>
          </w:p>
          <w:p>
            <w:pPr>
              <w:spacing w:after="20"/>
              <w:ind w:left="20"/>
              <w:jc w:val="both"/>
            </w:pPr>
            <w:r>
              <w:rPr>
                <w:rFonts w:ascii="Times New Roman"/>
                <w:b w:val="false"/>
                <w:i w:val="false"/>
                <w:color w:val="000000"/>
                <w:sz w:val="20"/>
              </w:rPr>
              <w:t xml:space="preserve">
of the Republic of Kazakhstan ________ D. Abaev </w:t>
            </w:r>
          </w:p>
          <w:p>
            <w:pPr>
              <w:spacing w:after="20"/>
              <w:ind w:left="20"/>
              <w:jc w:val="both"/>
            </w:pPr>
            <w:r>
              <w:rPr>
                <w:rFonts w:ascii="Times New Roman"/>
                <w:b w:val="false"/>
                <w:i w:val="false"/>
                <w:color w:val="000000"/>
                <w:sz w:val="20"/>
              </w:rPr>
              <w:t xml:space="preserve">
dated October , 2017 </w:t>
            </w:r>
          </w:p>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"AGREED"</w:t>
            </w:r>
          </w:p>
          <w:p>
            <w:pPr>
              <w:spacing w:after="20"/>
              <w:ind w:left="20"/>
              <w:jc w:val="both"/>
            </w:pPr>
            <w:r>
              <w:rPr>
                <w:rFonts w:ascii="Times New Roman"/>
                <w:b w:val="false"/>
                <w:i w:val="false"/>
                <w:color w:val="000000"/>
                <w:sz w:val="20"/>
              </w:rPr>
              <w:t>
Deputy Prime Minister of the Republic of Kazakhstan – Minister of Agriculture of the Republic of Kazakhstan</w:t>
            </w:r>
          </w:p>
          <w:p>
            <w:pPr>
              <w:spacing w:after="20"/>
              <w:ind w:left="20"/>
              <w:jc w:val="both"/>
            </w:pPr>
            <w:r>
              <w:rPr>
                <w:rFonts w:ascii="Times New Roman"/>
                <w:b w:val="false"/>
                <w:i w:val="false"/>
                <w:color w:val="000000"/>
                <w:sz w:val="20"/>
              </w:rPr>
              <w:t xml:space="preserve">
_______ А. Myrzahmetov </w:t>
            </w:r>
          </w:p>
          <w:p>
            <w:pPr>
              <w:spacing w:after="20"/>
              <w:ind w:left="20"/>
              <w:jc w:val="both"/>
            </w:pPr>
            <w:r>
              <w:rPr>
                <w:rFonts w:ascii="Times New Roman"/>
                <w:b w:val="false"/>
                <w:i w:val="false"/>
                <w:color w:val="000000"/>
                <w:sz w:val="20"/>
              </w:rPr>
              <w:t xml:space="preserve">
dated November 10, 2017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"AGREED"</w:t>
            </w:r>
          </w:p>
          <w:p>
            <w:pPr>
              <w:spacing w:after="20"/>
              <w:ind w:left="20"/>
              <w:jc w:val="both"/>
            </w:pPr>
            <w:r>
              <w:rPr>
                <w:rFonts w:ascii="Times New Roman"/>
                <w:b w:val="false"/>
                <w:i w:val="false"/>
                <w:color w:val="000000"/>
                <w:sz w:val="20"/>
              </w:rPr>
              <w:t xml:space="preserve">
Minister of Justice of the Republic of Kazakhstan________________ М. Beketaev dated October 23, 2017 </w:t>
            </w:r>
          </w:p>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"AGREED"</w:t>
            </w:r>
          </w:p>
          <w:p>
            <w:pPr>
              <w:spacing w:after="20"/>
              <w:ind w:left="20"/>
              <w:jc w:val="both"/>
            </w:pPr>
            <w:r>
              <w:rPr>
                <w:rFonts w:ascii="Times New Roman"/>
                <w:b w:val="false"/>
                <w:i w:val="false"/>
                <w:color w:val="000000"/>
                <w:sz w:val="20"/>
              </w:rPr>
              <w:t xml:space="preserve">
General Prosecutor of the Republic of Kazakhstan________________ Zh. Asanov dated October 19, 2017 </w:t>
            </w:r>
          </w:p>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"AGREED"</w:t>
            </w:r>
          </w:p>
          <w:p>
            <w:pPr>
              <w:spacing w:after="20"/>
              <w:ind w:left="20"/>
              <w:jc w:val="both"/>
            </w:pPr>
            <w:r>
              <w:rPr>
                <w:rFonts w:ascii="Times New Roman"/>
                <w:b w:val="false"/>
                <w:i w:val="false"/>
                <w:color w:val="000000"/>
                <w:sz w:val="20"/>
              </w:rPr>
              <w:t>
Minister of Education and Science of the</w:t>
            </w:r>
          </w:p>
          <w:p>
            <w:pPr>
              <w:spacing w:after="20"/>
              <w:ind w:left="20"/>
              <w:jc w:val="both"/>
            </w:pPr>
            <w:r>
              <w:rPr>
                <w:rFonts w:ascii="Times New Roman"/>
                <w:b w:val="false"/>
                <w:i w:val="false"/>
                <w:color w:val="000000"/>
                <w:sz w:val="20"/>
              </w:rPr>
              <w:t>Republic of Kazakhstan</w:t>
            </w:r>
          </w:p>
          <w:p>
            <w:pPr>
              <w:spacing w:after="20"/>
              <w:ind w:left="20"/>
              <w:jc w:val="both"/>
            </w:pPr>
            <w:r>
              <w:rPr>
                <w:rFonts w:ascii="Times New Roman"/>
                <w:b w:val="false"/>
                <w:i w:val="false"/>
                <w:color w:val="000000"/>
                <w:sz w:val="20"/>
              </w:rPr>
              <w:t xml:space="preserve">________________ E. Sagadiev dated October 9, 2017 </w:t>
            </w:r>
          </w:p>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"AGREED"</w:t>
            </w:r>
          </w:p>
          <w:p>
            <w:pPr>
              <w:spacing w:after="20"/>
              <w:ind w:left="20"/>
              <w:jc w:val="both"/>
            </w:pPr>
            <w:r>
              <w:rPr>
                <w:rFonts w:ascii="Times New Roman"/>
                <w:b w:val="false"/>
                <w:i w:val="false"/>
                <w:color w:val="000000"/>
                <w:sz w:val="20"/>
              </w:rPr>
              <w:t>
Minister of Healthcare the</w:t>
            </w:r>
          </w:p>
          <w:p>
            <w:pPr>
              <w:spacing w:after="20"/>
              <w:ind w:left="20"/>
              <w:jc w:val="both"/>
            </w:pPr>
            <w:r>
              <w:rPr>
                <w:rFonts w:ascii="Times New Roman"/>
                <w:b w:val="false"/>
                <w:i w:val="false"/>
                <w:color w:val="000000"/>
                <w:sz w:val="20"/>
              </w:rPr>
              <w:t xml:space="preserve">Republic of Kazakhstan ______________ Y. Birtanov dated October 11, 2017 </w:t>
            </w:r>
          </w:p>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"AGREED" Minister for Religious and Civil Society Affairs of the Republic of Kazakhstan _____________ N. Yermekbaev dated October 5, 2017 </w:t>
            </w:r>
          </w:p>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"AGREED" Minister of Labor and Social Protection of Population of the Republic of Kazakhstan ________________ T. Duisenova dated October 10, 2017</w:t>
            </w:r>
          </w:p>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"AGREED" Chairman of the Supreme Court of the</w:t>
            </w:r>
          </w:p>
          <w:p>
            <w:pPr>
              <w:spacing w:after="20"/>
              <w:ind w:left="20"/>
              <w:jc w:val="both"/>
            </w:pPr>
            <w:r>
              <w:rPr>
                <w:rFonts w:ascii="Times New Roman"/>
                <w:b w:val="false"/>
                <w:i w:val="false"/>
                <w:color w:val="000000"/>
                <w:sz w:val="20"/>
              </w:rPr>
              <w:t>Republic of Kazakhstan</w:t>
            </w:r>
          </w:p>
          <w:p>
            <w:pPr>
              <w:spacing w:after="20"/>
              <w:ind w:left="20"/>
              <w:jc w:val="both"/>
            </w:pPr>
            <w:r>
              <w:rPr>
                <w:rFonts w:ascii="Times New Roman"/>
                <w:b w:val="false"/>
                <w:i w:val="false"/>
                <w:color w:val="000000"/>
                <w:sz w:val="20"/>
              </w:rPr>
              <w:t xml:space="preserve">
_____________ К. Mami "___" ___________ 2017 </w:t>
            </w:r>
          </w:p>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xml:space="preserve">
"AGREED" Minister for Investment and Development of the Republic of Kazakhstan ___________Zh. Kasymbek dated October 13, 2017 </w:t>
            </w:r>
          </w:p>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"AGREED" Minister of Finance of the Republic of Kazakhstan_________________ B. Sultanov November 3, 2017</w:t>
            </w:r>
          </w:p>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xml:space="preserve">
"AGREED" Minister of Defense of the Republic of Kazakhstan _______ S. Zhasuzakov "____"_________2017 </w:t>
            </w:r>
          </w:p>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"AGREED" Minister of Defense and Aerospace Industry of the Republic of Kazakhstan </w:t>
            </w:r>
          </w:p>
          <w:p>
            <w:pPr>
              <w:spacing w:after="20"/>
              <w:ind w:left="20"/>
              <w:jc w:val="both"/>
            </w:pPr>
            <w:r>
              <w:rPr>
                <w:rFonts w:ascii="Times New Roman"/>
                <w:b w:val="false"/>
                <w:i w:val="false"/>
                <w:color w:val="000000"/>
                <w:sz w:val="20"/>
              </w:rPr>
              <w:t xml:space="preserve">______________ B. Atamkulov dated October 6, 2017 </w:t>
            </w:r>
          </w:p>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xml:space="preserve">
"AGREED" Head of State Security Service </w:t>
            </w:r>
          </w:p>
          <w:p>
            <w:pPr>
              <w:spacing w:after="20"/>
              <w:ind w:left="20"/>
              <w:jc w:val="both"/>
            </w:pPr>
            <w:r>
              <w:rPr>
                <w:rFonts w:ascii="Times New Roman"/>
                <w:b w:val="false"/>
                <w:i w:val="false"/>
                <w:color w:val="000000"/>
                <w:sz w:val="20"/>
              </w:rPr>
              <w:t xml:space="preserve">of the Republic of Kazakhstan </w:t>
            </w:r>
          </w:p>
          <w:p>
            <w:pPr>
              <w:spacing w:after="20"/>
              <w:ind w:left="20"/>
              <w:jc w:val="both"/>
            </w:pPr>
            <w:r>
              <w:rPr>
                <w:rFonts w:ascii="Times New Roman"/>
                <w:b w:val="false"/>
                <w:i w:val="false"/>
                <w:color w:val="000000"/>
                <w:sz w:val="20"/>
              </w:rPr>
              <w:t xml:space="preserve">_____________ А.Kurenbekov dated October 30, 2017 </w:t>
            </w:r>
          </w:p>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"AGREED" Chairman of the Agency of the Republic of Kazakhstan for Civil Service Affairs and Anti Corruption __________ К. Коzhamzharov dated October 20, 2017 </w:t>
            </w:r>
          </w:p>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"AGREED" President’s Affairs Administration of the Republic of Kazakhstan _______________A. Bisembaev dated November 10, 2017</w:t>
            </w:r>
          </w:p>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"AGREED" Minister of Foreign Affairs of the Republic of Kazakhstan </w:t>
            </w:r>
          </w:p>
          <w:p>
            <w:pPr>
              <w:spacing w:after="20"/>
              <w:ind w:left="20"/>
              <w:jc w:val="both"/>
            </w:pPr>
            <w:r>
              <w:rPr>
                <w:rFonts w:ascii="Times New Roman"/>
                <w:b w:val="false"/>
                <w:i w:val="false"/>
                <w:color w:val="000000"/>
                <w:sz w:val="20"/>
              </w:rPr>
              <w:t xml:space="preserve">
_________ К. Abdrahmanov dated October 16, 2017 </w:t>
            </w:r>
          </w:p>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xml:space="preserve">
"AGREED" The Chairman of the National Security Committee of the Republic of Kazakhstan _______________ К. Massimov dated October 5,2017 </w:t>
            </w:r>
          </w:p>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"AGREED"Minister of National Economy of the Republic of Kazakhstan ___________ T. Suleimenv dated October 31, 2017 </w:t>
            </w:r>
          </w:p>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xml:space="preserve">
"AGREED" Minister of Internal Affairs of the Republic of Kazakhstan _______________ К. Kassymov dated October 6, 2017 </w:t>
            </w:r>
          </w:p>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"AGREED" Minister of Energy of the Republic of Kazakhstan _____________ К. Bozumbaev dated October 16, 2017 </w:t>
            </w:r>
          </w:p>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xml:space="preserve">
"AGREED" Chairman of the Accounting Committee for Control over Execution of Republican Budget of the Republic of Kazakhstan </w:t>
            </w:r>
          </w:p>
          <w:p>
            <w:pPr>
              <w:spacing w:after="20"/>
              <w:ind w:left="20"/>
              <w:jc w:val="both"/>
            </w:pPr>
            <w:r>
              <w:rPr>
                <w:rFonts w:ascii="Times New Roman"/>
                <w:b w:val="false"/>
                <w:i w:val="false"/>
                <w:color w:val="000000"/>
                <w:sz w:val="20"/>
              </w:rPr>
              <w:t xml:space="preserve">______________ Н. Abdibekov dated October 17, 2017 </w:t>
            </w:r>
          </w:p>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"AGREED" Acting Chairman of the Supreme Court of the Republic of Kazakhstan ____________ А. Rahmetulin dated October 19, 2017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"AGREED" Acting Secretary of Defense of the Republic of Kazakhstan ____________M. Maikeev dated October 27, 2017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 order</w:t>
            </w:r>
            <w:r>
              <w:br/>
            </w:r>
            <w:r>
              <w:rPr>
                <w:rFonts w:ascii="Times New Roman"/>
                <w:b w:val="false"/>
                <w:i w:val="false"/>
                <w:color w:val="000000"/>
                <w:sz w:val="20"/>
              </w:rPr>
              <w:t>of the acting</w:t>
            </w:r>
            <w:r>
              <w:br/>
            </w:r>
            <w:r>
              <w:rPr>
                <w:rFonts w:ascii="Times New Roman"/>
                <w:b w:val="false"/>
                <w:i w:val="false"/>
                <w:color w:val="000000"/>
                <w:sz w:val="20"/>
              </w:rPr>
              <w:t>Minister of Culture and Sports</w:t>
            </w:r>
            <w:r>
              <w:br/>
            </w:r>
            <w:r>
              <w:rPr>
                <w:rFonts w:ascii="Times New Roman"/>
                <w:b w:val="false"/>
                <w:i w:val="false"/>
                <w:color w:val="000000"/>
                <w:sz w:val="20"/>
              </w:rPr>
              <w:t>of the Republic of Kazakhstan</w:t>
            </w:r>
            <w:r>
              <w:br/>
            </w:r>
            <w:r>
              <w:rPr>
                <w:rFonts w:ascii="Times New Roman"/>
                <w:b w:val="false"/>
                <w:i w:val="false"/>
                <w:color w:val="000000"/>
                <w:sz w:val="20"/>
              </w:rPr>
              <w:t xml:space="preserve">№ 263 dated September 29, 2017 </w:t>
            </w:r>
          </w:p>
        </w:tc>
      </w:tr>
    </w:tbl>
    <w:p>
      <w:pPr>
        <w:spacing w:after="0"/>
        <w:ind w:left="0"/>
        <w:jc w:val="left"/>
      </w:pPr>
      <w:r>
        <w:rPr>
          <w:rFonts w:ascii="Times New Roman"/>
          <w:b/>
          <w:i w:val="false"/>
          <w:color w:val="000000"/>
        </w:rPr>
        <w:t xml:space="preserve"> List of standard documents originating from governmental and non-governmental organisations, with specification of the retention period</w:t>
      </w:r>
    </w:p>
    <w:p>
      <w:pPr>
        <w:spacing w:after="0"/>
        <w:ind w:left="0"/>
        <w:jc w:val="both"/>
      </w:pPr>
      <w:r>
        <w:rPr>
          <w:rFonts w:ascii="Times New Roman"/>
          <w:b w:val="false"/>
          <w:i w:val="false"/>
          <w:color w:val="ff0000"/>
          <w:sz w:val="28"/>
        </w:rPr>
        <w:t>
      Footnote. The list - as reworded by Order of the Minister of Culture and Sports of the Republic of Kazakhstan № 184 dated 11.07.2022 (shall take effect ten calendar days after the date of its first official publication); as amended by the orders of the Minister of Culture and Sports of the Republic of Kazakhstan dated 29.06.2023 № 157 (shall be put into effect upon the expiration of ten calendar days after the day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Paragraph number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document (including electronic documents certified by electronic digital signature)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 retention period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Organisation of the management system</w:t>
            </w:r>
          </w:p>
          <w:p>
            <w:pPr>
              <w:spacing w:after="20"/>
              <w:ind w:left="20"/>
              <w:jc w:val="both"/>
            </w:pPr>
            <w:r>
              <w:rPr>
                <w:rFonts w:ascii="Times New Roman"/>
                <w:b w:val="false"/>
                <w:i w:val="false"/>
                <w:color w:val="000000"/>
                <w:sz w:val="20"/>
              </w:rPr>
              <w:t>
1.1. Standard-setting and regulatory activities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Legislative acts (laws amending and supplementing the Constitution of the Republic of Kazakhstan, constitutional laws, codes, consolidated laws, laws, resolutions of the Parliament of the Republic of Kazakhstan, resolutions of the Senate and Majilis of the Parliament of the Republic of Kazakhstan)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Subordinate regulations:</w:t>
            </w:r>
          </w:p>
          <w:p>
            <w:pPr>
              <w:spacing w:after="20"/>
              <w:ind w:left="20"/>
              <w:jc w:val="both"/>
            </w:pPr>
            <w:r>
              <w:rPr>
                <w:rFonts w:ascii="Times New Roman"/>
                <w:b w:val="false"/>
                <w:i w:val="false"/>
                <w:color w:val="000000"/>
                <w:sz w:val="20"/>
              </w:rPr>
              <w:t>
1) by place of adoption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by place of national registration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Draft legislative and sub-legislative acts:</w:t>
            </w:r>
          </w:p>
          <w:p>
            <w:pPr>
              <w:spacing w:after="20"/>
              <w:ind w:left="20"/>
              <w:jc w:val="both"/>
            </w:pPr>
            <w:r>
              <w:rPr>
                <w:rFonts w:ascii="Times New Roman"/>
                <w:b w:val="false"/>
                <w:i w:val="false"/>
                <w:color w:val="000000"/>
                <w:sz w:val="20"/>
              </w:rPr>
              <w:t>
1) by place of drafting;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by place of agreement;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by place of adoption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Plans for the preparation of draft regulations (prospective and current ones):</w:t>
            </w:r>
          </w:p>
          <w:p>
            <w:pPr>
              <w:spacing w:after="20"/>
              <w:ind w:left="20"/>
              <w:jc w:val="both"/>
            </w:pPr>
            <w:r>
              <w:rPr>
                <w:rFonts w:ascii="Times New Roman"/>
                <w:b w:val="false"/>
                <w:i w:val="false"/>
                <w:color w:val="000000"/>
                <w:sz w:val="20"/>
              </w:rPr>
              <w:t>
1) by place of approval;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by place of drafting and approval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Executive Orders of the President of the Republic of Kazakhstan, Prime Minister of the Republic of Kazakhstan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Instructions of the President of the Republic of Kazakhstan, the Chairmen of the Chambers of the Parliament of the Republic of Kazakhstan and their deputies, the Secretary of State of the Republic of Kazakhstan, the Head of the Administration of the President of the Republic of Kazakhstan and documents for their execution (letters, certificates, conclusions and other documents):</w:t>
            </w:r>
          </w:p>
          <w:p>
            <w:pPr>
              <w:spacing w:after="20"/>
              <w:ind w:left="20"/>
              <w:jc w:val="both"/>
            </w:pPr>
            <w:r>
              <w:rPr>
                <w:rFonts w:ascii="Times New Roman"/>
                <w:b w:val="false"/>
                <w:i w:val="false"/>
                <w:color w:val="000000"/>
                <w:sz w:val="20"/>
              </w:rPr>
              <w:t>
1) at the place of development and approval;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Constantly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p>
            <w:pPr>
              <w:spacing w:after="20"/>
              <w:ind w:left="20"/>
              <w:jc w:val="both"/>
            </w:pPr>
            <w:r>
              <w:rPr>
                <w:rFonts w:ascii="Times New Roman"/>
                <w:b w:val="false"/>
                <w:i w:val="false"/>
                <w:color w:val="000000"/>
                <w:sz w:val="20"/>
              </w:rPr>
              <w:t>
In cases where the responsible executors are all government bodies (organizations) specified in the instruction, then the documents on the execution of the instruction shall be provided to the Administration of the President of the Republic of Kazakhstan by them on paper and electronic documents identical to them.</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in other organizations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Constantly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Instructions of the Prime Minister of the Republic of Kazakhstan, Deputy Prime Ministers of the Republic of Kazakhstan, Deputy Heads of the Administration of the President of the Republic of Kazakhstan, Head of the Government Office and his deputies and documents for their execution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Instructions from the heads of public authorities and documents on their execution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Instructions from management to structural units and documents for their execution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Initiative proposals presented to public authorities, development documents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the establishment of special economic zones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Non-legal acts (orders and instructions) of the head of the organisation:</w:t>
            </w:r>
          </w:p>
          <w:p>
            <w:pPr>
              <w:spacing w:after="20"/>
              <w:ind w:left="20"/>
              <w:jc w:val="both"/>
            </w:pPr>
            <w:r>
              <w:rPr>
                <w:rFonts w:ascii="Times New Roman"/>
                <w:b w:val="false"/>
                <w:i w:val="false"/>
                <w:color w:val="000000"/>
                <w:sz w:val="20"/>
              </w:rPr>
              <w:t>
1) on main (production) activities;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personnel (admission (appointment, enrolment), dismissal (expulsion), transfer, attestation, obtaining education, assigning titles (ranks), changing names (patronymics), awards, remuneration, bonuses, payments, allowances, imposing and withdrawing disciplinary sanctions discrediting the civil service);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personnel (travel, leave, incentives, professional development, imposition and removal of disciplinary sanctions excluding disciplinary sanctions discrediting the civil service)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Grounds for non-legislative acts of the head of the organisation and documents thereto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year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 Statements for non-legislative acts on personnel - in hard copy.</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the implementation of non-legislative acts of the head of the organisation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Minutes, decisions, recommendations, conclusions, transcripts (audio-visual recordings), and documents to them (certificates, conclusions, reports, and other documents):</w:t>
            </w:r>
          </w:p>
          <w:p>
            <w:pPr>
              <w:spacing w:after="20"/>
              <w:ind w:left="20"/>
              <w:jc w:val="both"/>
            </w:pPr>
            <w:r>
              <w:rPr>
                <w:rFonts w:ascii="Times New Roman"/>
                <w:b w:val="false"/>
                <w:i w:val="false"/>
                <w:color w:val="000000"/>
                <w:sz w:val="20"/>
              </w:rPr>
              <w:t>
1) meetings convened by the President of the Republic of Kazakhstan, the leadership of the Administration of the President of the Republic of Kazakhstan, meetings of consultative and advisory bodies under the President of the Republic of Kazakhstan, the Constitutional Court of the Republic of Kazakhstan, the Security Council of the Republic of Kazakhstan, the Supreme Judicial Council of the Republic of Kazakhstan, the Council for Management of the National Fund of the Republic of Kazakhstan, the Assembly of the people of Kazakhstan;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meetings of the Parliament of the Republic of Kazakhstan and its chambers, standing committees and commissions of the chambers of the Parliament of the Republic of Kazakhstan, consultative and advisory bodies under the Parliament of the Republic of Kazakhstan and its chambers;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meetings of the Government of the Republic of Kazakhstan, consultative and advisory bodies under the Government of the Republic of Kazakhstan, meetings of the Prime Minister of the Republic of Kazakhstan and his deputies, the Head of the Government Office of the Republic of Kazakhstan;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meetings of the Central Election Commission of the Republic of Kazakhstan, territorial, district and precinct election commissions;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meetings of republican state commissions, public councils, standing commissions, collegiums, and other consultative and advisory bodies;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meetings of sessions of the maslikhat and its bodies, permanent and temporary commissions of the maslikhat;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meetings of the Republican Budget Commission, budget commissions of the region, cities of republican significance, the capital, district (city of regional significance);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general meetings of shareholders, boards of directors of joint-stock companies, founders (participants) of business partnerships;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p>
            <w:pPr>
              <w:spacing w:after="20"/>
              <w:ind w:left="20"/>
              <w:jc w:val="both"/>
            </w:pPr>
            <w:r>
              <w:rPr>
                <w:rFonts w:ascii="Times New Roman"/>
                <w:b w:val="false"/>
                <w:i w:val="false"/>
                <w:color w:val="000000"/>
                <w:sz w:val="20"/>
              </w:rPr>
              <w:t>
If appropriate information systems are available.</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commissions, councils, collegial, executive and consultative bodies of the organization;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p>
            <w:pPr>
              <w:spacing w:after="20"/>
              <w:ind w:left="20"/>
              <w:jc w:val="both"/>
            </w:pPr>
            <w:r>
              <w:rPr>
                <w:rFonts w:ascii="Times New Roman"/>
                <w:b w:val="false"/>
                <w:i w:val="false"/>
                <w:color w:val="000000"/>
                <w:sz w:val="20"/>
              </w:rPr>
              <w:t>
If appropriate information systems are available.</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working groups, temporary commissions of the organization;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years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general meetings (conferences) of the organization’s employees;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public hearings;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meetings (gatherings) of citizens;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 ERC (Expert Review Comission)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staff (operational) meetings with the head of the organization;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years ERC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meetings of employees of structural subdivisions of the organization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Until the need passes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holding international, republican, branch congresses, symposiums, congresses, conferences, meetings, seminars, contests, jubilee, celebrations and other events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Regulatory documents on standardization and technical regulation:</w:t>
            </w:r>
          </w:p>
          <w:p>
            <w:pPr>
              <w:spacing w:after="20"/>
              <w:ind w:left="20"/>
              <w:jc w:val="both"/>
            </w:pPr>
            <w:r>
              <w:rPr>
                <w:rFonts w:ascii="Times New Roman"/>
                <w:b w:val="false"/>
                <w:i w:val="false"/>
                <w:color w:val="000000"/>
                <w:sz w:val="20"/>
              </w:rPr>
              <w:t>
1) at the place of development and approval;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Constantly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in other organizations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Before replacing with new ones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Recommendations (including methodological ones), guidelines, leaflets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Draft recommendations (including methodological ones) of rules, instructions, guidelines, leaflets and documents for their development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year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Correspondence with the President of the Republic of Kazakhstan, the Chairmen of the Chambers of the Parliament of the Republic of Kazakhstan and their deputies, the State Secretary of the Republic of Kazakhstan, the Head of the Executive Office of the President of the Republic of Kazakhstan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Correspondence with the Prime Minister of the Republic of Kazakhstan, Deputy Prime Ministers of the Republic of Kazakhstan, Deputy Heads of the Administration of the President of the Republic of Kazakhstan, Head of the Government Office and his deputies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Constantly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Correspondence with higher governmental authorities, higher organisations in the main areas of activity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Correspondence with dependent (subordinate) organisations, territorial bodies and other organisations in the main areas of activity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the main activities of the organisation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organisational issues related to the organisation's activities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Control</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Schedules of inspections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 Semi-annual consolidated inspection schedules – constantly.</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the conduct and results of state control and supervision, measures to eliminate identified violations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years ERC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Logs, books of record (registration) of visits and inspections, audits, surveys, their decisions, determinations, prescriptions, acts, conclusions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Enquiries of deputies of the Senate of the Parliament of the Republic of Kazakhstan, Majilis of the Parliament of the Republic of Kazakhstan, local representative bodies and documents on their consideration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Appeals, messages, proposals, responses and requests of individuals and legal entities, documents on their consideration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the status of work on consideration of appeals, communications, proposals, feedback and requests of individuals and legal entities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Books, logs, cards (databases) of registration of reception of individuals, representatives of legal entities, registration and control of execution of appeals of individuals and legal entities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p>
            <w:pPr>
              <w:spacing w:after="20"/>
              <w:ind w:left="20"/>
              <w:jc w:val="both"/>
            </w:pPr>
            <w:r>
              <w:rPr>
                <w:rFonts w:ascii="Times New Roman"/>
                <w:b w:val="false"/>
                <w:i w:val="false"/>
                <w:color w:val="000000"/>
                <w:sz w:val="20"/>
              </w:rPr>
              <w:t>
If there are appropriate information systems.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of the ethics commissioner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Audit and financial control</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the conduct, results of the state audit by the state audit and financial control authorities and measures to eliminate identified violations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 For internal inspections of the organisation– 5 years EXPERT REVIEW COMMISSION.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Criteria (system of indicators) for the activities of organisations for which their financial and accounting statements are subject to mandatory audit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Standards, methods of auditing</w:t>
            </w:r>
          </w:p>
          <w:p>
            <w:pPr>
              <w:spacing w:after="20"/>
              <w:ind w:left="20"/>
              <w:jc w:val="both"/>
            </w:pPr>
            <w:r>
              <w:rPr>
                <w:rFonts w:ascii="Times New Roman"/>
                <w:b w:val="false"/>
                <w:i w:val="false"/>
                <w:color w:val="000000"/>
                <w:sz w:val="20"/>
              </w:rPr>
              <w:t>
1) at the place of development and approval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in other organizations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Before replacing with new ones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Audit service agreements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 Once the contract has been expired.</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Organisational bases of management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Lists by main areas of the organisation's activities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 Held by the entity responsible for the list's maintenance.</w:t>
            </w:r>
          </w:p>
          <w:p>
            <w:pPr>
              <w:spacing w:after="20"/>
              <w:ind w:left="20"/>
              <w:jc w:val="both"/>
            </w:pPr>
            <w:r>
              <w:rPr>
                <w:rFonts w:ascii="Times New Roman"/>
                <w:b w:val="false"/>
                <w:i w:val="false"/>
                <w:color w:val="000000"/>
                <w:sz w:val="20"/>
              </w:rPr>
              <w:t>
If there are appropriate information systems.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state (accounting) registration (re-registration), state registration of changes and additions made to the constituent documents of legal entities (decision to create an organization, application (notification) on state (accounting) registration, constituent and title documents, receipt or other document confirming payment to the budget of a fee for state (accounting) registration of legal entities, their branches (representative offices), protocols and other documents)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deregistration of legal entities (application for deregistration, decision, document confirming the publication in official printed publications of the Ministry of Justice of information on the liquidation of legal entities, the procedure, and terms for filing claims by creditors, receipt or other document confirming payment to the budget of a registration fee for state registration of termination the activities of a legal entity, with the exception of legal entities that are small and medium-sized businesses and other documents)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registration with the tax authority, registration and deregistration with the tax authority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 After removal from the register.</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Certificates (acts) for the right of ownership, possession, use of property, registration (re-registration) of firm names, trademarks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Correspondence on the issues of establishing ownership rights, possession, use of property of legal entities and individuals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for issuing a certificate (deed) for the right of ownership, possession, use of property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fixing the boundaries of administrative-territorial units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residential areas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addresses assigned to newly constructed facilities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Charters, constituent agreements, regulations on legal entities (branches, representative offices)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Regulations, instructions, rules (including labour regulations) of the organisation:</w:t>
            </w:r>
          </w:p>
          <w:p>
            <w:pPr>
              <w:spacing w:after="20"/>
              <w:ind w:left="20"/>
              <w:jc w:val="both"/>
            </w:pPr>
            <w:r>
              <w:rPr>
                <w:rFonts w:ascii="Times New Roman"/>
                <w:b w:val="false"/>
                <w:i w:val="false"/>
                <w:color w:val="000000"/>
                <w:sz w:val="20"/>
              </w:rPr>
              <w:t>
1) by place of development and approval;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in other organisations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Provisions on collegial, consultative and advisory (expert, scientific, methodological and other) bodies of the organisation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p>
            <w:pPr>
              <w:spacing w:after="20"/>
              <w:ind w:left="20"/>
              <w:jc w:val="both"/>
            </w:pPr>
            <w:r>
              <w:rPr>
                <w:rFonts w:ascii="Times New Roman"/>
                <w:b w:val="false"/>
                <w:i w:val="false"/>
                <w:color w:val="000000"/>
                <w:sz w:val="20"/>
              </w:rPr>
              <w:t>
Directed for information and guidance – Until no longer needed.</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Powers of attorney issued by the head of the organisation to represent the interests of the organisation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 After the validity period has expired.</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basic structure of local public administration:</w:t>
            </w:r>
          </w:p>
          <w:p>
            <w:pPr>
              <w:spacing w:after="20"/>
              <w:ind w:left="20"/>
              <w:jc w:val="both"/>
            </w:pPr>
            <w:r>
              <w:rPr>
                <w:rFonts w:ascii="Times New Roman"/>
                <w:b w:val="false"/>
                <w:i w:val="false"/>
                <w:color w:val="000000"/>
                <w:sz w:val="20"/>
              </w:rPr>
              <w:t>
1) by place of development and signing;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 and identical electronic documents.</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in other organisations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Until no longer needed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Lists of public institutions, territorial bodies and subordinate organisations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improvement of the management system (plans, justifications, calculations and other documents):</w:t>
            </w:r>
          </w:p>
          <w:p>
            <w:pPr>
              <w:spacing w:after="20"/>
              <w:ind w:left="20"/>
              <w:jc w:val="both"/>
            </w:pPr>
            <w:r>
              <w:rPr>
                <w:rFonts w:ascii="Times New Roman"/>
                <w:b w:val="false"/>
                <w:i w:val="false"/>
                <w:color w:val="000000"/>
                <w:sz w:val="20"/>
              </w:rPr>
              <w:t>
1) by place of development and signing: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 and identical electronic documents.</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in other organisations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Until no longer needed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Organisational staffing tables and amendments thereto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Staffing (staffing levels of employees)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the secondment of the organisation's employees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Nomenclature of employees' positions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 and identical electronic documents. After replacing the new one.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Calculations of post limits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Contracts with members of collegial, executive and other authorities of legal entities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 Once the contract has been expired.</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Transfer and acceptance certificates, annexes thereto, drawn up in case of change of the head of the legal entity and officials, responsible and materially liable persons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 Upon replacement of the official, responsible, accountable and materially liable person.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presented by structural subdivisions to the management of the legal entity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administrative and organisational activities of the organisation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the history of the organisation and its divisions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Licensing documents and their duplicates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 Types of documents for specific areas of activities shall be specified by the laws of the Republic of Kazakhstan. After the end of the licence.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Databases, lists, registers, registration logs of licences, permits and notifications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 Stored by the organisation responsible for maintaining databases, lists, registers.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Rules for the delivery of public services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monitoring the provision of public services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years ERC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passing accreditation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 Upon termination of accreditation. Minutes, decisions – Constantly.</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Provisions on accreditation of a legal entity engaged in certification of organisations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Logs, books of registration of issuance of accreditation documents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Certification documents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 After the validity period of the certificate has expired.</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the conduct of conformity certification procedures and declarations of conformity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years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p>
            <w:pPr>
              <w:spacing w:after="20"/>
              <w:ind w:left="20"/>
              <w:jc w:val="both"/>
            </w:pPr>
            <w:r>
              <w:rPr>
                <w:rFonts w:ascii="Times New Roman"/>
                <w:b w:val="false"/>
                <w:i w:val="false"/>
                <w:color w:val="000000"/>
                <w:sz w:val="20"/>
              </w:rPr>
              <w:t>
After the certificate expires.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Contracts for voluntary compliance verification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 Once the contract has been expired.</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Register of issued certificates of conformity and declarations of conformity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years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Register of holders of shares of companies, extracts from the register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Lists of security holders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Lists of affiliates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Lists of persons eligible for dividends, lists of persons entitled to participate in the General Meeting of Shareholders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Powers of attorney (copies of powers of attorney) for participation in the General Meeting of Shareholders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 After attending the meeting.</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acceptance-transfer of shares (blocks of shares)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Obligatory offer to acquire shares of the joint-stock company, as well as other equity securities convertible into shares of the joint-stock company with enclosed documents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 and identical electronic documents. For transactions in shares and other securities owned by the state– on a constant basis as part of the integrated cases for the sale of state property.</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Competing securities tender offer with enclosed documents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 and identical electronic documents. For transactions in shares and other securities owned by the state– on a constant basis as part of the integrated cases for the sale of state property.</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the right to demand redemption of securities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 For transactions in shares and other securities owned by the state– on a constant basis as part of the integrated cases for the sale of state property.</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transactions with shares and other securities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 Those owned by the state – on a constant basis as part of the integrated cases for the sale of state property.</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Sale and purchase agreements for shares and other securities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Transfer instructions confirming the transfer of a block of shares and other securities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Logs, books of record of transactions with shares and other securities, issuance of extracts from the list of shareholders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Provisions on shared ownership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issuer's reports:</w:t>
            </w:r>
          </w:p>
          <w:p>
            <w:pPr>
              <w:spacing w:after="20"/>
              <w:ind w:left="20"/>
              <w:jc w:val="both"/>
            </w:pPr>
            <w:r>
              <w:rPr>
                <w:rFonts w:ascii="Times New Roman"/>
                <w:b w:val="false"/>
                <w:i w:val="false"/>
                <w:color w:val="000000"/>
                <w:sz w:val="20"/>
              </w:rPr>
              <w:t>
1) for the 1st quarter of the fiscal (reporting) year;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for the 2nd-4th quarters of the fiscal (reporting) year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 If there are no reports for the 1st quarter – constantly.</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corporisation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Resolutions on the issue (additional issue) of securities, prospectuses (issue prospectuses) of securities, amendments and/or additions to resolutions on the issue (additional issue) of securities, reports on the results of the issue (additional issue) of securities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Messages comprising data subject to disclosure on the securities market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 In case of disputes, disagreements, criminal and judicial proceedings - retained until a final decision is reached.</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Statements of professional securities market participants on amendments to the data on the organisation and on participation in court proceedings in which the organisation acted as a defendant:</w:t>
            </w:r>
          </w:p>
          <w:p>
            <w:pPr>
              <w:spacing w:after="20"/>
              <w:ind w:left="20"/>
              <w:jc w:val="both"/>
            </w:pPr>
            <w:r>
              <w:rPr>
                <w:rFonts w:ascii="Times New Roman"/>
                <w:b w:val="false"/>
                <w:i w:val="false"/>
                <w:color w:val="000000"/>
                <w:sz w:val="20"/>
              </w:rPr>
              <w:t>
1) at the place of preparation;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at the place of submission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bankruptcy cases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 The full range of document types shall be specified by the laws of the Republic of Kazakhstan. On completion, the documents shall be transferred by the liquidation commission to the archives of the liquidated organisation in the relevant state archive.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Rehabilitation case files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 The full range of document types shall be specified by the laws of the Republic of Kazakhstan.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the sale of property, assets of the debtor organisation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 Movable property (furniture, vehicles, office equipment and other property) – 5 years EXPERT REVIEW COMMISSION.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public-private partnerships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Legal support of the organisation's activities and proceedings on civil, criminal cases and cases on administrative offences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compliance with legislation, conflicts, disputes and other legal issues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presented to law enforcement agencies, courts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 After the final decision has been made.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Judicial acts on administrative, civil, criminal, administrative cases, and cases of administrative offenses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paper document and electronic documents identical to it.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Acts of law enforcement agencies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Correspondence with public authorities, courts on legal support issues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Contracts, agreements on rendering legal assistance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 and identical electronic documents. Once the contract, agreement has been expired.</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legal expertise of draft legal acts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Administrative offence documents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providing legal training in the organisation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the organisation and status of legal work</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Correspondence on legal issues and clarification of legislative norms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Court case files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 After the final decision has been made.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claims and litigation work</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 After the final decision has been made.</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Supporting documentation and organising the storage of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Industry-specific list of documents with retention periods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(exemplary) nomenclatures of cases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Nomenclature of the organisation's files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 and identical electronic documents. File registers of structural units - until replaced with new ones, but not earlier than 3 years after the transfer of files to a departmental (private) archive or the destruction of the files accounted for under the file registers.</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Acts on allocation for destruction:</w:t>
            </w:r>
          </w:p>
          <w:p>
            <w:pPr>
              <w:spacing w:after="20"/>
              <w:ind w:left="20"/>
              <w:jc w:val="both"/>
            </w:pPr>
            <w:r>
              <w:rPr>
                <w:rFonts w:ascii="Times New Roman"/>
                <w:b w:val="false"/>
                <w:i w:val="false"/>
                <w:color w:val="000000"/>
                <w:sz w:val="20"/>
              </w:rPr>
              <w:t>
1) spoilt, unused copies of printed and stationery products with the image of the National Emblem of the Republic of Kazakhstan;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year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seals, stamps with the image of the National Emblem of the Republic of Kazakhstan;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document security features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year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cases, logs (books) and filing cards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documents and other documentary materials marked “For Official Use”, “Confidential” and unclassified ones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documents and other documentary materials labelled as “Of Special Importance”, “Highly Classified” and “Classified”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(correspondence, action plans, accounting, storage and handling of documents, issues of placement of secure premises and their equipment, registration and providing access and access to information of special importance, access to familiarization with documents, commissioning of secure premises) on the protection of state secrets in state and non-state organizations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years ERC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p>
            <w:pPr>
              <w:spacing w:after="20"/>
              <w:ind w:left="20"/>
              <w:jc w:val="both"/>
            </w:pPr>
            <w:r>
              <w:rPr>
                <w:rFonts w:ascii="Times New Roman"/>
                <w:b w:val="false"/>
                <w:i w:val="false"/>
                <w:color w:val="000000"/>
                <w:sz w:val="20"/>
              </w:rPr>
              <w:t>For admission and access to information of particular importance - after the dismissal of an employee.</w:t>
            </w:r>
          </w:p>
          <w:p>
            <w:pPr>
              <w:spacing w:after="20"/>
              <w:ind w:left="20"/>
              <w:jc w:val="both"/>
            </w:pPr>
            <w:r>
              <w:rPr>
                <w:rFonts w:ascii="Times New Roman"/>
                <w:b w:val="false"/>
                <w:i w:val="false"/>
                <w:color w:val="000000"/>
                <w:sz w:val="20"/>
              </w:rPr>
              <w:t>
For documents on the commissioning of a secure premise - after excluding the premise from the list of secure premises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declassification and extension of the period of classification of carriers of information constituting state secrets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accounting and acceptance of confidential information holders for servicing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 After deregistration.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of persons who have made commitments on non-disclosure of restricted information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 After an employee has been dismissed.</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improving document management support, design, development, implementation, operation, maintenance, and improvement of automated systems and software products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Correspondence on issues related to document management support and archival storage of documents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Books, cards, registration books (electronic registration and control forms in an automated information system):</w:t>
            </w:r>
          </w:p>
          <w:p>
            <w:pPr>
              <w:spacing w:after="20"/>
              <w:ind w:left="20"/>
              <w:jc w:val="both"/>
            </w:pPr>
            <w:r>
              <w:rPr>
                <w:rFonts w:ascii="Times New Roman"/>
                <w:b w:val="false"/>
                <w:i w:val="false"/>
                <w:color w:val="000000"/>
                <w:sz w:val="20"/>
              </w:rPr>
              <w:t>
1) legislative acts and subordinate regulatory legal acts;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 Stored in the organization. Subject to acceptance for permanent state storage if they can be used as a scientific reference apparatus.</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non-regulatory legal acts (orders and instructions) of the head of the organization for the main (production) activity;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 Stored in the organization. Subject to acceptance for permanent state storage if they can be used as a scientific reference apparatus.</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non-regulatory legal acts (orders and instructions) of the head of the organization regarding personnel (on admission (appointment, enrollment), dismissal (expulsion), transfer, certification, education, assignment of titles (ranks), change of surnames (patronymics), awards, remuneration, bonuses, payments, benefits, imposition and removal of disciplinary sanctions);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years ERC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p>
            <w:pPr>
              <w:spacing w:after="20"/>
              <w:ind w:left="20"/>
              <w:jc w:val="both"/>
            </w:pPr>
            <w:r>
              <w:rPr>
                <w:rFonts w:ascii="Times New Roman"/>
                <w:b w:val="false"/>
                <w:i w:val="false"/>
                <w:color w:val="000000"/>
                <w:sz w:val="20"/>
              </w:rPr>
              <w:t>
Stored in the organization. Subject to acceptance for permanent state storage if they are used as a scientific reference apparatus.</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non-regulatory  legal acts (orders and instructions) of the head of the organization on personnel (business trips, vacations, promotions, advanced training, imposition and removal of disciplinary sanctions, with the exception of disciplinary sanctions that discredit the public service)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 ERC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incoming, outgoing, and internal documents;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years ERC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execution of documents;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years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telegrams, telephone messages, faxes, requests for negotiations;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audiovisual documents;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years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 Stored in the organization. Subject to acceptance for permanent state storage if they are used as a scientific reference apparatus.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Applications for the production of printed materials, seals and stamps with the image of the National Emblem of the Republic of Kazakhstan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Logs, books of accounting and issuance:</w:t>
            </w:r>
          </w:p>
          <w:p>
            <w:pPr>
              <w:spacing w:after="20"/>
              <w:ind w:left="20"/>
              <w:jc w:val="both"/>
            </w:pPr>
            <w:r>
              <w:rPr>
                <w:rFonts w:ascii="Times New Roman"/>
                <w:b w:val="false"/>
                <w:i w:val="false"/>
                <w:color w:val="000000"/>
                <w:sz w:val="20"/>
              </w:rPr>
              <w:t>
1) printed and blank products with the image of the National Emblem of the Republic of Kazakhstan;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seals, stamps with the image of the National Emblem of the Republic of Kazakhstan and special stamping ink;</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fountain pens filled with special ink and other goods;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individual sheets, drawings, special notebooks, photographic negatives, photographic prints, magnetic tapes, film and video tapes, audio tapes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Until no longer needed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the condition, installation, repair works of technical means and programmes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Excluded by the Order of the Minister of Culture and Sports of the Republic of Kazakhstan dated 29.06.2023 № 157 (effective ten calendar days after the date of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categorisation of information into access categories, conditions for storage and use of information constituting a trade secret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 After the restriction on access to information has been lifted.</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Regulatory (administrative) and operational and technical documentation on information protection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Lists of restricted premises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Until no longer needed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Excluded by the Order of the Minister of Culture and Sports of the Republic of Kazakhstan dated 29.06.2023 № 157 (effective ten calendar days after the date of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Excluded by the Order of the Minister of Culture and Sports of the Republic of Kazakhstan dated 29.06.2023 № 157 (effective ten calendar days after the date of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Register of the loss of classified documents (items) and disclosure of classified information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Log of journals, files and finalised cases, documents received for signature by the management and distribution to the addressees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year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 and identical electronic documents. Once all registered materials have been written off</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Log (card) of accounting of machine data carriers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 and identical electronic documents. Once the registered media have been written off</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Register of contracts for joint and other work involving the use of information constituting state secrets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maintenance, development of information systems databases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the status of information protection in the organisation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Schemes for organising cryptographic protection of confidential information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Until no longer needed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Lists of passwords for personal computers containing confidential information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Until replaced by new ones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Acts on destruction of cryptographic information protection means and machine carriers with key information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Lists of information backup activities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Logs, record books:</w:t>
            </w:r>
          </w:p>
          <w:p>
            <w:pPr>
              <w:spacing w:after="20"/>
              <w:ind w:left="20"/>
              <w:jc w:val="both"/>
            </w:pPr>
            <w:r>
              <w:rPr>
                <w:rFonts w:ascii="Times New Roman"/>
                <w:b w:val="false"/>
                <w:i w:val="false"/>
                <w:color w:val="000000"/>
                <w:sz w:val="20"/>
              </w:rPr>
              <w:t>
1) electronic data carriers, software and hardware means of protecting information from unauthorised actions, hard disk drives designed to work with confidential information;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copy-by-sample accounting of cryptographic information protection equipment, operational and technical documentation and key documents;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loaning of files;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recording of readings from temperature and humidity measuring devices;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year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issuance of key carriers to cryptographic means of information protection;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 After the key has been replaced.</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database replication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Until no longer needed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Certificates of keys of electronic digital signatures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creation and cancellation of electronic digital signature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Logs (lists, registers) of records of issued registration certificates confirming compliance with the electronic digital signature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Archival records (lists of archival holdings, sheets of archival holdings, passports of departmental (private) archives of organisations, acts on allocation for destruction of documents not subject to storage, acts of acceptance-transfer for state storage and other documents)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 They shall be deposited permanently with the state when an organisation is dissolved without successors.</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Case inventories:</w:t>
            </w:r>
          </w:p>
          <w:p>
            <w:pPr>
              <w:spacing w:after="20"/>
              <w:ind w:left="20"/>
              <w:jc w:val="both"/>
            </w:pPr>
            <w:r>
              <w:rPr>
                <w:rFonts w:ascii="Times New Roman"/>
                <w:b w:val="false"/>
                <w:i w:val="false"/>
                <w:color w:val="000000"/>
                <w:sz w:val="20"/>
              </w:rPr>
              <w:t>
1) of permanent storage (approved ones);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personnel-wise;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 After the files have been destroyed.</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temporary storage (up to 10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 After the files have been destroyed.</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of temporary storage (over 10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 After the files have been destroyed.</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Excluded by the Order of the Minister of Culture and Sports of the Republic of Kazakhstan dated 29.06.2023 № 157 (effective ten calendar days after the date of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Records of issuance of documents and files (withdrawal of documents and files), inventories for temporary use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 After the documents have been returned. For the acts of lending files to other organisations – 5 years EXPERT REVIEW COMMISSION.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Books, logs, cards, databases of registration of issuance of archival certificates, copies of archival documents, extracts from archival documents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p>
            <w:pPr>
              <w:spacing w:after="20"/>
              <w:ind w:left="20"/>
              <w:jc w:val="both"/>
            </w:pPr>
            <w:r>
              <w:rPr>
                <w:rFonts w:ascii="Times New Roman"/>
                <w:b w:val="false"/>
                <w:i w:val="false"/>
                <w:color w:val="000000"/>
                <w:sz w:val="20"/>
              </w:rPr>
              <w:t>
If there are appropriate information systems.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Archival certificates, copies of archival documents, extracts from archival documents issued at the request of individuals and legal entities, documents thereto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Books, registers of record:</w:t>
            </w:r>
          </w:p>
          <w:p>
            <w:pPr>
              <w:spacing w:after="20"/>
              <w:ind w:left="20"/>
              <w:jc w:val="both"/>
            </w:pPr>
            <w:r>
              <w:rPr>
                <w:rFonts w:ascii="Times New Roman"/>
                <w:b w:val="false"/>
                <w:i w:val="false"/>
                <w:color w:val="000000"/>
                <w:sz w:val="20"/>
              </w:rPr>
              <w:t>
1) copies of documents containing confidential information;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 After the access restriction has been removed (unmarked).</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electronic media containing information of a confidential nature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Until no longer needed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Forecasting and planning</w:t>
            </w:r>
          </w:p>
          <w:p>
            <w:pPr>
              <w:spacing w:after="20"/>
              <w:ind w:left="20"/>
              <w:jc w:val="both"/>
            </w:pPr>
            <w:r>
              <w:rPr>
                <w:rFonts w:ascii="Times New Roman"/>
                <w:b w:val="false"/>
                <w:i w:val="false"/>
                <w:color w:val="000000"/>
                <w:sz w:val="20"/>
              </w:rPr>
              <w:t>
2.1. Forecasting</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of the State Planning System in the Republic of Kazakhstan (Development Strategy of Kazakhstan until 2050, Strategic Development Plan of the Republic of Kazakhstan for 10 years), Prognostic scheme of territorial and spatial development of the country, National Security Strategy of the Republic of Kazakhstan, Forecast of Social and Economic Development, state programmes, government programmes, strategic plans of public authorities, programmes of territorial development, development strategies of national management holdings, national holdings and national companies with state participation in the charter capital)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Messages of the President of the Republic of Kazakhstan, state, branch (sectoral), regional programmes, strategies, concepts of socio-economic and scientific-technical development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Draft messages of the President of the Republic of Kazakhstan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Draft state, branch (sectoral), regional programmes, strategies, concepts of socio-economic and scientific-technical development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Correspondence on development of messages of the President of the Republic of Kazakhstan, state, branch (sectoral), regional programmes, strategies, concepts of socio-economic and scientific-technical development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Action plans for implementing the messages of the President of the Republic of Kazakhstan (the Nationwide Plan of the Nation), state, branch (sectoral), regional programmes, strategies, concepts of socio-economic and scientific-technical development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Draft action plans to implement the messages of the President of the Republic of Kazakhstan, state, branch (sectoral), regional programmes of socio-economic and scientific-technical development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development, adjustment and implementation of state, branch (sectoral), regional programmes, strategies, concepts of socio-economic and scientific-technical development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Plans of socio-economic development of the Republic of Kazakhstan, regions, cities of national importance, the capital, development plans of national companies and republican state enterprises and joint-stock companies with state participation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Draft plans of socio-economic development of the Republic of Kazakhstan, regions, cities of national importance, the capital, draft plans of development of national companies, republican state enterprises and joint-stock companies with state participation:</w:t>
            </w:r>
          </w:p>
          <w:p>
            <w:pPr>
              <w:spacing w:after="20"/>
              <w:ind w:left="20"/>
              <w:jc w:val="both"/>
            </w:pPr>
            <w:r>
              <w:rPr>
                <w:rFonts w:ascii="Times New Roman"/>
                <w:b w:val="false"/>
                <w:i w:val="false"/>
                <w:color w:val="000000"/>
                <w:sz w:val="20"/>
              </w:rPr>
              <w:t>
1) at the place of development;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at the place of approval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adjustment and fulfilment of strategic, operational plans of socio-economic development of the Republic of Kazakhstan, regions, cities of republican significance, capital city, development plans of national companies, republican state enterprises and joint-stock companies with state participation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Forecasts (perspective plans, programmes) of activities and development of organisations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Concepts, doctrines for the development of the industry, organisations:</w:t>
            </w:r>
          </w:p>
          <w:p>
            <w:pPr>
              <w:spacing w:after="20"/>
              <w:ind w:left="20"/>
              <w:jc w:val="both"/>
            </w:pPr>
            <w:r>
              <w:rPr>
                <w:rFonts w:ascii="Times New Roman"/>
                <w:b w:val="false"/>
                <w:i w:val="false"/>
                <w:color w:val="000000"/>
                <w:sz w:val="20"/>
              </w:rPr>
              <w:t>
1) at the place of development and approval;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at the place of approval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Draft perspective plans, programmes, concepts of the organisation's development, documents thereto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Memorandum of the central public authority for the next fiscal year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Expenditure limits of budget programme administrators, limits for new initiatives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Correspondence on the organisation and forecasting and planning methodology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Ongoing planning</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Plans for economic and social development of the organisation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Business plans, documents thereto (feasibility studies, conclusions, calculations and other documents)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Annual plans of organisations, documents thereto (notes, justifications, feasibility studies and other documents):</w:t>
            </w:r>
          </w:p>
          <w:p>
            <w:pPr>
              <w:spacing w:after="20"/>
              <w:ind w:left="20"/>
              <w:jc w:val="both"/>
            </w:pPr>
            <w:r>
              <w:rPr>
                <w:rFonts w:ascii="Times New Roman"/>
                <w:b w:val="false"/>
                <w:i w:val="false"/>
                <w:color w:val="000000"/>
                <w:sz w:val="20"/>
              </w:rPr>
              <w:t>
1) in the main areas of activity for this organisation;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for activities ancillary to the organisation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Draft annual plans and documents for their development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commissionings:</w:t>
            </w:r>
          </w:p>
          <w:p>
            <w:pPr>
              <w:spacing w:after="20"/>
              <w:ind w:left="20"/>
              <w:jc w:val="both"/>
            </w:pPr>
            <w:r>
              <w:rPr>
                <w:rFonts w:ascii="Times New Roman"/>
                <w:b w:val="false"/>
                <w:i w:val="false"/>
                <w:color w:val="000000"/>
                <w:sz w:val="20"/>
              </w:rPr>
              <w:t>
1) at the place of implementation;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 The full set of documents shall be governed by the laws of the Republic of Kazakhstan.</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at the submitting organisation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Plans, programmes of activities to eliminate the consequences of emergencies, natural disasters, urgent works and other directions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Tax planning documents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Plans of structural sub-divisions of the organisation:</w:t>
            </w:r>
          </w:p>
          <w:p>
            <w:pPr>
              <w:spacing w:after="20"/>
              <w:ind w:left="20"/>
              <w:jc w:val="both"/>
            </w:pPr>
            <w:r>
              <w:rPr>
                <w:rFonts w:ascii="Times New Roman"/>
                <w:b w:val="false"/>
                <w:i w:val="false"/>
                <w:color w:val="000000"/>
                <w:sz w:val="20"/>
              </w:rPr>
              <w:t>
1) annual ones;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 In the absence of consolidated annual ones – constantly.</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semi-annual ones;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year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 In the absence of annual ones – сonstantly.</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quarterly ones;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year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 In the absence of annual and semi-annual ones – сonstantly.</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monthly ones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year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 In the absence of annual, semi-annual and quarterly ones – constantly.</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Operational plans for all aspects of the organisation's activities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Until no longer needed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Excluded by the Order of the Minister of Culture and Sports of the Republic of Kazakhstan dated 29.06.2023 № 157 (effective ten calendar days after the date of its first official publication).</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Pricing</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Pricing lists, pricetags, tariffs for goods, works and services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projecting, developing, adjusting and applying prices, tariffs for goods, works and services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Consolidated estimated data on the results of inspections of justification of prices, tariffs for goods, works and services for which state-regulated prices and tariffs are applied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approval of prices, tariffs for property, goods, works and services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Price agreements between producers and suppliers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 After the validity period  of the agreement has expired.</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Minutes of sessions of the tariff-calculation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Correspondence with foreign organisations on tariffs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Applications for approval of tariffs of natural monopoly entities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Notifications of natural monopoly entities on tenders held and procurement of strategic goods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year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Investment programmes of natural monopolies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Financing, lending</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Unified budget classification of the Republic of Kazakhstan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p>
            <w:pPr>
              <w:spacing w:after="20"/>
              <w:ind w:left="20"/>
              <w:jc w:val="both"/>
            </w:pPr>
            <w:r>
              <w:rPr>
                <w:rFonts w:ascii="Times New Roman"/>
                <w:b w:val="false"/>
                <w:i w:val="false"/>
                <w:color w:val="000000"/>
                <w:sz w:val="20"/>
              </w:rPr>
              <w:t xml:space="preserve">
documents*.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Consolidated Commitment Financing Plan, Consolidated Revenue and Payment Financing Plan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Budget request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 If a suitable electronic system is available.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Budgetary programmes (sub-programmes)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Budgetary commitment limits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 financing plans for liabilities and payments of public institutions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Plans of receipts and expenditures of money from the sale of goods (works, services) by public institutions)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Reports on the results of monitoring the implementation of budget programmes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Certificates on amendments to consolidated revenue plans, consolidated financing plan for payments, consolidated financing plan for liabilities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Prospective fiscal plans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Plans (budgets) of the organisation: financial (balance of income and expenses), financing and crediting, currency, material balances, capital investments, labour and wages, use of funds of the organisation, profit, formation, distribution and use of funds of the organisation, accumulation and expenditure of working capital and others:</w:t>
            </w:r>
          </w:p>
          <w:p>
            <w:pPr>
              <w:spacing w:after="20"/>
              <w:ind w:left="20"/>
              <w:jc w:val="both"/>
            </w:pPr>
            <w:r>
              <w:rPr>
                <w:rFonts w:ascii="Times New Roman"/>
                <w:b w:val="false"/>
                <w:i w:val="false"/>
                <w:color w:val="000000"/>
                <w:sz w:val="20"/>
              </w:rPr>
              <w:t>
1) consolidated annual, annual ones;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quarterly ones;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 In the absence of annual ones – constantly.</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monthly ones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year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 In the absence of quarterly, annual ones – constantly.</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Draft plans (budgets) of the organisation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Extracts from the relevant personal accounts, annexes to the extracts from personal accounts, reports on the status of personal accounts with the attachment of payment documents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receipts to the republican or local budgets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monitoring the quality of financial management:</w:t>
            </w:r>
          </w:p>
          <w:p>
            <w:pPr>
              <w:spacing w:after="20"/>
              <w:ind w:left="20"/>
              <w:jc w:val="both"/>
            </w:pPr>
            <w:r>
              <w:rPr>
                <w:rFonts w:ascii="Times New Roman"/>
                <w:b w:val="false"/>
                <w:i w:val="false"/>
                <w:color w:val="000000"/>
                <w:sz w:val="20"/>
              </w:rPr>
              <w:t>
1) annual ones;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quarterly ones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 In the absence of annual ones – constantly.</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the development and amendment of financial plans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long-term lending and investment activities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Plans (estimates) of budget investment projects of the organisation:</w:t>
            </w:r>
          </w:p>
          <w:p>
            <w:pPr>
              <w:spacing w:after="20"/>
              <w:ind w:left="20"/>
              <w:jc w:val="both"/>
            </w:pPr>
            <w:r>
              <w:rPr>
                <w:rFonts w:ascii="Times New Roman"/>
                <w:b w:val="false"/>
                <w:i w:val="false"/>
                <w:color w:val="000000"/>
                <w:sz w:val="20"/>
              </w:rPr>
              <w:t>
1) annual ones;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quarterly ones;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 In the absence of annual ones – constantly.</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monthly ones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 In the absence of annual, quarterly ones – constantly.</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Reports on the implementation of the organisation's budget investment project plans:</w:t>
            </w:r>
          </w:p>
          <w:p>
            <w:pPr>
              <w:spacing w:after="20"/>
              <w:ind w:left="20"/>
              <w:jc w:val="both"/>
            </w:pPr>
            <w:r>
              <w:rPr>
                <w:rFonts w:ascii="Times New Roman"/>
                <w:b w:val="false"/>
                <w:i w:val="false"/>
                <w:color w:val="000000"/>
                <w:sz w:val="20"/>
              </w:rPr>
              <w:t>
1) annual ones;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quarterly ones;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 In the absence of annual ones – constantly.</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monthly ones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p>
            <w:pPr>
              <w:spacing w:after="20"/>
              <w:ind w:left="20"/>
              <w:jc w:val="both"/>
            </w:pPr>
            <w:r>
              <w:rPr>
                <w:rFonts w:ascii="Times New Roman"/>
                <w:b w:val="false"/>
                <w:i w:val="false"/>
                <w:color w:val="000000"/>
                <w:sz w:val="20"/>
              </w:rPr>
              <w:t>
In the absence of annual, quarterly ones – constantly.</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allocation of additional budget investment projects and their reallocation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Correspondence on budget investment projects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 and identical electronic documents.</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Reports and analyses of reports on financing of budget investment projects:</w:t>
            </w:r>
          </w:p>
          <w:p>
            <w:pPr>
              <w:spacing w:after="20"/>
              <w:ind w:left="20"/>
              <w:jc w:val="both"/>
            </w:pPr>
            <w:r>
              <w:rPr>
                <w:rFonts w:ascii="Times New Roman"/>
                <w:b w:val="false"/>
                <w:i w:val="false"/>
                <w:color w:val="000000"/>
                <w:sz w:val="20"/>
              </w:rPr>
              <w:t>
1) annual ones;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quarterly ones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 In the absence of annual ones – constantly.</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Estimates for reconstruction and repair of buildings and structures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 Estimates for the renovation and repair of buildings and monuments under state protection – constantly.</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Treasury notices, expenditure schedules, registers of expenditure schedules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Treasury permits, approvals of ministries, agencies of the Republic of Kazakhstan, lower-level manager of budget programmes, interministerial (interdepartmental) permits)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Correspondence on economic regulations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Financial, economic and market reviews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Annual estimates (income and expenditures) of the organisation, budgetary institution on income-generating activities, information on estimated assignments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 Administrative and management costs – 5 years.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Plans of income and financing of expenses on paid services obtained from realisation of paid services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financial support of all activities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Reports (analytical tables) on the implementation of plans (execution of budgets) of the organisation: financial ones, financing and crediting, currency, material balances, capital investments, labour and wages, profit, formation, distribution and use of funds of the organisation, accumulation and expenditure of working capital and others:</w:t>
            </w:r>
          </w:p>
          <w:p>
            <w:pPr>
              <w:spacing w:after="20"/>
              <w:ind w:left="20"/>
              <w:jc w:val="both"/>
            </w:pPr>
            <w:r>
              <w:rPr>
                <w:rFonts w:ascii="Times New Roman"/>
                <w:b w:val="false"/>
                <w:i w:val="false"/>
                <w:color w:val="000000"/>
                <w:sz w:val="20"/>
              </w:rPr>
              <w:t>
1) consolidated annual ones, annual ones;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quarterly ones;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 In the absence of annual ones – constantly.</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monthly ones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year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 In the absence of annual, quarterly ones – constantly.</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Operational reports on disbursement of republican (local) budget funds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approval of major transactions by national companies, joint-stock companies with state participation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Records on the distribution of public orders (contracts):</w:t>
            </w:r>
          </w:p>
          <w:p>
            <w:pPr>
              <w:spacing w:after="20"/>
              <w:ind w:left="20"/>
              <w:jc w:val="both"/>
            </w:pPr>
            <w:r>
              <w:rPr>
                <w:rFonts w:ascii="Times New Roman"/>
                <w:b w:val="false"/>
                <w:i w:val="false"/>
                <w:color w:val="000000"/>
                <w:sz w:val="20"/>
              </w:rPr>
              <w:t>
1) at the place of an auction or a tender;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at the submitting organisation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 on concluded state contracts (their modification), on the execution (termination) of state contracts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compliance with financial discipline (acts, notes, correspondence and other documents)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financing and improving the financing of the organisation's management apparatus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Correspondence on changes in expenditures for maintenance of the management staff and administrative and economic needs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financing of industries, organisations and small and medium-sized enterprises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the formation of the organisation's funds and their expenditure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Correspondence on opening, closing, status, payment of current, settlement, budgetary accounts, cash and settlement transactions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opening, closing, reissuance of settlement, current, correspondent, relevant personal accounts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Correspondence with banks on unpaid invoices and on banks' refusals to pay invoices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Bank account agreements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 Once the contract has been expired.</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lending issues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Credit agreements, loan agreements and other debt obligations, documents confirming the granting of a credit (loan) and the debtor's fulfilment of its obligations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 After full discharge of obligations, cancellation of debts under an obligation or other grounds.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Guarantee agreements executed within the framework of support measures of the special fund for private enterprise development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Reports on planned loan proceeds:</w:t>
            </w:r>
          </w:p>
          <w:p>
            <w:pPr>
              <w:spacing w:after="20"/>
              <w:ind w:left="20"/>
              <w:jc w:val="both"/>
            </w:pPr>
            <w:r>
              <w:rPr>
                <w:rFonts w:ascii="Times New Roman"/>
                <w:b w:val="false"/>
                <w:i w:val="false"/>
                <w:color w:val="000000"/>
                <w:sz w:val="20"/>
              </w:rPr>
              <w:t>
1) annual ones;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quarterly ones;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 In the absence of annual ones – constantly.</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monthly ones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year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 In the absence of annual, quarterly ones – constantly.</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Investment proposals:</w:t>
            </w:r>
          </w:p>
          <w:p>
            <w:pPr>
              <w:spacing w:after="20"/>
              <w:ind w:left="20"/>
              <w:jc w:val="both"/>
            </w:pPr>
            <w:r>
              <w:rPr>
                <w:rFonts w:ascii="Times New Roman"/>
                <w:b w:val="false"/>
                <w:i w:val="false"/>
                <w:color w:val="000000"/>
                <w:sz w:val="20"/>
              </w:rPr>
              <w:t>
1) accepted ones;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unaccepted ones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Until no longer needed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developing public-private partnership projects, including concessions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development of budget investment projects:</w:t>
            </w:r>
          </w:p>
          <w:p>
            <w:pPr>
              <w:spacing w:after="20"/>
              <w:ind w:left="20"/>
              <w:jc w:val="both"/>
            </w:pPr>
            <w:r>
              <w:rPr>
                <w:rFonts w:ascii="Times New Roman"/>
                <w:b w:val="false"/>
                <w:i w:val="false"/>
                <w:color w:val="000000"/>
                <w:sz w:val="20"/>
              </w:rPr>
              <w:t>
1) at the place of development and approval;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in other organisations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Until no longer needed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development of budget investments by means of formation and (or) increase of the authorised capital of a legal entity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monitoring and evaluation of the implementation of budget investment projects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monitoring and evaluation of the implementation of budget investments by means of formation and (or) increase of the authorised capital of a legal entity (acts, conclusions, certificates, reports and other documents)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Monitoring and evaluation documents on the implementation of public-private partnership projects, including concessions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lending and investment activities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Reports on the implementation of republican budget programmes for the relevant year:</w:t>
            </w:r>
          </w:p>
          <w:p>
            <w:pPr>
              <w:spacing w:after="20"/>
              <w:ind w:left="20"/>
              <w:jc w:val="both"/>
            </w:pPr>
            <w:r>
              <w:rPr>
                <w:rFonts w:ascii="Times New Roman"/>
                <w:b w:val="false"/>
                <w:i w:val="false"/>
                <w:color w:val="000000"/>
                <w:sz w:val="20"/>
              </w:rPr>
              <w:t>
1) annual ones;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quarterly ones;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 In the absence of annual ones – constantly.</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monthly ones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year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 In the absence of annual, quarterly ones – constantly.</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Correspondence on budget lending, status and utilisation of credit resources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Correspondence on lending for investment programmes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Correspondence on placement of shares, deposits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Correspondence on accrual of dividends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Loan applications:</w:t>
            </w:r>
          </w:p>
          <w:p>
            <w:pPr>
              <w:spacing w:after="20"/>
              <w:ind w:left="20"/>
              <w:jc w:val="both"/>
            </w:pPr>
            <w:r>
              <w:rPr>
                <w:rFonts w:ascii="Times New Roman"/>
                <w:b w:val="false"/>
                <w:i w:val="false"/>
                <w:color w:val="000000"/>
                <w:sz w:val="20"/>
              </w:rPr>
              <w:t>
1) approved ones;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 After repayment of loans.</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rejected ones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year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Correspondence on obligatory reserve ratios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Correspondence on clarification of the procedure for financial support of budget investments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Correspondence on the utilisation of existing budget credits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Reports on repayment of budget loans:</w:t>
            </w:r>
          </w:p>
          <w:p>
            <w:pPr>
              <w:spacing w:after="20"/>
              <w:ind w:left="20"/>
              <w:jc w:val="both"/>
            </w:pPr>
            <w:r>
              <w:rPr>
                <w:rFonts w:ascii="Times New Roman"/>
                <w:b w:val="false"/>
                <w:i w:val="false"/>
                <w:color w:val="000000"/>
                <w:sz w:val="20"/>
              </w:rPr>
              <w:t>
1) annual ones;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quarterly ones;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 In the absence of annual ones – constantly.</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monthly ones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year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 In the absence of annual, quarterly ones – constantly.</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Accounting and reporting</w:t>
            </w:r>
          </w:p>
          <w:p>
            <w:pPr>
              <w:spacing w:after="20"/>
              <w:ind w:left="20"/>
              <w:jc w:val="both"/>
            </w:pPr>
            <w:r>
              <w:rPr>
                <w:rFonts w:ascii="Times New Roman"/>
                <w:b w:val="false"/>
                <w:i w:val="false"/>
                <w:color w:val="000000"/>
                <w:sz w:val="20"/>
              </w:rPr>
              <w:t>
4.1. Financial accounting and reporting</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Annual reports on the execution of the republican budget and local budgets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Forms (albums of forms) of unified primary documents and accounting registers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Accounting (financial) statements (balance sheets, profit and loss statements, reports on the targeted use of funds and other documents):</w:t>
            </w:r>
          </w:p>
          <w:p>
            <w:pPr>
              <w:spacing w:after="20"/>
              <w:ind w:left="20"/>
              <w:jc w:val="both"/>
            </w:pPr>
            <w:r>
              <w:rPr>
                <w:rFonts w:ascii="Times New Roman"/>
                <w:b w:val="false"/>
                <w:i w:val="false"/>
                <w:color w:val="000000"/>
                <w:sz w:val="20"/>
              </w:rPr>
              <w:t>
1) consolidated annual ones, annual ones;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 and identical electronic documents.</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semi-annual, quarterly ones;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 In the absence of an annual one – constantly.</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monthly ones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year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p>
            <w:pPr>
              <w:spacing w:after="20"/>
              <w:ind w:left="20"/>
              <w:jc w:val="both"/>
            </w:pPr>
            <w:r>
              <w:rPr>
                <w:rFonts w:ascii="Times New Roman"/>
                <w:b w:val="false"/>
                <w:i w:val="false"/>
                <w:color w:val="000000"/>
                <w:sz w:val="20"/>
              </w:rPr>
              <w:t>
In the absence of annual, semi-annual, quarterly one – constantly.</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Budget reporting (balance sheets, reports, references, explanatory notes):</w:t>
            </w:r>
          </w:p>
          <w:p>
            <w:pPr>
              <w:spacing w:after="20"/>
              <w:ind w:left="20"/>
              <w:jc w:val="both"/>
            </w:pPr>
            <w:r>
              <w:rPr>
                <w:rFonts w:ascii="Times New Roman"/>
                <w:b w:val="false"/>
                <w:i w:val="false"/>
                <w:color w:val="000000"/>
                <w:sz w:val="20"/>
              </w:rPr>
              <w:t>
1) annual one;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 and identical electronic documents.</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quarterly one;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 In the absence of an annual one – constantly.</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monthly one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year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 In the absence of annual, quarterly one – constantly.</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Reports on execution of plans of receipts and expenditures of money from sale of goods (works, services), receipts and expenditures of money from sponsorship and charitable assistance of the republican budget, execution of plans of receipts and expenditures of money from sale of goods (works, services), receipts and expenditures of money from sponsorship and charitable assistance of local budgets, accounts payable and receivable of state, republican and local budgets, achievement of direct and final indicators of budget programmes, target indicators of strategic plans of public authorities:</w:t>
            </w:r>
          </w:p>
          <w:p>
            <w:pPr>
              <w:spacing w:after="20"/>
              <w:ind w:left="20"/>
              <w:jc w:val="both"/>
            </w:pPr>
            <w:r>
              <w:rPr>
                <w:rFonts w:ascii="Times New Roman"/>
                <w:b w:val="false"/>
                <w:i w:val="false"/>
                <w:color w:val="000000"/>
                <w:sz w:val="20"/>
              </w:rPr>
              <w:t>
1) annual ones;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quarterly, semi-annual ones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 In the absence of annual ones – constantly.</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Budget reporting of organisations (on the execution of plans of receipts and expenditures of money from the sale of goods (works, services), receipts and expenditures of money from sponsorship and charitable assistance, receivables and payables):</w:t>
            </w:r>
          </w:p>
          <w:p>
            <w:pPr>
              <w:spacing w:after="20"/>
              <w:ind w:left="20"/>
              <w:jc w:val="both"/>
            </w:pPr>
            <w:r>
              <w:rPr>
                <w:rFonts w:ascii="Times New Roman"/>
                <w:b w:val="false"/>
                <w:i w:val="false"/>
                <w:color w:val="000000"/>
                <w:sz w:val="20"/>
              </w:rPr>
              <w:t>
1) annual one;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 and identical electronic documents.</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quarterly, semi-annual one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 In the absence of an annual – Constantly.</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Excluded by the Order of the Minister of Culture and Sports of the Republic of Kazakhstan dated 29.06.2023 № 157 (effective ten calendar days after the date of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Transfer acts, separation and liquidation balance sheets, explanatory notes, annexes thereto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Analytical documents to the annual accounting (budgetary) statements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review and approval of annual accounting (budgetary) statements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Reports on the execution of estimates:</w:t>
            </w:r>
          </w:p>
          <w:p>
            <w:pPr>
              <w:spacing w:after="20"/>
              <w:ind w:left="20"/>
              <w:jc w:val="both"/>
            </w:pPr>
            <w:r>
              <w:rPr>
                <w:rFonts w:ascii="Times New Roman"/>
                <w:b w:val="false"/>
                <w:i w:val="false"/>
                <w:color w:val="000000"/>
                <w:sz w:val="20"/>
              </w:rPr>
              <w:t>
1) consolidated annual, annual ones;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quarterly ones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 In the absence of annual ones – constantly.</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Reports on subsidies, subventions received from budgets: 1) annual ones;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semi-annual, quarterly ones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 In the absence of annual ones – constantly.</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Accounting (financial) statements as per International Financial Reporting Standards or other standards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Correspondence on accounting, budgetary accounting, preparation and presentation of accounting (financial) statements, budget reporting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Accounting policy documents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Accounting (budgetary) registers (book “Journal-Chapter”, journals-orders, memorial orders, journals of operations on accounts, turnover statements, cumulative statements, development tables, registers, books (cards) and other registers)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 Subject to inspection (audit).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Synthetic, analytical, material bookkeeping accounts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Primary documents and annexes thereto, which recorded the fact of business transaction and were the basis for accounting entries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 Subject to inspection (audit).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 limits, payroll funds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on accounting of funds, wage limits and control over their distribution, calculations of over expenditure and wage arrears, withholding from wages, social insurance funds, payment of holiday and termination benefits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mutual settlements and recalculations between organisations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 After the settlements have been made.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Correspondence on the purchase of household equipment, office supplies, railway and air tickets, communication services and other administrative and business expenses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year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financial issues of charitable activities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foreign exchange transactions (purchase, sale)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foreign exchange and conversion transactions, transactions with grants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Reports on payments and receipts of currency:</w:t>
            </w:r>
          </w:p>
          <w:p>
            <w:pPr>
              <w:spacing w:after="20"/>
              <w:ind w:left="20"/>
              <w:jc w:val="both"/>
            </w:pPr>
            <w:r>
              <w:rPr>
                <w:rFonts w:ascii="Times New Roman"/>
                <w:b w:val="false"/>
                <w:i w:val="false"/>
                <w:color w:val="000000"/>
                <w:sz w:val="20"/>
              </w:rPr>
              <w:t>
1) consolidated annual, annual ones;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quarterly ones;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 In the absence of annual ones – constantly.</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monthly ones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year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p>
            <w:pPr>
              <w:spacing w:after="20"/>
              <w:ind w:left="20"/>
              <w:jc w:val="both"/>
            </w:pPr>
            <w:r>
              <w:rPr>
                <w:rFonts w:ascii="Times New Roman"/>
                <w:b w:val="false"/>
                <w:i w:val="false"/>
                <w:color w:val="000000"/>
                <w:sz w:val="20"/>
              </w:rPr>
              <w:t>
In the absence of annual, quarterly ones – constantly.</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Operational reports on foreign currency accounts abroad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p>
            <w:pPr>
              <w:spacing w:after="20"/>
              <w:ind w:left="20"/>
              <w:jc w:val="both"/>
            </w:pPr>
            <w:r>
              <w:rPr>
                <w:rFonts w:ascii="Times New Roman"/>
                <w:b w:val="false"/>
                <w:i w:val="false"/>
                <w:color w:val="000000"/>
                <w:sz w:val="20"/>
              </w:rPr>
              <w:t>
After closing the account.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Operational reports on foreign currency expenditures for foreign business trips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Precious metals reports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 Subject to inspection (audit).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Letters of guarantee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p>
            <w:pPr>
              <w:spacing w:after="20"/>
              <w:ind w:left="20"/>
              <w:jc w:val="both"/>
            </w:pPr>
            <w:r>
              <w:rPr>
                <w:rFonts w:ascii="Times New Roman"/>
                <w:b w:val="false"/>
                <w:i w:val="false"/>
                <w:color w:val="000000"/>
                <w:sz w:val="20"/>
              </w:rPr>
              <w:t>
After the end of the guarantee period.</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Loan disbursement and repayment correspondence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 *.</w:t>
            </w:r>
          </w:p>
          <w:p>
            <w:pPr>
              <w:spacing w:after="20"/>
              <w:ind w:left="20"/>
              <w:jc w:val="both"/>
            </w:pPr>
            <w:r>
              <w:rPr>
                <w:rFonts w:ascii="Times New Roman"/>
                <w:b w:val="false"/>
                <w:i w:val="false"/>
                <w:color w:val="000000"/>
                <w:sz w:val="20"/>
              </w:rPr>
              <w:t>
After repayment of the loan.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Records of receivables and payables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persons authorised to sign primary accounting documents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 After replacing with a new one.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Certificates of registration with tax authorities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accrued and transferred amounts of taxes to the republican (local) budget, extra-budgetary funds, debts thereon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payments that are not subject to insurance contributions to state social funds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tax exemption, granting privileges, deferrals or refusal to pay taxes, excise and other levies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Reports to the tax authorities:</w:t>
            </w:r>
          </w:p>
          <w:p>
            <w:pPr>
              <w:spacing w:after="20"/>
              <w:ind w:left="20"/>
              <w:jc w:val="both"/>
            </w:pPr>
            <w:r>
              <w:rPr>
                <w:rFonts w:ascii="Times New Roman"/>
                <w:b w:val="false"/>
                <w:i w:val="false"/>
                <w:color w:val="000000"/>
                <w:sz w:val="20"/>
              </w:rPr>
              <w:t>
1) annual ones;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quarterly ones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p>
            <w:pPr>
              <w:spacing w:after="20"/>
              <w:ind w:left="20"/>
              <w:jc w:val="both"/>
            </w:pPr>
            <w:r>
              <w:rPr>
                <w:rFonts w:ascii="Times New Roman"/>
                <w:b w:val="false"/>
                <w:i w:val="false"/>
                <w:color w:val="000000"/>
                <w:sz w:val="20"/>
              </w:rPr>
              <w:t>
In the absence of annual ones, fourth quarter - constantly</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payment of taxes to the budget by offsets, securities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 Upon repayment of taxes.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payment, exchange, acceptance-transfer of promissory notes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additional taxation for a certain period of time due to revision of tax legislation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Registers of land tax calculation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Statements of account for the deduction of insurance contributions to the social health insurance fund:</w:t>
            </w:r>
          </w:p>
          <w:p>
            <w:pPr>
              <w:spacing w:after="20"/>
              <w:ind w:left="20"/>
              <w:jc w:val="both"/>
            </w:pPr>
            <w:r>
              <w:rPr>
                <w:rFonts w:ascii="Times New Roman"/>
                <w:b w:val="false"/>
                <w:i w:val="false"/>
                <w:color w:val="000000"/>
                <w:sz w:val="20"/>
              </w:rPr>
              <w:t>
1) annual ones;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quarterly ones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p>
            <w:pPr>
              <w:spacing w:after="20"/>
              <w:ind w:left="20"/>
              <w:jc w:val="both"/>
            </w:pPr>
            <w:r>
              <w:rPr>
                <w:rFonts w:ascii="Times New Roman"/>
                <w:b w:val="false"/>
                <w:i w:val="false"/>
                <w:color w:val="000000"/>
                <w:sz w:val="20"/>
              </w:rPr>
              <w:t>
In the absence of annual ones – сonstantly.</w:t>
            </w:r>
          </w:p>
          <w:p>
            <w:pPr>
              <w:spacing w:after="20"/>
              <w:ind w:left="20"/>
              <w:jc w:val="both"/>
            </w:pPr>
            <w:r>
              <w:rPr>
                <w:rFonts w:ascii="Times New Roman"/>
                <w:b w:val="false"/>
                <w:i w:val="false"/>
                <w:color w:val="000000"/>
                <w:sz w:val="20"/>
              </w:rPr>
              <w:t>
Cumulative total for the fourth quarter – сonstantly.</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and non-state insurance cash transfer reports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Tax declarations (calculations) of legal entities for all types of taxes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p>
            <w:pPr>
              <w:spacing w:after="20"/>
              <w:ind w:left="20"/>
              <w:jc w:val="both"/>
            </w:pPr>
            <w:r>
              <w:rPr>
                <w:rFonts w:ascii="Times New Roman"/>
                <w:b w:val="false"/>
                <w:i w:val="false"/>
                <w:color w:val="000000"/>
                <w:sz w:val="20"/>
              </w:rPr>
              <w:t>
As part of the annual financial statements – сonstantly.</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Declarations of civil servants on annual comprehensive income, assets and property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Certificates of submission of declarations of annual aggregate income, assets and property by civil servants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Correspondence on disagreements on taxation, excise and other levies, penalties and fines imposed on the organisation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restructuring of arrears of insurance contributions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calculation of the tax base by legal entities for the tax period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Books of income and expenses of organisations and individual entrepreneurs applying the simplified taxation system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documentary audits of financial and economic activities, control and revision work, audits, including cash audits, correctness of tax collection and other audits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revealed facts of shortages, embezzlements, thefts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Provisions on labour remuneration and bonuses for employees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receipt of wages and other payments (consolidated settlement (settlement-payment), statements (tabulagrams)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 Subject to inspection (audit).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Payroll statements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Correspondence on payment of wages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payment of special state and other benefits, payment of certificates of incapacity for work and material assistance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 After the payments are discontinued.</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Employees' writs of execution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payment for study leave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Personal accounts of shareholders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 After the transfer of share ownership. Subject to inspection (audit).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Statements for dividend distribution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maintaining the list of state property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the transfer of state immovable and movable property from one type of state ownership to another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p>
            <w:pPr>
              <w:spacing w:after="20"/>
              <w:ind w:left="20"/>
              <w:jc w:val="both"/>
            </w:pPr>
            <w:r>
              <w:rPr>
                <w:rFonts w:ascii="Times New Roman"/>
                <w:b w:val="false"/>
                <w:i w:val="false"/>
                <w:color w:val="000000"/>
                <w:sz w:val="20"/>
              </w:rPr>
              <w:t>
Lists and other documents -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inventory of assets, liabilities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 Subject to inspection (audit).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Inventories of liquidation commissions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revaluation of fixed assets, determination of depreciation of fixed assets, assessment of the value of the organisation's property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the sale of movable property (contracts, bids, valuation acts, correspondence and other documents)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 After the property has been sold.</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the sale of immovable property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 After the property has been sold. Documents of entitlement– constantly.</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Correspondence on division of joint property of legal entities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the transfer of rights to movable and immovable property and transactions therewith from the former to the new title holder (from balance sheet to balance sheet), surrender, write-off of tangible assets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 After the transfer of rights. Documents on the transfer of rights to immovable property – constantly.</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delivery, write-off of material assets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 Subject to inspection (audit).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expenditures for the acquisition of equipment, production and accommodation facilities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 Subject to inspection (audit).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Contracts, agreements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p>
            <w:pPr>
              <w:spacing w:after="20"/>
              <w:ind w:left="20"/>
              <w:jc w:val="both"/>
            </w:pPr>
            <w:r>
              <w:rPr>
                <w:rFonts w:ascii="Times New Roman"/>
                <w:b w:val="false"/>
                <w:i w:val="false"/>
                <w:color w:val="000000"/>
                <w:sz w:val="20"/>
              </w:rPr>
              <w:t>
Those not listed in paragraphs of this List. Once the contract, agreement has been expired.</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Protocols of disagreements on contracts, treaties, agreements, contracts-intentions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 Once the contract has been expired.</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Contractor agreements with legal entities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 Once the contract has been expired.</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Lease agreements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 Once the contract has been expired.</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Rental contracts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 Once the contract has been expired.</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Annuity contracts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 service contracts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 Once the contract has been expired.</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Assignment agreements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 Once the contract has been expired.</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Tenancy agreements, sale and purchase agreements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 Once the contract has been expired</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Property and civil liability insurance contracts and documents thereto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 Once the contract has been expired.</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Lease agreements for the organisation's property and documents thereto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 Once the contract has been expired.</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Contracts on pledge of the organisation's property and documents thereto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 Once the contract has been expired Documents on pledge of immovable property – сonstantly.</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Transaction passports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Correspondence regarding the provision of paid services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acceptance of work performed under treaties, contracts, agreements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 Once the contract, agreement has been expired.</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Agreements on full material responsibility of the materially responsible person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 After dismissal of the materially responsible person.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Samples of signatures of materially responsible persons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Until no longer needed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Books, logs, record cards:</w:t>
            </w:r>
          </w:p>
          <w:p>
            <w:pPr>
              <w:spacing w:after="20"/>
              <w:ind w:left="20"/>
              <w:jc w:val="both"/>
            </w:pPr>
            <w:r>
              <w:rPr>
                <w:rFonts w:ascii="Times New Roman"/>
                <w:b w:val="false"/>
                <w:i w:val="false"/>
                <w:color w:val="000000"/>
                <w:sz w:val="20"/>
              </w:rPr>
              <w:t>
1) securities;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foreign currency receipts;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p>
            <w:pPr>
              <w:spacing w:after="20"/>
              <w:ind w:left="20"/>
              <w:jc w:val="both"/>
            </w:pPr>
            <w:r>
              <w:rPr>
                <w:rFonts w:ascii="Times New Roman"/>
                <w:b w:val="false"/>
                <w:i w:val="false"/>
                <w:color w:val="000000"/>
                <w:sz w:val="20"/>
              </w:rPr>
              <w:t>
Subject to inspection (audit).</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registration of sale and purchase agreements for movable and immovable property, including shares;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treaties, contracts, agreements with legal entities;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 Once the contract, agreement has been expired.</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fixed assets (buildings, constructions), other property, liabilities;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 After disposal of property, plant and equipment.</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contracts, acts of acceptance and transfer of property;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settlements with organisations;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 Subject to inspection (audit).</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cash receipts and expenditure documents (invoices, payment orders);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 Subject to inspection (audit).</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redeemed tax promissory notes;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 After repayment of the tax. Subject to inspection (audit).</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realisation of goods, works and services subject and not subject to value added tax;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 Subject to inspection (audit).</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auxiliary, control (transport, cargo, weighing and others);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 Subject to inspection (audit).</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financially liable persons;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writs of execution;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escrowed wages;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 Subject to inspection (audit).</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depositors by deposit amounts;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powers of attorney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 Subject to inspection (audit).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Programmes, guidelines for the organisation and implementation of automated accounting and reporting systems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Correspondence on the organisation and implementation of automated accounting and reporting systems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Reporting, statistical recording and statistical reporting</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organisation's reports on the implementation of prospective (long-term) and current programmes, plans, annual plans, analyses of reports:</w:t>
            </w:r>
          </w:p>
          <w:p>
            <w:pPr>
              <w:spacing w:after="20"/>
              <w:ind w:left="20"/>
              <w:jc w:val="both"/>
            </w:pPr>
            <w:r>
              <w:rPr>
                <w:rFonts w:ascii="Times New Roman"/>
                <w:b w:val="false"/>
                <w:i w:val="false"/>
                <w:color w:val="000000"/>
                <w:sz w:val="20"/>
              </w:rPr>
              <w:t>
1) consolidated annual, annual ones;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semi-annual ones;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 In the absence of annual ones – constantly.</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quarterly ones;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 In the absence of annual, semi-annual ones – constantly.</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monthly ones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year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 In the absence of annual, semi-annual and quarterly ones– constantly.</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Reports on assessment of implementation of state, sectoral programmes and strategic plans of the industry development:</w:t>
            </w:r>
          </w:p>
          <w:p>
            <w:pPr>
              <w:spacing w:after="20"/>
              <w:ind w:left="20"/>
              <w:jc w:val="both"/>
            </w:pPr>
            <w:r>
              <w:rPr>
                <w:rFonts w:ascii="Times New Roman"/>
                <w:b w:val="false"/>
                <w:i w:val="false"/>
                <w:color w:val="000000"/>
                <w:sz w:val="20"/>
              </w:rPr>
              <w:t>
1) consolidated annual, annual ones;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semi-annual ones;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 In the absence of annual ones – constantly.</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quarterly ones;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 In the absence of annual and semi-annual ones – constantly.</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monthly ones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year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 In the absence of annual, semi-annual and quarterly ones – constantly.</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Reports, information and tables on public finance statistics:</w:t>
            </w:r>
          </w:p>
          <w:p>
            <w:pPr>
              <w:spacing w:after="20"/>
              <w:ind w:left="20"/>
              <w:jc w:val="both"/>
            </w:pPr>
            <w:r>
              <w:rPr>
                <w:rFonts w:ascii="Times New Roman"/>
                <w:b w:val="false"/>
                <w:i w:val="false"/>
                <w:color w:val="000000"/>
                <w:sz w:val="20"/>
              </w:rPr>
              <w:t>
1) consolidated annual, annual ones;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semi-annual ones;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 In the absence of annual ones – constantly.</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quarterly ones;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 In the absence of annual, semi-annual ones – сonstantly.</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monthly ones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year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 In the absence of annual, semi-annual and quarterly ones– constantly.</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the organisation's performance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Statistical reports and tables on all directions and types of activities (for this organisation) and documents thereto:</w:t>
            </w:r>
          </w:p>
          <w:p>
            <w:pPr>
              <w:spacing w:after="20"/>
              <w:ind w:left="20"/>
              <w:jc w:val="both"/>
            </w:pPr>
            <w:r>
              <w:rPr>
                <w:rFonts w:ascii="Times New Roman"/>
                <w:b w:val="false"/>
                <w:i w:val="false"/>
                <w:color w:val="000000"/>
                <w:sz w:val="20"/>
              </w:rPr>
              <w:t>
1) consolidated annual, annual ones;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semi-annual ones;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 In the absence of annual ones – constantly.</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quarterly ones;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 In the absence of annual and semi-annual ones – constantly</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monthly ones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year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 In the absence of annual, semi-annual and quarterly ones – constantly.</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 quantitative and (or) qualitative data on natural or legal person and household account data, formed by administrative sources, except for primary statistical data:</w:t>
            </w:r>
          </w:p>
          <w:p>
            <w:pPr>
              <w:spacing w:after="20"/>
              <w:ind w:left="20"/>
              <w:jc w:val="both"/>
            </w:pPr>
            <w:r>
              <w:rPr>
                <w:rFonts w:ascii="Times New Roman"/>
                <w:b w:val="false"/>
                <w:i w:val="false"/>
                <w:color w:val="000000"/>
                <w:sz w:val="20"/>
              </w:rPr>
              <w:t>
1) annual ones;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semi-annual ones;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 In the absence of annual ones – сonstantly.</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quarterly ones;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 In the absence of annual and semi-annual ones – сonstantly.</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monthly ones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year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 In the absence of annual, semi-annual and quarterly ones– сonstantly.</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Operational statistical reports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Until no longer needed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Reports on the implementation of the State Planning System in the Republic of Kazakhstan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Reports on the work of the organisation's structural units:</w:t>
            </w:r>
          </w:p>
          <w:p>
            <w:pPr>
              <w:spacing w:after="20"/>
              <w:ind w:left="20"/>
              <w:jc w:val="both"/>
            </w:pPr>
            <w:r>
              <w:rPr>
                <w:rFonts w:ascii="Times New Roman"/>
                <w:b w:val="false"/>
                <w:i w:val="false"/>
                <w:color w:val="000000"/>
                <w:sz w:val="20"/>
              </w:rPr>
              <w:t>
1) annual ones;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quarterly ones;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year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monthly ones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year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 reports of the organisation's employees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year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Logbooks of transmitted statistical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Correspondence on the compilation, submission and verification of statistical reports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Forms of statistical reporting forms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Property relations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Cadastres of immovable property, natural resources, soil score maps and documents certifying the degree of value of immovable property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Certificates of state registration of rights to immovable property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Correspondence on state registration of rights to immovable property and transactions therewith</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General powers of attorney for the management of assets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 After the validity period of the power of attorney has been expired.</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confirmation of property succession of legal entities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Correspondence on confirmation of property succession of legal entities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transfer of property into trust management to the trustee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 After the validity period of the power of attorney has been expired.</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the transfer by the owner of the property into operational management, economic management of the organisation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 After the validity period of the power of attorney has been expired.</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the sale of property complexes to individuals and legal entities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state monitoring of lands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the transfer of land plots from one category to another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Conclusions on the possibility of acquiring land plots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Agreements, acts on registration of land plots into ownership and/or land use and documents thereto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Household books and alphabetical books of farms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forced alienation of property for state needs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the owner's objection to decisions on alienation of his/her property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 After the final decision has been made.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Privatisation documents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 The full set of documents shall be governed by the laws of the Republic of Kazakhstan.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Programmes, plans for privatisation of republican and municipal property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Lists, acts of inventory of the enterprise subject to privatisation as a property complex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objects not subject to privatisation as part of an enterprise as a property complex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Proposals of republican and communal organisations (enterprises) on privatisation of property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Logs of records and registration of property privatisation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Acts (certificates) for possession of property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Testaments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Deeds of gift of movable property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Agreements for donation of immovable property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Exchange agreements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Property valuation reports of the organisation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Reports on monitoring of the organisation's activities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Passports of buildings and structures - monuments of town-planning and architecture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 Others not part of the architectural monuments – 5 years EXPERT REVIEW COMMISSION. After the disposal of a building (structure).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purchase and sale of immovable property, transfer into republican, communal ownership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purchase and sale, transfer, acquisition of immovable property into the ownership of the organisation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conversion of premises into residential and non-residential categories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termination of the right of permanent and temporary use of inherited possession of land plots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Contracts, agreements on acceptance and lease (sublease) of immovable property and documents thereto:</w:t>
            </w:r>
          </w:p>
          <w:p>
            <w:pPr>
              <w:spacing w:after="20"/>
              <w:ind w:left="20"/>
              <w:jc w:val="both"/>
            </w:pPr>
            <w:r>
              <w:rPr>
                <w:rFonts w:ascii="Times New Roman"/>
                <w:b w:val="false"/>
                <w:i w:val="false"/>
                <w:color w:val="000000"/>
                <w:sz w:val="20"/>
              </w:rPr>
              <w:t>
1) documents on immovable and movable state property transferred into the possession and/or use of a foreign state based on an international treaty (joint documents arising from the implementation of an international treaty, protocol, order, decision, acts, inventories, correspondence and other documents)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 Once the contract has been expired (agreement).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Books, logs, cards, databases of registration of lease agreements for buildings, premises, land plots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p>
            <w:pPr>
              <w:spacing w:after="20"/>
              <w:ind w:left="20"/>
              <w:jc w:val="both"/>
            </w:pPr>
            <w:r>
              <w:rPr>
                <w:rFonts w:ascii="Times New Roman"/>
                <w:b w:val="false"/>
                <w:i w:val="false"/>
                <w:color w:val="000000"/>
                <w:sz w:val="20"/>
              </w:rPr>
              <w:t>
If there are appropriate information systems.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to be submitted for bidding (auctions, tenders) for the sale and purchase of land plots, buildings and structures, other immovable property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Inventory of property, land plots, buildings, structures and other objects put up for bidding (auctions, tenders)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 and identical electronic documents. After the bidding (auction, tender).</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the organisation of bidding (auctions, tenders) for the sale of republican and municipal property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Minutes of bidding (auctions, tenders) for the sale and purchase of land plots, buildings, structures, other objects of republican and communal property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Correspondence on accounting and management of republican and communal property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privatisation of housing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Equipment data sheets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 After the equipment has been written off.</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Employment relations</w:t>
            </w:r>
          </w:p>
          <w:p>
            <w:pPr>
              <w:spacing w:after="20"/>
              <w:ind w:left="20"/>
              <w:jc w:val="both"/>
            </w:pPr>
            <w:r>
              <w:rPr>
                <w:rFonts w:ascii="Times New Roman"/>
                <w:b w:val="false"/>
                <w:i w:val="false"/>
                <w:color w:val="000000"/>
                <w:sz w:val="20"/>
              </w:rPr>
              <w:t>
6.1. Work and performance management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improvement of labour processes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improvement of the personnel management system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the professional suitability of employees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the organisation of work when combining professions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forecasting labour productivity improvement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Collective bargaining agreements, agreements concluded between the parties to the social partnership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verification of fulfilment of the terms of collective bargaining agreements, agreements concluded between the parties to social partnership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the resolution of labour disputes by conciliation commissions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the strike movement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transferring employees to a reduced working day or working week</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labour discipline violations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the accounting of working hours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Timesheets (schedules), working time logs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 For employees in difficult, hazardous or dangerous working environment – 75 years.</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Analysis of labour efficiency of employees and structural units:</w:t>
            </w:r>
          </w:p>
          <w:p>
            <w:pPr>
              <w:spacing w:after="20"/>
              <w:ind w:left="20"/>
              <w:jc w:val="both"/>
            </w:pPr>
            <w:r>
              <w:rPr>
                <w:rFonts w:ascii="Times New Roman"/>
                <w:b w:val="false"/>
                <w:i w:val="false"/>
                <w:color w:val="000000"/>
                <w:sz w:val="20"/>
              </w:rPr>
              <w:t>
1) consolidated annual ones;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 In the absence of annual ones – сonstantly.</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quarterly ones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years</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Employee scorecards on labour efficiency and quality of work</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year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Labour standardisation, tariffication, remuneration of labour</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Labour standards (norms of time, output, service, headcount, rates, rationed tasks, uniform and standard norms)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Production rates and prices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 Temporary standards of work and rates - 3 years After replacement with new ones.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the development of performance standards and rates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Unified Tariff and Qualification Directory of Workers and Professions, Qualification Directory of Employee Positions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Register of political civil servant posts, categories and register of administrative civil servant posts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Register of civil servants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Tariff statements (lists)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revision and application of performance standards, rates, wage grids and rates, improvement of various forms of labour remuneration, forms of monetary allowances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compliance with labour rationing rules, on expenditure of the wage fund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labour remuneration, payment of salary and calculation of length of service to employees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bonus payments to employees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Correspondence on the formation and use of financial incentive funds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Occupational health and safety</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labour conditions assessment of workplaces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 Under severe, harmful and hazardous working conditions – 75 years.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Acts, safety regulations, documents on their fulfilment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Comprehensive improvement plans for working conditions, occupational health and safety, sanitary and epidemiological measures and documents on their implementation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the findings of inspections of the implementation of labour protection agreements (acts, certificates, notes and other documents)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the conditions and use of labour of women and adolescents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jobs where it is prohibited to employ workers under eighteen years of age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professions with harmful and (or) hazardous working conditions, heavy jobs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Lists of employees engaged in production with harmful and (or) hazardous labour conditions, heavy work</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the causes of morbidity of employees of organisations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Acts of investigation of occupational diseases (poisonings)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Insurance contracts for employees against accidents in the performance of their labour (official) duties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 Once the contract has been expired.</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employee safety training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Safety certification protocols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Logs, record books (electronic databases):</w:t>
            </w:r>
          </w:p>
          <w:p>
            <w:pPr>
              <w:spacing w:after="20"/>
              <w:ind w:left="20"/>
              <w:jc w:val="both"/>
            </w:pPr>
            <w:r>
              <w:rPr>
                <w:rFonts w:ascii="Times New Roman"/>
                <w:b w:val="false"/>
                <w:i w:val="false"/>
                <w:color w:val="000000"/>
                <w:sz w:val="20"/>
              </w:rPr>
              <w:t>
1) preventive safety works;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 Where appropriate databases are available.</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safety induction for personnel;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 Where appropriate databases are available.</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conducting safety certification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 Where appropriate databases are available.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on accidents and incidents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 Data on accidents related with the loss of human life– сonstantly.</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Logs of labour-related accidents and other health injuries at work</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labour-related accidents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 Associated with major material damage and loss of life – сonstantly.</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injuries, occupational diseases (poisonings) and measures to eliminate them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supplying workers and employees with special clothing and other personal protective equipment, therapeutic and preventive nutrition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Logs of enforcement of fines orders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 After payment of the last fine recorded in the logbook.</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Logs of administrative penalties for violation of sanitary and hygienic norms and rules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Correspondence on preventive and sanitary-hygienic measures, health check-ups of employees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Lists of professions whose employees are subject to mandatory health check-ups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Questionnaires for the survey of working conditions of employees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Staffing</w:t>
            </w:r>
          </w:p>
          <w:p>
            <w:pPr>
              <w:spacing w:after="20"/>
              <w:ind w:left="20"/>
              <w:jc w:val="both"/>
            </w:pPr>
            <w:r>
              <w:rPr>
                <w:rFonts w:ascii="Times New Roman"/>
                <w:b w:val="false"/>
                <w:i w:val="false"/>
                <w:color w:val="000000"/>
                <w:sz w:val="20"/>
              </w:rPr>
              <w:t>
7.1. Employment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presence, movement, staffing, employment of personnel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the dismissal and need for employees, job creation, gender and age structure and professional qualification composition of dismissed and required employees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provision of quota of vacant jobs for vulnerable categories of persons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Proposals of organisations on the need to employ foreign workers and the volume of quotas for foreign nationals to work in the Republic of Kazakhstan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Correspondence on employment issues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Recruitment, transfer and dismissal of employees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the status and review of human resources management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Correspondence on recruitment, verification, allocation, transfer, personnel records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the formation of the employee reserve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Details of the composition of employees occupying public positions by gender, age, education, length of service for the year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Employer's written notifications of dismissal of employees indicating grounds, not included in personnel files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acts (regulations, instructions) on personal data of employees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Employment agreements, contracts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p>
            <w:pPr>
              <w:spacing w:after="20"/>
              <w:ind w:left="20"/>
              <w:jc w:val="both"/>
            </w:pPr>
            <w:r>
              <w:rPr>
                <w:rFonts w:ascii="Times New Roman"/>
                <w:b w:val="false"/>
                <w:i w:val="false"/>
                <w:color w:val="000000"/>
                <w:sz w:val="20"/>
              </w:rPr>
              <w:t>
If appropriate information systems are available.</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Personal files (applications, autobiographies, copies and extracts from decrees, resolutions, orders, instructions, copies of personal documents, copies of pension contracts, characteristics, CVs, personnel record sheets, employment contracts, questionnaires, service lists, attestation lists and other documents):</w:t>
            </w:r>
          </w:p>
          <w:p>
            <w:pPr>
              <w:spacing w:after="20"/>
              <w:ind w:left="20"/>
              <w:jc w:val="both"/>
            </w:pPr>
            <w:r>
              <w:rPr>
                <w:rFonts w:ascii="Times New Roman"/>
                <w:b w:val="false"/>
                <w:i w:val="false"/>
                <w:color w:val="000000"/>
                <w:sz w:val="20"/>
              </w:rPr>
              <w:t>
1) political civil servants;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heads of organisations of regions, cities of republican significance, capital city;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employees holding the highest distinctions, honourable state and other titles, awards, academic degrees;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employees, including administrative state and civil servants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Employees' personal cards, including temporary employees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Documents of persons not hired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until the need passes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Genuine personal documents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demand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 Unclaimed ones - at least 50 years (unclaimed employment records - 10 years after the employee reaches the normal retirement age).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not included in personal files (certificate of declaration submission, certificate 075, certificates from mental and drug treatment clinics)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years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Applications of employees regarding consent to the processing of personal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year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Acts of acceptance and transfer of personal files of public and civil servants in case of transfer to a new position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Minutes of meetings of competition commissions for filling vacant positions, election to the positions, and documents to them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 ERC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Correspondence on the public and civil service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Correspondence on issues related to confirmation of employees' length of service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Receipt and expenditure books of labour book blanks and inserts thereto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Minutes of meetings of commissions to establish the length of service of employees and documents to them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years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Minutes of sessions of disciplinary commissions (councils) and documents thereto (decisions, clarifications, recommendations and other documents)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matters related to observance of requirements to the official conduct of employees and settlement of conflicts of interest (statements, protocols, notes and other documents)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 After the conflict is resolved.</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the facts of inducement of state and civil servants to commit corruption offences, on the performance by state and civil servants of other paid activities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official checks of state and civil servants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 ERC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Lists (electronic databases) of:</w:t>
            </w:r>
          </w:p>
          <w:p>
            <w:pPr>
              <w:spacing w:after="20"/>
              <w:ind w:left="20"/>
              <w:jc w:val="both"/>
            </w:pPr>
            <w:r>
              <w:rPr>
                <w:rFonts w:ascii="Times New Roman"/>
                <w:b w:val="false"/>
                <w:i w:val="false"/>
                <w:color w:val="000000"/>
                <w:sz w:val="20"/>
              </w:rPr>
              <w:t>
1) engineering and technical workers with higher and secondary specialized education;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years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 If appropriate information systems are available.</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young specialists with higher and secondary specialized education;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years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persons who have defended dissertations and received academic degrees;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years ERC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candidates for nomination by position;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years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persons who have passed certification;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years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veterans of the Great Patriotic War and persons equated to them;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persons liable for military service;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years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awarded with state and other awards, awarded with state and other titles, prizes;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employees;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years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on-the-job trainees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Applications for processing and obtaining foreign visas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 If there are appropriate information systems.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Correspondence with military authorities on registration of conscription and deferment from conscription of persons liable for military duty, on military registration issues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 If there are appropriate information systems.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the reservation of citizens in the reserve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 If there are appropriate information systems.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Logs of inspections of the state of military registration and reservation of civilians in the reserves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Schedules of leave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year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bringing to account persons who violated labour discipline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Books, logs, record cards (electronic databases):</w:t>
            </w:r>
          </w:p>
          <w:p>
            <w:pPr>
              <w:spacing w:after="20"/>
              <w:ind w:left="20"/>
              <w:jc w:val="both"/>
            </w:pPr>
            <w:r>
              <w:rPr>
                <w:rFonts w:ascii="Times New Roman"/>
                <w:b w:val="false"/>
                <w:i w:val="false"/>
                <w:color w:val="000000"/>
                <w:sz w:val="20"/>
              </w:rPr>
              <w:t>
1) admission, relocation (transfer), dismissal of employees;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 If there are appropriate information systems.</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personal files, personal cards, labour agreements (contracts), labour agreements;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 If there are appropriate information systems.</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issuance (accounting of movement) of labour books and inserts thereto;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 If there are appropriate information systems.</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issuance of certificates on salary, length of service, place of work;</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persons subject to military registration;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 If there are appropriate information systems.</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registration of arrival and departure of employees and their family members assigned to foreign representative offices and institutions of the Republic of Kazakhstan, international organisations;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 If there are appropriate information systems.</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Establishing the qualifications of employees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Minutes of meetings, resolutions (decisions) of attestation, qualification, tariff commissions and documents thereto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 At enterprises with heavy, harmful and hazardous labour conditions – 75 years EXPERT REVIEW COMMISSION.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Qualification criteria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determination (evaluation) of professional qualities, capabilities of employees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Correspondence on certification, qualification examinations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Lists of members of attestation, qualification and tariff commissions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tariffication of personnel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Final summaries, data, statements of attestation, qualification examinations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Logs of issuing diplomas, licences, certificates of qualification category assignment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Schedules of certification and qualification programmes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year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Professional training and advanced training of employees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training, retraining, second profession training, professional development of the organisation's employees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Model educational programmes (long-term and target programmes)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Curricula, programmes, assignments, teaching and learning aids, lists of recommended textbooks, methodological and teaching aids, educational films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Term papers and control works of students of educational institutions (organisations) providing advanced training for employees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year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 If there are appropriate information systems.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Correspondence on the organisation of work of educational institutions (organisations) providing advanced training for employees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the equipment of training laboratories, classrooms, workshops, provision of training programmes, educational and methodical literature and training films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advanced training (plans, reports, agreements on advanced training of employees, work schedules of educational institutions (organisations) providing advanced training of employees)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Record books of control works of students of educational institutions (organisations) providing advanced training for employees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Books, logs (electronic databases) of records of attendance by trainees of training institutions (organisations) providing advanced training for employees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year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 If there are appropriate information systems.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Time sheets for teaching staff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Hourly rates of pay for teachers and counsellors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 After replacement with new ones.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holding classes, consultations, credits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year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the accrual of scholarships to employees in training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organising and holding internships and traineeships for trainees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organising and implementing educational and industrial excursions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year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Lists, statements of distribution by training profile of trainees of educational institutions (organisations) providing advanced training for employees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 After completing the training.</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Lists of persons graduated from educational institutions (organisations) engaged in advanced training of employees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Logs of registration of issuance of certificates of graduation from educational institutions (organisations) involved in advanced training of employees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Awarding</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presentation  for awarding state awards of the Republic of Kazakhstan, departmental awards, conferring titles, awarding prizes:</w:t>
            </w:r>
          </w:p>
          <w:p>
            <w:pPr>
              <w:spacing w:after="20"/>
              <w:ind w:left="20"/>
              <w:jc w:val="both"/>
            </w:pPr>
            <w:r>
              <w:rPr>
                <w:rFonts w:ascii="Times New Roman"/>
                <w:b w:val="false"/>
                <w:i w:val="false"/>
                <w:color w:val="000000"/>
                <w:sz w:val="20"/>
              </w:rPr>
              <w:t>
1) in awarding organizations;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in representing organizations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Logs (electronic databases) of records of issuance of state and departmental awards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 If there are appropriate information systems.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confirming the right to issue certificates of participants in armed conflicts, liquidation of accidents and other emergencies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Petitions for issuance of duplicates of documents to state awards to replace lost ones and documents thereto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Logs (electronic databases) of records of issuance of duplicates of documents for lost state and departmental awards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 If there are appropriate information systems.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Correspondence on awarding employees, conferring honourable titles, awarding prizes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Minutes of conferring state and departmental awards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Excluded by the Order of the Minister of Culture and Sports of the Republic of Kazakhstan dated 29.06.2023 № 157 (effective ten calendar days after the date of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deprivation of state awards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Economic, scientific, cultural ties</w:t>
            </w:r>
          </w:p>
          <w:p>
            <w:pPr>
              <w:spacing w:after="20"/>
              <w:ind w:left="20"/>
              <w:jc w:val="both"/>
            </w:pPr>
            <w:r>
              <w:rPr>
                <w:rFonts w:ascii="Times New Roman"/>
                <w:b w:val="false"/>
                <w:i w:val="false"/>
                <w:color w:val="000000"/>
                <w:sz w:val="20"/>
              </w:rPr>
              <w:t>
8.1. Organisation of economic, scientific and cultural ties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Charters, regulations of international organisations (associations) where the organisation is a member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Regulatory (administrative) documents of international organisations of which the organisation is a member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Plans, programmes, draft agreements, protocols, decisions, records of conversations, analytical data, biographical information, notes, letters on the preparation, conduct and results of summits, forums, congresses, conferences, interstate visits of officials and delegations, elections to bodies of international organisations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cooperation of the Republic of Kazakhstan with foreign states, international organisations in the field of foreign policy, various areas of economy, agriculture, law, military cooperation, social sphere, humanitarian cooperation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Guidelines (tasks) for specialists participating in the work of international organisations (associations)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joining international organisations (associations) (certificates, applications, notes, correspondence and other documents)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the organisation of the protocol of interaction between the Republic of Kazakhstan and foreign states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the organisation of reception and stay of representatives of international and Kazakhstani organisations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Instructions (guidelines, assignments, recommendations) to the organisation's representatives on how to hold meetings (negotiations)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meetings (negotiations) with representatives of international and Kazakhstani organisations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the adoption of children-citizens of the Republic of Kazakhstan by foreign citizens and their consular registration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for registration, re-registration, and destruction, as well as journals (electronic databases) for recording the issuance of diplomatic and service passports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years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registration, issuance and prolongation of visas, issuance of legalisation certificates, request for documents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Visa issuance registers (electronic databases)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 If there are appropriate information systems.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Enquiries, notes, correspondence on consultations, signing conventions and agreements on consular matters, appointment of Consuls General (Consuls), work with diplomatic missions accredited in the Republic of Kazakhstan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Analytical information, media reviews, visit schedules, accreditation, reports on the image activities of the Republic of Kazakhstan in accreditation countries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years ERC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Airspace authorisation documents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confirmation of citizenship, identity, judicial and investigative cases, interaction with Kazakh diasporas and issuance of statements, certificates, consular records (copies of personal documents, applications, petitions, decisions, protocols, notes, letters and other documents)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Excluded by the Order of the Minister of Culture and Sports of the Republic of Kazakhstan dated 29.06.2023 № 157 (effective ten calendar days after the date of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Logs (electronic databases), records of visits to the organisation by representatives of international organisations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 If there are appropriate information systems.</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Implementation of economic, scientific and cultural relations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Contracts, treaties, agreements, treaties of intent for economic, scientific, cultural and other relations and documents thereto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Records of scientific and cultural conferences, seminars and meetings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Audiovisual documents on the organisation and conduct of scientific, economic, cultural and other events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preparation of contracts, agreements, treaties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the feasibility of co-operation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Books of registration of agreements, treaties, contracts on scientific, technical, economic, cultural and other types of co-operation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Programmes (forecasts, plans) on economic, scientific, technical, cultural and other types of cooperation and documents on their implementation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Reports of specialists on participation in the work of international organisations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Correspondence on issues of foreign economic activity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Conjunctural reviews on export-import supplies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Correspondence on the feasibility of exports and imports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Contracts with organisations for servicing delegations travelling on foreign business trips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 Once the contract has been expired.</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training, internship of foreign experts in the Republic of Kazakhstan and Kazakhstani experts abroad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Information support</w:t>
            </w:r>
          </w:p>
          <w:p>
            <w:pPr>
              <w:spacing w:after="20"/>
              <w:ind w:left="20"/>
              <w:jc w:val="both"/>
            </w:pPr>
            <w:r>
              <w:rPr>
                <w:rFonts w:ascii="Times New Roman"/>
                <w:b w:val="false"/>
                <w:i w:val="false"/>
                <w:color w:val="000000"/>
                <w:sz w:val="20"/>
              </w:rPr>
              <w:t>
9.1. Collection (receipt), dissemination of information, marketing, advertising</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information activities, marketing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(analytical) reviews on the main areas of the organisation's activities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Correspondence with mass media to cover the main activities of the organisation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Correspondence on feedback and rebuttals of inaccurate information on the organisation's activities and documents thereto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Excluded by the Order of the Minister of Culture and Sports of the Republic of Kazakhstan dated 29.06.2023 № 157 (effective ten calendar days after the date of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the need for scientific and information resources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Correspondence on the translation of foreign literature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year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the staffing and work of the organisation's reference and information services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Excluded by the Order of the Minister of Culture and Sports of the Republic of Kazakhstan dated 29.06.2023 № 157 (effective ten calendar days after the date of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Acts of inspection of the organisation's reference and information services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 After the next inspection.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Acts of writing off books and periodicals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 After the inspection.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Books, card catalogues, directories of records of materials of reference and information services of the organisation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Until no longer needed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Contracts, agreements on informational support, exchange of information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 Once the contract (agreement) has been expired.</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accounting for the usage of scientific and technical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publications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Until no longer needed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Articles, texts of TV and radio programmes, brochures, diagrams, photo and video documents covering the activities of the organisation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the organisation's participation in exhibitions, fairs, presentations, meetings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Logs (electronic databases) of records of exhibition tours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 If there are appropriate information systems.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Correspondence with publishers and printers on the production of printed matter and circulation of the publication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Manuscripts of famous social and political figures, workers of literature, art, culture, science, technology, production, as well as those that received public recognition and were awarded prizes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Informatisation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development and support of websites (web-site), web-portals (web-portal), other Internet resources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Correspondence on the development of information systems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Target programmes, informatisation concepts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to target programmes, informatisation concepts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Passports of the organisation's informatisation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Contracts for design, development, implementation, operation, maintenance, and improvement of automated systems and software products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 Once the contract has been expired.</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Correspondence on registration certificates confirming conformity of electronic digital signature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registration certificates proving conformity of the electronic digital signature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Acts of commissioning of automated workstations with electronic digital signature tools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Acts on completion of work on installation and configuration of electronic digital signature packages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exchange contracts, agreements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 Once the contract, agreement has been expired.</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accounting for the use of scientific and technical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issues in the field of informatisation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support of the informatisation service model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compliance with information security requirements for information systems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Procurement of goods, works and services, material, and technical support of activities</w:t>
            </w:r>
          </w:p>
          <w:p>
            <w:pPr>
              <w:spacing w:after="20"/>
              <w:ind w:left="20"/>
              <w:jc w:val="both"/>
            </w:pPr>
            <w:r>
              <w:rPr>
                <w:rFonts w:ascii="Times New Roman"/>
                <w:b w:val="false"/>
                <w:i w:val="false"/>
                <w:color w:val="000000"/>
                <w:sz w:val="20"/>
              </w:rPr>
              <w:t>
10.1. Procurement of goods, works and services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Annual procurement plans for goods, works and services, amendments and additions thereto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 In organisations purchasing goods, works and services using a special procedure – 5 years EXPERT REVIEW COMMISSION.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Provisional annual plans for procurement of goods, works and services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Annual reports on the fulfilment of procurement plans for goods, works and services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Model competitive (tender, auction) documentation (technical specifications, information on qualifications, applications, model contracts and others) for preparation of applications and participation in tenders (tenders, auctions) for procurement of goods, works and services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 and identical electronic documents. In organisations purchasing goods, works and services using a special procedure – 5 years EXPERT REVIEW COMMISSION.</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Competitive (tender, auction) documentation submitted by the organiser of the competition (tender, auction) to potential suppliers for participation in the competition (tender, auction) for procurement of goods, works and services (technical specification or design and estimate documentation):</w:t>
            </w:r>
          </w:p>
          <w:p>
            <w:pPr>
              <w:spacing w:after="20"/>
              <w:ind w:left="20"/>
              <w:jc w:val="both"/>
            </w:pPr>
            <w:r>
              <w:rPr>
                <w:rFonts w:ascii="Times New Roman"/>
                <w:b w:val="false"/>
                <w:i w:val="false"/>
                <w:color w:val="000000"/>
                <w:sz w:val="20"/>
              </w:rPr>
              <w:t>
1) at the organisation - the organiser of the competition (tender, auction);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at the organisation that won the competition (tender, auction);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at other organisations participating in a competition (tender, auction)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Prescriptions, resolutions on elimination of revealed violations of the legislation of the Republic of Kazakhstan on procurement of goods, works and services and taking measures of responsibility to officials who committed violations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Notifications on the facts of submission by a potential supplier of inaccurate data on qualification requirements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Notifications on determination of the fact of breach by a potential supplier of the requirements of the legislation of the Republic of Kazakhstan on procurement of goods, works and services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Notes to the draft tender documentation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Queries for clarification of tender documentation provisions and documents on their consideration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Minutes of pre-discussion of draft competitive (tender, auction) documentation and documents thereto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Minutes on the results of procurement of goods, works and services by competitive bidding and documents thereto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Expert opinions on conformity of goods, works and services to the technical specification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procurement, qualification selection of potential suppliers of goods, works and services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Logs (electronic databases) of registration of:</w:t>
            </w:r>
          </w:p>
          <w:p>
            <w:pPr>
              <w:spacing w:after="20"/>
              <w:ind w:left="20"/>
              <w:jc w:val="both"/>
            </w:pPr>
            <w:r>
              <w:rPr>
                <w:rFonts w:ascii="Times New Roman"/>
                <w:b w:val="false"/>
                <w:i w:val="false"/>
                <w:color w:val="000000"/>
                <w:sz w:val="20"/>
              </w:rPr>
              <w:t>
1) persons who received the tender documentation;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p>
            <w:pPr>
              <w:spacing w:after="20"/>
              <w:ind w:left="20"/>
              <w:jc w:val="both"/>
            </w:pPr>
            <w:r>
              <w:rPr>
                <w:rFonts w:ascii="Times New Roman"/>
                <w:b w:val="false"/>
                <w:i w:val="false"/>
                <w:color w:val="000000"/>
                <w:sz w:val="20"/>
              </w:rPr>
              <w:t>
If there are appropriate information systems.</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bids for the competition;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competitive bids;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quote submissions;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temporary transfer of bids of potential suppliers of goods, works and services to the tender commission, expert commission (expert)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Minutes of sessions of the tender commission for qualification selection of potential suppliers of goods, works and services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Applications, statements of potential suppliers for participation in a competition (tender) for procurement of goods, works and services:</w:t>
            </w:r>
          </w:p>
          <w:p>
            <w:pPr>
              <w:spacing w:after="20"/>
              <w:ind w:left="20"/>
              <w:jc w:val="both"/>
            </w:pPr>
            <w:r>
              <w:rPr>
                <w:rFonts w:ascii="Times New Roman"/>
                <w:b w:val="false"/>
                <w:i w:val="false"/>
                <w:color w:val="000000"/>
                <w:sz w:val="20"/>
              </w:rPr>
              <w:t>
1) the organisation-winner of the competition;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organisations that took part in the competition;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rejected by the competitive (tender)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Applications of potential suppliers for amendments and additions to the application for participation in a competition (tender) for procurement of goods, works and services:</w:t>
            </w:r>
          </w:p>
          <w:p>
            <w:pPr>
              <w:spacing w:after="20"/>
              <w:ind w:left="20"/>
              <w:jc w:val="both"/>
            </w:pPr>
            <w:r>
              <w:rPr>
                <w:rFonts w:ascii="Times New Roman"/>
                <w:b w:val="false"/>
                <w:i w:val="false"/>
                <w:color w:val="000000"/>
                <w:sz w:val="20"/>
              </w:rPr>
              <w:t>
1) the organisation-winner of the competition;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organisations involved in the competition;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rejected by the competitive (tender)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Price proposals of potential suppliers of procurement of goods, works and services:</w:t>
            </w:r>
          </w:p>
          <w:p>
            <w:pPr>
              <w:spacing w:after="20"/>
              <w:ind w:left="20"/>
              <w:jc w:val="both"/>
            </w:pPr>
            <w:r>
              <w:rPr>
                <w:rFonts w:ascii="Times New Roman"/>
                <w:b w:val="false"/>
                <w:i w:val="false"/>
                <w:color w:val="000000"/>
                <w:sz w:val="20"/>
              </w:rPr>
              <w:t>
1) the organisation-winner of the procurement;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organisations participating in the procurement or comparison of quotations;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rejected by the competitive (tender) commission, the organiser of procurement of goods, works and services;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provided after the time set in the protocol on admission to participation in procurement has expired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Applications, notifications of potential suppliers on withdrawal of an application for participation in a competition (tender) for procurement of goods, works and services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Notifications of refusal to purchase goods, works and services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Notifications of absence of members of the competitive (tender) commission, secretary of the commission and decisions on changes in the composition of the competitive (tender) commission, change of the secretary of the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Bank guarantees to secure fulfilment of procurement contracts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 After the expiry of the contract period.</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Notifications (announcements) on the organisation winning the competition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 on the results of procurement of goods, works and services by single-source method (direct procurement)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Claims to acknowledge a potential supplier as an unfair participant in procurement of goods, works and services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Bids of potential suppliers for supply of goods, works and services by single-source method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Minutes on the results of procurement of goods, works and services by single-source method (direct procurement)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Contracts for the procurement of goods, works and services:</w:t>
            </w:r>
          </w:p>
          <w:p>
            <w:pPr>
              <w:spacing w:after="20"/>
              <w:ind w:left="20"/>
              <w:jc w:val="both"/>
            </w:pPr>
            <w:r>
              <w:rPr>
                <w:rFonts w:ascii="Times New Roman"/>
                <w:b w:val="false"/>
                <w:i w:val="false"/>
                <w:color w:val="000000"/>
                <w:sz w:val="20"/>
              </w:rPr>
              <w:t>
1) by competitive bidding;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 Once the contract has been expired.</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by means of a request for quotations;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 Once the contract has been expired.</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by single-source method (direct procurement)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 Once the contract has been expired.</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Lists of qualified potential suppliers of goods, works and services, register of domestic commodity producers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Until no longer needed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Applications of customers, organisers of e-procurement for registration in the e-procurement system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Registration cards for potential suppliers to register in the e-procurement system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Contracts on registration of potential suppliers in the e-procurement information system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 Once the contract has been expired.</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Correspondence on purchases of goods, works and services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Supply of activities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 terms of delivery of products and materials (raw materials)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the need (supply) for materials (raw materials), equipment, products on the issues of material and technical support of activities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Contractual arrangements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 Once the contract has been expired.</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Specifications for shipment and dispatch of products, materials (raw materials), equipment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 Imported equipment - until end of life.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Customs declarations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 Subject to inspection (audit).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Logs (electronic databases) of records of materials (raw materials), products and equipment sent to consumers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 If there are appropriate information systems.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the quality of incoming (dispatched) materials (raw materials), products, equipment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Warranty coupons for products, machinery, equipment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year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 After the warranty period has expired.</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Reports on balances, receipt and consumption of materials (raw materials), products, equipment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release of goods and shipment of products from warehouses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 Subject to inspection (audit).</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Organising the storage of material and property valuables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Warehouse stock ratios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 After replacement with new ones.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Storage contracts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 Once the contract has been expired.</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accounting of receipt, consumption, availability of materials (raw materials), products, equipment balances at warehouses, bases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 After write-off of tangible and intangible assets (movable property). Subject to inspection (audit).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warehousing of material and property valuables (movable property)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 Subject to inspection (audit).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Books (electronic databases) of orders for the release of goods and products from warehouses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 If there are appropriate information systems.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Books (electronic databases) for recording and writing off containers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year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 If there are appropriate information systems.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Standards of natural loss, waste products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Correspondence on storage organisation of material and property valuables (movable property)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Permits for export (import) of goods and materials (raw materials)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Administrative and business affairs</w:t>
            </w:r>
          </w:p>
          <w:p>
            <w:pPr>
              <w:spacing w:after="20"/>
              <w:ind w:left="20"/>
              <w:jc w:val="both"/>
            </w:pPr>
            <w:r>
              <w:rPr>
                <w:rFonts w:ascii="Times New Roman"/>
                <w:b w:val="false"/>
                <w:i w:val="false"/>
                <w:color w:val="000000"/>
                <w:sz w:val="20"/>
              </w:rPr>
              <w:t>
11.1. Compliance with internal regulations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breach of internal regulations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year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issuance, loss of certificates, permits, identification cards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year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Books (electronic databases) of registration (record of issuance) of certificates, permits, identification cards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 If there are appropriate information systems.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Acceptance certificates for blank certificates, permits, identification cards, expenditure certificates for destruction of certificates, passes and their stubs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year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One-time passes, pass stubs for access to office buildings and removal of tangible assets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year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admission to office premises after working hours and on weekends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year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Maintenance of buildings, premises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the protection of cultural heritage objects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Excluded by the Order of the Minister of Culture and Sports of the Republic of Kazakhstan dated 29.06.2023 № 157 (effective ten calendar days after the date of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inventory of buildings and structures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Correspondence with public architectural and construction inspectorates on passportisation of buildings and structures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Insurance contracts for buildings, constructions and documents thereto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 Once the contract has been expired.</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Organisation location plans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 After replacement with new ones.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Correspondence on the provision of premises to the organisation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the state of buildings and premises occupied by the organisation, the need for major and current repairs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the selection of management companies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 After the re-election of a managing company.</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environmental pollution by organisations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Energy supply contracts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 Once the contract has been expired.</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fuel and energy resources and water supply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the preparation of buildings and structures for the heating season and preventive measures against natural disasters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years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Logs (electronic databases) of malfunctions during operation of technical equipment of premises, buildings, structures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 If there are appropriate information systems.</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Transport services, internal communications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Contracts of compulsory civil liability insurance of owners of motor vehicles and motor insurance contracts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 Once the contract has been expired.</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the organisation, development, condition and operation of the various modes of transport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Correspondence on allocation and assignment of vehicles to organisations and officials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Contracts for the transfer of vehicles to the materially responsible person and organisation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 Once the contract has been expired.</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identification of the organisation's need for vehicles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Contracts for carriage of goods and hire of vehicles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 Once the contract has been expired.</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Correspondence on the transportation of goods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Requests for carriage of goods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year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Terms and conditions for the transportation of goods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traffic safety of different types of transport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Logs (electronic databases) of road accident records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 If there are appropriate information systems.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Technical specifications of vehicles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year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 After vehicles have been written off.</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Technical passports of vehicles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Prior to write-off of vehicles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technical condition and write-off of vehicles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 After vehicles have been written off.</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Vehicle repair records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Logs (electronic databases) of requests for repair and preventive inspection of vehicles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year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p>
            <w:pPr>
              <w:spacing w:after="20"/>
              <w:ind w:left="20"/>
              <w:jc w:val="both"/>
            </w:pPr>
            <w:r>
              <w:rPr>
                <w:rFonts w:ascii="Times New Roman"/>
                <w:b w:val="false"/>
                <w:i w:val="false"/>
                <w:color w:val="000000"/>
                <w:sz w:val="20"/>
              </w:rPr>
              <w:t>
If there are appropriate information systems.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petrol, fuel and lubricants and spare parts consumption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year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 After the inspection (audit) has been performed).</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the release of vehicles on the line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year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 After the inspection (audit) has been performed).</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Waybills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 Subject to inspection (audit).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Dispatch logs (electronic databases)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 If there are appropriate information systems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Books, logs (electronic databases) for recording waybills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 If there are appropriate information systems.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the development of communication facilities and their exploitation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organisation of protection of telecommunication channels and communication networks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Correspondence on the status of internal communication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Permits for the installation and use of communications facilities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years ERC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Contracts on the organization, operation, rental, and repair of internal communications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years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 After the expiration of the contract.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Correspondence on performing works on telephonisation, radiofication, signalling and operation of internal communications of the organisation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Diagrams of the organisation's internal communication lines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Until replaced by new ones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Acts of commissioning of communication lines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year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 After removal of the lines of communication.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Records of damage records, technical inspection and repair of communications equipment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year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 Once the malfunction has been corrected.</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Acts of acceptance of communication and signalling equipment after current and capital repairs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 After repairs have been made.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Logs (electronic databases) of reports on damage to communications equipment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 If there are appropriate information systems.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File cabinets, books (electronic databases) of communications records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 If there are appropriate information systems.</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Securing the organisation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the organisation of general and fire protection of regime organisations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organising work on civil defence and emergency situations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Orders of the head of civil defence of the facility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Notification plans for citizens in the reserve when mobilisation is announced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Until replaced by new ones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Acts of certification of security premises, electronic computer equipment used in the premises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 After recertification or end of service.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hazardous substances, production and consumption wastes, certain types of products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Fire safety briefing registration logs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Excluded by the Order of the Minister of Culture and Sports of the Republic of Kazakhstan dated 29.06.2023 № 157 (effective ten calendar days after the date of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(correspondence, acts) on identifying the causes of fires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years ERC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on and identical electronic documents.</w:t>
            </w:r>
          </w:p>
          <w:p>
            <w:pPr>
              <w:spacing w:after="20"/>
              <w:ind w:left="20"/>
              <w:jc w:val="both"/>
            </w:pPr>
            <w:r>
              <w:rPr>
                <w:rFonts w:ascii="Times New Roman"/>
                <w:b w:val="false"/>
                <w:i w:val="false"/>
                <w:color w:val="000000"/>
                <w:sz w:val="20"/>
              </w:rPr>
              <w:t>
With human casualties - constantly.</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Correspondence on preventive measures in case of natural disasters, emergencies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Evacuation plans for people and material values in case of emergencies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Until replaced by new ones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Standards of equipment and materials stocks in case of accidents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Records of investigation of emergency incidents during building security, fires, transport of valuables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Excluded by the Order of the Minister of Culture and Sports of the Republic of Kazakhstan dated 29.06.2023 № 157 (effective ten calendar days after the date of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Logs (electronic databases) of records, lists of civil defence formations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year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p>
            <w:pPr>
              <w:spacing w:after="20"/>
              <w:ind w:left="20"/>
              <w:jc w:val="both"/>
            </w:pPr>
            <w:r>
              <w:rPr>
                <w:rFonts w:ascii="Times New Roman"/>
                <w:b w:val="false"/>
                <w:i w:val="false"/>
                <w:color w:val="000000"/>
                <w:sz w:val="20"/>
              </w:rPr>
              <w:t>
If there are appropriate information systems.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Books (electronic databases) of property records of civil defence units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 If there are appropriate information systems.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(correspondence, lists) on the purchase of fire-fighting equipment and inventory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years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p>
            <w:pPr>
              <w:spacing w:after="20"/>
              <w:ind w:left="20"/>
              <w:jc w:val="both"/>
            </w:pPr>
            <w:r>
              <w:rPr>
                <w:rFonts w:ascii="Times New Roman"/>
                <w:b w:val="false"/>
                <w:i w:val="false"/>
                <w:color w:val="000000"/>
                <w:sz w:val="20"/>
              </w:rPr>
              <w:t>
For lists – after replacing them with new ones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Excluded by the Order of the Minister of Culture and Sports of the Republic of Kazakhstan dated 29.06.2023 № 157 (effective ten calendar days after the date of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Lists, schedules of persons on duty in organisations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year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Excluded by the Order of the Minister of Culture and Sports of the Republic of Kazakhstan dated 29.06.2023 № 157 (effective ten calendar days after the date of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Records on the improvement of technical and fire safety of the organisation, on the arrangement and operation of technical facilities (plans, reports, acts and other documents)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Books, logs (electronic databases) of acceptance (surrender) for protection of security premises, special vaults, safes (metal cabinets) and keys thereto, records of sealing of premises, acceptance and surrender of duty assignments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year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 If there are appropriate information systems.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Security contracts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 Once the contract has been expired.</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the deployment of security posts (scheme, correspondence on the issues of access control and intra-facility regime of the organization)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years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 Schemes for the deployment of security posts are updated annually</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Books, cards, records of the availability, movement and quality of weapons, ammunition and special equipment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Correspondence on the issuance of permits to keep and bear arms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Excluded by the Order of the Minister of Culture and Sports of the Republic of Kazakhstan dated 29.06.2023 № 157 (effective ten calendar days after the date of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operational issues of the organisation's security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year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Social and housing issues</w:t>
            </w:r>
          </w:p>
          <w:p>
            <w:pPr>
              <w:spacing w:after="20"/>
              <w:ind w:left="20"/>
              <w:jc w:val="both"/>
            </w:pPr>
            <w:r>
              <w:rPr>
                <w:rFonts w:ascii="Times New Roman"/>
                <w:b w:val="false"/>
                <w:i w:val="false"/>
                <w:color w:val="000000"/>
                <w:sz w:val="20"/>
              </w:rPr>
              <w:t>
12.1. Social issues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Comprehensive social protection programmes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Correspondence on issues of state social insurance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Accident insurance contracts for employees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 Once the contract has been expired.</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Lists of individuals (employees) and payment orders (invoices payable) for the transfer of obligatory pension contributions, obligatory occupational pension contributions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Lists of individuals (employees) and payment orders (invoices payable) for the transfer of obligatory social contributions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Lists of individuals (employees) and payment orders (invoices for payment) for the transfer of obligatory health insurance contributions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Record cards, statements (databases) on accounting of obligatory pension contributions, obligatory professional pension contributions to accumulative pension funds, unified accumulative pension fund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p>
            <w:pPr>
              <w:spacing w:after="20"/>
              <w:ind w:left="20"/>
              <w:jc w:val="both"/>
            </w:pPr>
            <w:r>
              <w:rPr>
                <w:rFonts w:ascii="Times New Roman"/>
                <w:b w:val="false"/>
                <w:i w:val="false"/>
                <w:color w:val="000000"/>
                <w:sz w:val="20"/>
              </w:rPr>
              <w:t>
If there are appropriate information systems.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Record cards, statements (databases) on accounting for obligatory social contributions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p>
            <w:pPr>
              <w:spacing w:after="20"/>
              <w:ind w:left="20"/>
              <w:jc w:val="both"/>
            </w:pPr>
            <w:r>
              <w:rPr>
                <w:rFonts w:ascii="Times New Roman"/>
                <w:b w:val="false"/>
                <w:i w:val="false"/>
                <w:color w:val="000000"/>
                <w:sz w:val="20"/>
              </w:rPr>
              <w:t>
If there are appropriate information systems.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Registration cards, statements (databases) for recording contributions for compulsory social health insurance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p>
            <w:pPr>
              <w:spacing w:after="20"/>
              <w:ind w:left="20"/>
              <w:jc w:val="both"/>
            </w:pPr>
            <w:r>
              <w:rPr>
                <w:rFonts w:ascii="Times New Roman"/>
                <w:b w:val="false"/>
                <w:i w:val="false"/>
                <w:color w:val="000000"/>
                <w:sz w:val="20"/>
              </w:rPr>
              <w:t>
If appropriate information systems are available.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social protection of employees (certificates, applications, decisions, correspondence and other documents)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Insurance (reinsurance) contracts for compulsory health care of employees and documents affecting amendments to these contracts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 Once the contract has been expired.</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Certificates of incapacity for work</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Books, logs (electronic databases) of registration of certificates of incapacity for work</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 If there are appropriate information systems.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Rules on preparation of documents and assignment of pensions to employees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Lists (electronic databases) of employees retiring on favourable pension schemes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 If there are appropriate information systems Upon retirement.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Lists of persons eligible for additional payments (targeted social assistance)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Until replaced by new ones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Logs, books (electronic databases) of records of issued health insurance policies, certificates to rehabilitated persons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 If there are appropriate information systems.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Agreements with health insurance organisations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 Once the contract has been expired.</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(contracts, correspondence, vouchers) on medical and sanatorium-resort services for employees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years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p>
            <w:pPr>
              <w:spacing w:after="20"/>
              <w:ind w:left="20"/>
              <w:jc w:val="both"/>
            </w:pPr>
            <w:r>
              <w:rPr>
                <w:rFonts w:ascii="Times New Roman"/>
                <w:b w:val="false"/>
                <w:i w:val="false"/>
                <w:color w:val="000000"/>
                <w:sz w:val="20"/>
              </w:rPr>
              <w:t>
For contracts – after the expiration of the contract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Excluded by the Order of the Minister of Culture and Sports of the Republic of Kazakhstan dated 29.06.2023 № 157 (effective ten calendar days after the date of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Excluded by the Order of the Minister of Culture and Sports of the Republic of Kazakhstan dated 29.06.2023 № 157 (effective ten calendar days after the date of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Excluded by the Order of the Minister of Culture and Sports of the Republic of Kazakhstan dated 29.06.2023 № 157 (effective ten calendar days after the date of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Correspondence on the procurement of vouchers to children's health camps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year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charitable activities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Lists of natural persons, organisations that are the objects of charity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Household issues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Logs (electronic databases) of housing stock registration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 If there are appropriate information systems.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Minutes of meetings of housing commissions and documents thereto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Books (electronic databases) of records of employees of organisations in need of housing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 If there are appropriate information systems After the provision of living space.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Books, logs (electronic databases) of records of certificates issued from the place of employment on the position held and the amount of salary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 If there are appropriate information systems.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the survey of living conditions of employees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 After the provision of living space.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Contracts on the right to use (rent) residential premises, lease and exchange of residential premises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 Once the contract has been expired.</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Books (electronic databases) of registration of documents on transfer of residential premises into ownership of citizens and records of privatised living space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 If there are appropriate information systems.</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Books, logs (electronic databases) of registration of:</w:t>
            </w:r>
          </w:p>
          <w:p>
            <w:pPr>
              <w:spacing w:after="20"/>
              <w:ind w:left="20"/>
              <w:jc w:val="both"/>
            </w:pPr>
            <w:r>
              <w:rPr>
                <w:rFonts w:ascii="Times New Roman"/>
                <w:b w:val="false"/>
                <w:i w:val="false"/>
                <w:color w:val="000000"/>
                <w:sz w:val="20"/>
              </w:rPr>
              <w:t>
1) applications for privatisation of housing;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 If there are appropriate information systems.</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housing privatisation agreements;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 If there are appropriate information systems.</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issuing contracts for privatisation of housing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 If there are appropriate information systems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Correspondence on move-in, eviction and extension of the period of use of residential premises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Accommodation reservation documents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 After the reservation has been finalised.</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for privatisation of housing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alienation of the residential area of minors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Records of the assignment of residential premises to minor children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 After reaching the age of majority.</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Agreements of sale and purchase, donation of residential premises to employees of the organisation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Agreements on retention of the right of use for a temporarily absent tenant of the residential premises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 After the reservation has been lifted.</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for retaining the right of use for a temporarily absent tenant of the residential premises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 Upon the employer’s return.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Agreements for life maintenance with dependence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lease, gift, testament, purchase and sale of residential premises to employees of the organisation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Correspondence on eviction of persons from office premises, unauthorised premises and premises recognised as emergency premises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 Once the living space has been vacated.</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Database of citizens' registration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 If there are appropriate information systems.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Minutes of meetings of the boards of flat owners' co-operatives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Personal accounts of lodgers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 After replacement with new ones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Maintenance contracts for residential premises owned by the organisation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 Once the contract has been expired.</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maintenance of buildings, adjacent territories, premises in proper technical and sanitary-hygienic condition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Correspondence on communal maintenance of the residential area owned by the organisation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Flat fee documents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Records on collective gardening and horticulture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Minutes of meetings of boards of gardening associations, documents thereto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Activities of primary trade unions and other public associations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general, reporting and election conferences, meetings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the organisation and holding of reporting and election campaigns, public events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the election of the governing authorities of the primary trade union organisation (public association)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During the term of office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Plans for implementing critical comments and suggestions made to the primary trade union organisation (public association)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admission to membership in the primary trade union organisation (public association), transfer of membership fees, provision of material assistance, receipt, cancellation of membership cards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Statements of membership fees and donations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the receipt and expenditure of state subsidies from trade union (public) organisations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Correspondence on arrears, payment of membership fees and expenditure of funds of the primary trade union organisation (public association)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Record cards of members of the primary trade union organisation (public association)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Prior to deregistration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vacated positions by primary trade union organisation (public association)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Lists and record cards of dismissed employees of the primary trade union organisation (public association)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Books, logs (electronic databases) of records of issuing membership cards and record cards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documents*. If there are appropriate information systems.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Samples of membership cards, sketches of symbols and attributes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Reports on the number of ticket forms received and spent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the implementation of the main activities of the primary trade union organisation (public association) (programmes, regulations, protocols and other documents)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Plans of joint actions of primary trade union organisations (public associations) to implement public undertakings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participation of the organisation's employees in voluntary formations (environmental control posts, voluntary rescue service, groups for restoration of cultural monuments) at the national and local levels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meetings, demonstrations, strikes and other public events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Joint decisions of the primary trade union organisation and the employer on the regulation of social and labour relations in the organisation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Records on the involvement of a primary trade union organisation (public association) in national and local elections, referendums and polls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sociological surveys of the population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exercising control over the implementation of the terms of concluded agreements, collective bargaining agreements, observance of labour legislation by employers and officials, use of funds formed at the expense of insurance contributions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 EXPERT REVIEW COMMISSION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of the governing authorities of the primary trade union organisation (public association) - committees, councils, bureaus, boards, sections, groups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delegating members of a primary trade union organisation (public association) to national and international forums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documents and identical electronic documents.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Correspondence on financial and economic activities of the primary trade union organisation (public association)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document and identical electronic documents.</w:t>
            </w:r>
          </w:p>
        </w:tc>
      </w:tr>
    </w:tbl>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 If there is no electronic document flow system, documents shall be drawn up in hard copy.</w:t>
      </w:r>
    </w:p>
    <w:p>
      <w:pPr>
        <w:spacing w:after="0"/>
        <w:ind w:left="0"/>
        <w:jc w:val="both"/>
      </w:pPr>
      <w:r>
        <w:rPr>
          <w:rFonts w:ascii="Times New Roman"/>
          <w:b w:val="false"/>
          <w:i w:val="false"/>
          <w:color w:val="000000"/>
          <w:sz w:val="28"/>
        </w:rPr>
        <w:t>
      Document sent for information and guidance shall be retained until required.</w:t>
      </w:r>
    </w:p>
    <w:p>
      <w:pPr>
        <w:spacing w:after="0"/>
        <w:ind w:left="0"/>
        <w:jc w:val="both"/>
      </w:pPr>
      <w:r>
        <w:rPr>
          <w:rFonts w:ascii="Times New Roman"/>
          <w:b w:val="false"/>
          <w:i w:val="false"/>
          <w:color w:val="000000"/>
          <w:sz w:val="28"/>
        </w:rPr>
        <w:t>
      The mark “Until no longer needed” shall signify that the documentation is of practical value only. Their retention period shall be determined by the organisation itself, but shall not be less than one year.</w:t>
      </w:r>
    </w:p>
    <w:p>
      <w:pPr>
        <w:spacing w:after="0"/>
        <w:ind w:left="0"/>
        <w:jc w:val="both"/>
      </w:pPr>
      <w:r>
        <w:rPr>
          <w:rFonts w:ascii="Times New Roman"/>
          <w:b w:val="false"/>
          <w:i w:val="false"/>
          <w:color w:val="000000"/>
          <w:sz w:val="28"/>
        </w:rPr>
        <w:t>
      The mark “EXPERT REVIEW COMMISSION” - an expert-review commission shall imply that a part of such documents may have scientific and historical significance and may be transferred to state archives or stored in organisations that are not sources of acquisition. In the latter case, instead of “EXPERT REVIEW COMMISSION” marking, the marking “EC” - an expert commission, “CEC” - a central expert commission - shall be used in the nomenclature of cases.</w:t>
      </w:r>
    </w:p>
    <w:p>
      <w:pPr>
        <w:spacing w:after="0"/>
        <w:ind w:left="0"/>
        <w:jc w:val="both"/>
      </w:pPr>
      <w:r>
        <w:rPr>
          <w:rFonts w:ascii="Times New Roman"/>
          <w:b w:val="false"/>
          <w:i w:val="false"/>
          <w:color w:val="000000"/>
          <w:sz w:val="28"/>
        </w:rPr>
        <w:t>
      In organisations that are not sources of the National Archive Fund of the Republic of Kazakhstan, documents with a “Constantly” retention period shall be kept until the liquidation of the organisation.</w:t>
      </w:r>
    </w:p>
    <w:p>
      <w:pPr>
        <w:spacing w:after="0"/>
        <w:ind w:left="0"/>
        <w:jc w:val="both"/>
      </w:pPr>
      <w:r>
        <w:rPr>
          <w:rFonts w:ascii="Times New Roman"/>
          <w:b w:val="false"/>
          <w:i w:val="false"/>
          <w:color w:val="000000"/>
          <w:sz w:val="28"/>
        </w:rPr>
        <w:t>
      Records containing state secrets and confidential data shall be stored as per the Laws of the Republic of Kazakhstan of November 24, 2015 “On Informatisation” and March 15, 1999 “On State Secrets”.</w:t>
      </w:r>
    </w:p>
    <w:p>
      <w:pPr>
        <w:spacing w:after="0"/>
        <w:ind w:left="0"/>
        <w:jc w:val="both"/>
      </w:pPr>
      <w:r>
        <w:rPr>
          <w:rFonts w:ascii="Times New Roman"/>
          <w:b w:val="false"/>
          <w:i w:val="false"/>
          <w:color w:val="000000"/>
          <w:sz w:val="28"/>
        </w:rPr>
        <w:t>
      To record the documents formed in the organisation and not included in this List, the public authorities managing the relevant branch (sphere) of public administration or non-governmental organisations shall develop branch (departmental) lists of documents, generated in the activities of state and non-state organisations, with indication of retention periods and agreed with the competent authority responsible for archives and documentary support of management.</w:t>
      </w:r>
    </w:p>
    <w:p>
      <w:pPr>
        <w:spacing w:after="0"/>
        <w:ind w:left="0"/>
        <w:jc w:val="both"/>
      </w:pPr>
      <w:r>
        <w:rPr>
          <w:rFonts w:ascii="Times New Roman"/>
          <w:b w:val="false"/>
          <w:i w:val="false"/>
          <w:color w:val="000000"/>
          <w:sz w:val="28"/>
        </w:rPr>
        <w:t>
      An index of document types shall be used for convenience in working with the List.</w:t>
      </w:r>
    </w:p>
    <w:p>
      <w:pPr>
        <w:spacing w:after="0"/>
        <w:ind w:left="0"/>
        <w:jc w:val="left"/>
      </w:pPr>
      <w:r>
        <w:rPr>
          <w:rFonts w:ascii="Times New Roman"/>
          <w:b/>
          <w:i w:val="false"/>
          <w:color w:val="000000"/>
        </w:rPr>
        <w:t xml:space="preserve"> INDEX of document types</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AUTOBIOGRAPHIES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ADDRESSES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47,745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ACCREDITATION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69,70,71,543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ACTS:</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attestation of security premises, electronic computer equipment used in the premises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commissioning of communication lines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legislative ones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inventory of the enterprise to be privatised as a property complex</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forms of certificates, passes, identification cards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possession of property</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regulatory ones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2, 3, 4, 12, 13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non-regulatory legal acts of the head of the organisation's main (production) activities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non-regulatory legal acts (orders and instructions) of the head of the organisation on the main (production) activity;</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non-regulatory legal acts (orders and instructions) of the head of the organisation on personnel structure (on admission (appointment, enrolment), dismissal (expulsion), relocation, attestation, education, professional development, awarding titles (ranks), etc.),</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personnel leave, business trips, change of names (patronymics), encouragement, awards, remuneration, bonuses, payments, allowances, imposition and removal of disciplinary sanctions)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the right of ownership, possession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performance of work to install and configure electronic digital signature kits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destruction of cryptographic information protection means and machine carriers with key data</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designation for destruction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personal data of employees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acceptance and lease (sublease) of immovable property)</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findings of inspections of the implementation of labour protection agreements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adherence to financial discipline</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ones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1, 2, 3, 4, 12, 13, 14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law enforcement agencies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receipt-transfer for state storage</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acceptance and transfer of documents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transfer and acceptance documents drawn up in case of change of the head of the legal entity and officials, responsible and materially liable persons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acceptance of communication and signalling equipment after current and major repairs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inspection of the organisation's information and referral services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civil, criminal and administrative offence cases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occupational safety, documents on their fulfilment</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investigation of occupational diseases (poisonings)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expendable certificates of destruction of certificates, passes and their stubs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commissioning of automated workstations with electronic digital signature tools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writing off books and periodicals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records of the availability, movement and quality of weapons, ammunition and special equipment</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registration and control forms in the automated information system</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 122(2), 122(3), 122(4)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ANALYSIS:</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reports on the financing of budget investment projects</w:t>
            </w:r>
          </w:p>
          <w:p>
            <w:pPr>
              <w:spacing w:after="20"/>
              <w:ind w:left="20"/>
              <w:jc w:val="both"/>
            </w:pPr>
            <w:r>
              <w:rPr>
                <w:rFonts w:ascii="Times New Roman"/>
                <w:b w:val="false"/>
                <w:i w:val="false"/>
                <w:color w:val="000000"/>
                <w:sz w:val="20"/>
              </w:rPr>
              <w:t>
labour efficiency of employees and structural units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labour efficiency of employees and structural units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QUESTIONNAIRES:</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surveys of working conditions of employees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employees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BUSINESS PLANS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FORMS:</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statistical reporting forms (systematised package)</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BROCHURES</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covering the organisation's activities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RECORDS:</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conducting attestation, qualification examinations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distribution by training profile of trainees of educational institutions (organisations) providing advanced training for employees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tariffication ones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time sheets for teachers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VISUAL DOCUMENTS</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covering the organisation's activities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EXTRACTS:</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executive orders, directives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the relevant personal accounts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decrees, regulations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GUARANTIES:</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bank guarantees for the fulfilment of procurement contracts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SECRETS:</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protection of restricted information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SCHEDULES:</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people on duty in organisations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visits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holiday schedules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attestation, qualification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 quantitative and (or) qualitative data on natural or legal person and household account data, formed by administrative sources, excluding primary statistical data</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DECLARATIONS:</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customs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CASES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personal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DIAGRAMS:</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covering the organisation's activities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POWERS OF ATTORNEYS:</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issued by the head of the organisation to represent the interests of the organisation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unlimited powers of attorney for the right to manage property</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participate in the general meeting of shareholders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CONTRACTS/AGREEMENTS/DEEDS:</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bank account</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deeds of gift of movable property</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deeds of gift of immovable property</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voluntary confirmation of conformity</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collective bargaining ones concluded between the parties to social partnership</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contractual ones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loan and credit agreements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support the special fund for private enterprise development</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sale and purchase, donation of residential premises to the organisation's employees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of exchange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compulsory civil liability insurance for owners of motor vehicles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the procurement of goods, works and services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sale-purchase agreements for shares and other securities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insurance contracts for buildings, constructions and documents thereto</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exchange agreements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service agreements, exchange agreements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audit service agreements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organisation, operation, lease and repair of internal communications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security contracts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treaties on economic, scientific, cultural and other relations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contracts for carriage of goods and hire of vehicles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contracts for the transfer of vehicles to the materially responsible person and the organisation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contracts for design, development, implementation, operation, maintenance, support, improvement of automated systems and software products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agreements on the right to use (rent) living space, lease and exchange of premises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agreements on acceptance and lease (sublease) of immovable property)</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contracts on registration of potential suppliers in the e-procurement information system</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agreements on retention of the right of use for the temporarily absent tenant of the living space</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contracts on immovable and movable state property transferred into the possession and/or use of a foreign state on the basis of an international treaty</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agreements on registration of land plots into ownership and/or land use and documents thereto</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contracts with health insurance organisations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aid agreements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 organisations on servicing delegations travelling on foreign business trips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accident insurance contracts for employees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442,732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insurance (reinsurance) contracts for compulsory health care of employees and documents affecting changes in these contracts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contracts with members of collegial, executive and other bodies of legal entities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contracts on participation in tenders for procurement of goods, works and services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labour contracts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storage contracts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energy supply contracts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INTENTIONAL TREATIES:</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economic, scientific, cultural and other relations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REPORTS:</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sessions of public councils, standing commissions, boards, other consultative and advisory bodies of central public authorities and local executive bodies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sessions of the Government of the Republic of Kazakhstan, consultative and advisory bodies under the Government of the Republic of Kazakhstan, meetings of the Prime Minister of the Republic of Kazakhstan and his deputies, Head of the Office of the Prime Minister of the Republic of Kazakhstan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sessions of the Government of the Republic of Kazakhstan, consultative and advisory bodies under the Government of the Republic of Kazakhstan, meetings of the Prime Minister of the Republic of Kazakhstan and his deputies, Head of the Office of the Prime Minister of the Republic of Kazakhstan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sessions of the National Budget Commission, budget commissions of the oblast, cities of republican significance, capital, district (city of oblast significance)</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meetings, sessions of the maslikhat and its bodies, permanent and temporary commissions of the maslikhat</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meetings convened by the President of the Republic of Kazakhstan, the leadership of the Administration of the President of the Republic of Kazakhstan, meetings of consultative and advisory bodies under the President of the Republic of Kazakhstan, the Constitutional Court of the Republic of Kazakhstan, the Security Council of the Republic of Kazakhstan, the Supreme Judicial Council of the Republic of Kazakhstan, the Council for Management of the National Fund of the Republic of Kazakhstan, the Assembly of the People of Kazakhstan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sessions of the Central Election Commission of the Republic of Kazakhstan, territorial, district and precinct election commissions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all areas and types of activities (for this organisation) and documents thereto</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DOCUMENTATION:</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competitive (tender, auction) one, granted by the organiser of a competition (tender, auction) to potential suppliers for participation in a competition (tender, auction) for the procurement of goods, works and services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design estimate one</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competitive (tender, auction) one for preparation of bids and participation in competitions (tenders, auctions) for procurement of goods, works and services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audiovisual ones on the organisation and conduct of scientific, economic, cultural and other events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the minutes on the results of procurement of goods, works and services by competitive bidding method</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the minutes of preliminary discussion of draft competitive (tender, auction) documentation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commission:</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attestation, qualification, tariffication ones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disciplinary ones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competitive ones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of persons not hired</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personal documents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issuance of a certificate (act) for the right of ownership, possession, use of property</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housing privatisation documents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not included in personal files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target programmes, informatisation concepts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normative (regulatory) of international organisations of which the organisation is a member</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administrative and organisational activities of the organisation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addresses assigned to newly constructed facilities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lease, gift, bequest, purchase and sale of residential premises to employees of the organisation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inventory of buildings and structures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information activities, marketing</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charitable activities (acts of acceptance and transfer of valuable items, correspondence, commitments, reports and other documents)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reservation of accommodation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inspection of employees' living conditions (acts, information, conclusions and other documents)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training, internship of foreign experts in the Republic of Kazakhstan and Kazakhstani specialists abroad</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equipment of educational laboratories, classrooms, workshops, provision of educational programmes, educational and methodical literature and educational films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determining the organisation's need for vehicles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organisation and implementation of internships and traineeships for trainees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organising and conducting educational and industrial excursions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organisation of general and fire protection of security organisations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organisation and status of legal work</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organisation of work on civil defence and emergency situations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organisation of reception and stay of representatives of international and Kazakhstani organisations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organisation, development, condition and operation of different modes of transport</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opening, closing, reissue of settlement, current, correspondent, relevant personal accounts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release of goods and shipment of products from warehouses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improvement of technical and fire safety of the organisation, arrangement and operation of technical means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procedures for presenting employees for awards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organisation's participation in exhibitions, fairs, presentations, meetings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accounting of receipt, consumption, availability of material (raw materials), products, equipment balances in warehouses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accounting for the use of scientific and technical information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organisation of reception and stay of representatives of international and Kazakhstani organisations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accounting for the use of scientific and technical information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accounting for damage, technical inspection and repair of communication equipment</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economic, scientific, cultural and other relations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selection of management companies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joining international organisations (associations)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issuance, loss of certificates, passes, cards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release and need for workers, job creation, gender and age structure and professional and qualification composition of released and required workers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issuing duplicates of documents for state awards to replace lost ones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allocation of additional budgetary investment projects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compliance with non-normative legal acts (orders and instructions) of the head of the organisation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release and need for workers, job creation, gender and age structure and professional and qualification composition of released and required workers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release and need for workers, job creation, age and gender structure and professional qualification on state (record) registration (re-registration)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vehicles on the line</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long-term lending and investment activities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admission to office premises outside working hours and on weekends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environmental pollution by organisations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quality of incoming (dispatched) materials (raw materials), products, equipment</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staffing and operation of the organisation's reference and information services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lending and investment activities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secondment of the organisation's employees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forfeiture of state honours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presence, movement, staffing, involvement of employees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breach of internal regulations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presence, movement, staffing, involvement of employees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accrual of scholarships for student employees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preparation of buildings, structures for the heating season and preventive measures against natural disasters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preparation of contracts, agreements, treaties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training, retraining, education in second professions, professional development of the organisation's employees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registration with a tax authority, registration and deregistration with a tax authority</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need (supply) for materials (raw materials), equipment, products on the issues of material and technical support of activities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need for scientific and information materials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right to demand redemption of securities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those to be submitted to law enforcement agencies and courts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provision of a quota of vacant jobs for vulnerable categories of citizens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presentation for awarding state awards of the Republic of Kazakhstan, departmental awards, conferring titles, awarding prizes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bringing to justice persons who violate labour discipline</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acceptance-transfer of shares (blocks of shares)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holding meetings (negotiations) with representatives of international and Kazakhstani organisations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holding scientific and cultural conferences, seminars and meetings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conduct, results of the state audit by the state audit and financial control bodies and measures to eliminate identified violations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performing legal expertise of draft legal acts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sale of property, assets of the debtor organisation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passing accreditation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development and amendment of financial plans (budgets)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consumption of petrol, fuel and lubricants and spare parts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investigation of emergency incidents in building security, fire, transport of valuables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registration certificates confirming the compliance of electronic digital signature</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repair of vehicles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state planning system</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warehousing of tangible assets (movable property)</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official inspections of state and civil servants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deregistration of legal entities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observance of legislation, conflicts, disputes and other legal issues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adherence to financial discipline</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enhancing document management support, design, development, implementation, operation, maintenance, and improvement of automated systems and software products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strengthening the management system</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creation and cancellation of electronic digital signatures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state of buildings and premises occupied by the organisation, the need for major and current repairs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creation of special economic zones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status of information protection in the organisation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status and review of human resources management</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state, installation, repair works of technical means and programmes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cooperation of the Republic of Kazakhstan with foreign states, international organisations in the field of foreign policy, various fields of economy, agriculture, law, military cooperation, social sphere, humanitarian cooperation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fuel and energy resources and water supply</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facts of inducement of state and civil servants to commit corruption offences, on the performance by state and civil servants of other paid activities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financial support for all activities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financing and improving the financing of the organisation's management apparatus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financing of industries, organisations, small and medium-sized business entities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formation of the organisation's funds and their expenditure</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advisability of co-operation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those evidencing the granting of the loan, fulfilment by the debtor of its obligations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administrative offences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corporatisation ones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safety of different modes of transport</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reservation of citizens in the reserves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issues in the field of informatisation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issues of public-private partnership</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loan-related issues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protection of cultural heritage sites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issues of confirmation of citizenship, identity, judicial and investigative cases, interaction with Kazakh diasporas and issuance of certificates, certificates of consular registration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issues related to the support of the informatisation service model</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issues of conformity with the information security requirements of information systems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issues of observance of requirements to the official behaviour of employees and settlement of conflicts of interest</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issues of social protection of employees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adoption of children-nationals of the Republic of Kazakhstan by foreign citizens and their consular registration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fulfilment of plans for economic, scientific, technical, cultural and other types of cooperation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on rehabilitation affairs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those evidencing the right to issue certificates of participants in armed conflicts, liquidation of accidents and other emergencies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lifetime maintenance with dependency</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fixing the boundaries of administrative-territorial units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history of the organisation and its divisions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updating and implementation of strategic and operational plans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licensing</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monitoring the quality of financial management</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monitoring the delivery of public services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on monitoring the implementation of budget investments through the formation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monitoring the implementation of budget investment projects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monitoring the implementation of public-private partnership projects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tax planning</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claims handling</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providing legal training in the organisation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holding international, republican and branch congresses, symposiums, congresses, conferences, meetings, seminars, contests, jubilee, celebrations and other events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price and tariff forecasting</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identification (assessment) of professional qualities, capabilities of employees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operational matters of the organisation's security</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transactions with shares and other securities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organisation of protection of telecommunication channels and communication networks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organisation of the protocol of interaction between the Republic of Kazakhstan and foreign states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organisation's core business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procurement, qualification selection of potential suppliers of goods, works and services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disposal of the living space of minors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categorising information into access categories, conditions for storage and use of information constituting a trade secret</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visa processing, issuance and extension, issuance of legalisation certificates, request for documents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issuance, re-registration and destruction of diplomatic and service passports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evaluation of the implementation of budget investments by forming</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development of budget investment projects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development and support of websites (web-site), web-portals (web-portal), other Internet resources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development, adjustment and implementation of state, branch (sectoral), regional programmes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authorisation for the use of airspace</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development of public-private partnership projects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consideration of requests for clarification of tender documentation provisions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certification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approval of major transactions by national companies and joint-stock companies with state participation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declassification and extension of the period of classification of carriers of information constituting state secrets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harmonising prices, tariffs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maintenance, development of databases of information systems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retaining the right of use of the temporarily absent tenant of the living space</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court cases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standardisation and technical regulation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tariffication of personnel</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accounting for and servicing holders of confidential information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forming a pool of employees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provided by structural subdivisions to the management of the legal entity</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records of the issuance of documents and files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constitutive and title documents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LOGS:</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audiovisual logs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incoming, outgoing and internal documents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dispatch logs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applications, requests, orders for photocopying of documents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execution of documents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persons who have made commitments not to disclose restricted information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non-regulatory legal acts of the head of the organisation on personal composition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122(3),122(4)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registration of issuing archival certificates, copies of archival documents, extracts from archival documents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 public authorities and courts on issues of legal support</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telegrams, telephonograms, faxes, requests for negotiations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records of loss of classified documents (items) and disclosure of classified information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records of logs, filing cabinets and finalised cases, documents received for signature by management and distribution to the addressees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records of machine data carriers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records of contracts for joint and other work involving the use of information constituting state secrets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registration and control forms in the automated information system</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registration: administrative penalties for violation of sanitary and hygienic norms and regulations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temporary transfer of bids of potential suppliers of goods, works and services to the tender commission, expert commission (expert)</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visa issuance</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issuance of accreditation documents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issuing certificates of graduation from educational institutions (organisations) providing advanced training for employees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issuance of diplomas, licences, certificates of qualification category assignment</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housing stock</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applications for housing privatisation, housing privatisation agreements, issuance of housing privatisation agreements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tender applications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fire safety briefing</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competitive bids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certificates of incapacity for work</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persons who have received the tender documentation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labour-related accidents and other occupational health injuries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bids received</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property privatisation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records: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issued registration certificates confirming the compliance of electronic digital signatures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issued certificates from the place of work on the position held and the amount of salary</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issuance of state and departmental awards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lending cases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issuance of diplomatic and service passports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issuance of duplicates of documents for lost state and departmental awards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issuance of key carriers to cryptographic means of information protection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issuance of certificates on salary, length of service, place of work</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issuance (accounting of movement) of labour books and inserts thereto</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road accidents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allegations of damage to communications equipment</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applications for repair and preventive maintenance of vehicles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safety precautions training</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enforcement of fines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database copies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persons subject to military registration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personal files, personal cards, employment agreements (contracts), labour agreements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materials (raw materials), products and equipment sent to consumers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malfunctions in the operation of technical equipment of premises, buildings, structures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separate sheets, drawings, special notebooks, photographic negatives, photographic prints, magnetic tapes, film and video tapes, audio tapes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technical condition and write-off of vehicles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fountain pens filled with special ink and other goods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printed and blanket products with the image of the National Emblem of the Republic of Kazakhstan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seals, stamps with the image of the National Emblem of the Republic of Kazakhstan and special stamping ink</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copy records of cryptographic information protection equipment, operational and technical documentation and key documents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exhibition tours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transmitted statistical data</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visits and inspections, audits, surveys, their decisions, determinations, prescriptions, acts, conclusions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attendance of classes by students of educational institutions (organisations) providing advanced training for employees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visits to the organisation by representatives of international organisations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receipt of individuals, representatives of legal entities, registration and control of execution of applications of individuals and legal entities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on waybills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property privatisation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hiring, transfer (reassignment), dismissal of employees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acceptance (handing over) for protection of security premises, special vaults, safes (metal cabinets) and keys thereto, sealing of premises, acceptance and handing over of duty assignments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conducting safety certification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safety precautions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working hours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registration of arrival and departure of employees and their family members sent to foreign representative offices and institutions of the Republic of Kazakhstan, international organisations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recording of readings from temperature and humidity measuring devices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civil defence formations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copies of documents containing information of a character</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electronic data carriers, software and hardware means of protecting information from unauthorised actions, hard disk drives designed to work with confidential information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electronic media containing information of a confidential nature</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TASKS:</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standardised tasks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representatives of the organisation to hold meetings (negotiations)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experts taking part in the work of international organisations (associations)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works and scientific and technical developments, training assignments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ORDERS</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commissioning</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the allocation of public contracts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e-procurement organisers to register in the e-procurement system</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OPINIONS:</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attestation ones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business plans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the deputies of the Senate of the Parliament of the Republic of Kazakhstan, Majilis of the Parliament of the Republic of Kazakhstan, local representative bodies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sessions of public councils, standing commissions, boards, other consultative and advisory bodies of central public authorities and local executive bodies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meetings of the Government of the Republic of Kazakhstan, consultative and advisory bodies under the Government of the Republic of Kazakhstan, meetings of the Prime Minister of the Republic of Kazakhstan and his deputies, the Chief of Staff of the Government of the Republic of Kazakhstan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sessions of the Government of the Republic of Kazakhstan, consultative and advisory bodies under the Government of the Republic of Kazakhstan, meetings of the Prime Minister of the Republic of Kazakhstan and his deputies, Head of the Office of the Prime Minister</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sessions of the Republican Budget Commission, budget commissions of the oblast, cities of national significance, capital city, district (city of oblast significance)</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meetings of sessions of the maslikhat and its bodies, permanent and temporary commissions of the maslikhat</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sessions convened by the President of the Republic of Kazakhstan, the management of the Presidential Executive Office, meetings of consultative and advisory bodies under the President of the Republic of Kazakhstan, the Constitutional Council of the Republic of Kazakhstan, the Security Council of the Republic of Kazakhstan, the Supreme Judicial Council of the Republic of Kazakhstan, the National Fund Management Council of the Republic of Kazakhstan, the Assembly of the People of Kazakhstan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possibility of redeeming land plots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state of buildings and premises occupied by the organisation, the need for major and current repairs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development of budget investment projects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President of the Republic of Kazakhstan, Chairmen of the Chambers of the Parliament of the Republic of Kazakhstan and their deputies, State Secretary of the Republic of Kazakhstan, Head of the Executive Office of the President of the Republic of Kazakhstan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accounting for and accepting the service of confidential information holders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expert reports on compliance of goods, works and services with the technical specification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LAWS:</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consolidated ones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Constitutional ones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COMMENTS</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the draft tender documentation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RECORDS</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conversations during summits, forums, congresses, conferences, interstate visits of officials and delegations, elections to bodies of international organisations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meetings (negotiations) with representatives of international and Kazakhstani organisations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NOTES:</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joining international organisations (associations)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annual plans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findings of inspections of the implementation of labour protection agreements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adherence to financial discipline</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all areas and activities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holding consultations, signing conventions and agreements on consular issues, appointment of Consuls General (Consuls), on work with diplomatic missions accredited in the Republic of Kazakhstan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explanatory ones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ENQUIRIES:</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deputies of the Senate of the Parliament of the Republic of Kazakhstan, Majilis of the Parliament of the Republic of Kazakhstan, local representative bodies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archival certificates, copies of archival documents, extracts from archival documents, issued at the request of individuals and legal entities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clarification of the provisions of the tender documentation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natural and legal persons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APPLICATIONS:</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budgetary ones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the production of printed and blanket products, seals and stamps with the image of the National Emblem of the Republic of Kazakhstan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freight</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loans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approval of tariffs of natural monopoly entities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ENQUIRIES:</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potential suppliers for the supply of goods, works and services by a single-source method</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potential suppliers to participate in a competition (tender) for procurement of goods, works and services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applying for and obtaining foreign visas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accounting for and accepting the service of confidential information holders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participants in tenders for procurement of goods, works and services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APPLICATIONS:</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customers, organisers of e-procurement for registration in the e-procurement system</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claims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joining international organisations (associations)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hiring, reassignment, dismissal of employees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deregistration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observance of legislation, conflicts, disputes and other legal issues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the employees' consent to the processing of personal data</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issues of confirmation of citizenship, identity, judicial and investigative cases, interaction with Kazakh diasporas and issuance of certificates, certificates of consular registration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potential suppliers to participate in a competition (tender) for procurement of goods, works and services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potential suppliers on withdrawal of an application for participation in a competition (tender) for procurement of goods, works and services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potential suppliers on amendments and additions to the application for participation in a competition (tender) for procurement of goods, works and services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NOTIFICATIONS:</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procurement, qualification selection of potential suppliers of goods, works and services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refusal to purchase goods, works and services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PUBLICATIONS</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publications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INSTRUCTIONS:</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employees' personal data</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representatives of the organisation to conduct meetings (negotiations)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analytical one on preparation, holding of summits, forums, congresses, conferences, interstate visits of officials and delegations, elections to bodies of international organisations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530, 543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outcomes of single-source procurement of goods, works and services (direct procurement)</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CADASTRES:</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real estate, natural resources, soil score maps and documents certifying the degree of value of the real estate</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CARD REGISTERS:</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communications records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CARDS:</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personal ones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registration: audiovisual documents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incoming, outgoing and internal documents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issuing archival certificates, copies of archival documents, extracts from archival documents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execution of documents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non-regulatory legal acts of the head of the organisation's main (production) activities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non-regulatory legal acts of the head of the organisation on personal composition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telegrams, telephonograms, faxes, requests for negotiations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electronic registration and control forms in the automated information system</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records:</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compulsory social health insurance contributions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issuance of travel authorisations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issuance of certificates on salary, length of service, place of work</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issuance (accounting of movement) of employment books and their inserts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assigning living space to minor children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persons subject to military registration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personnel files, personal cards, labour agreements (contracts), labour agreements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availability, movement and quality of weapons, ammunition and special equipment</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obligatory pension contributions, obligatory occupational pension contributions to accumulative pension funds, unified accumulative pension fund</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compulsory social contributions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vacation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visits to the organisation by representatives of international organisations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hiring, transfer (reassignment), dismissal of employees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registration of arrival and departure of employees and their family members sent to foreign representative offices and institutions of the Republic of Kazakhstan, international organisations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APPLICATION CARDS</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registration of potential suppliers for registration in the e-procurement system</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COUNTERFOILS</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evidencing the payment to the budget of the fee for state (accounting) registration of legal entities, their branches (representative offices)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CLASSIFICATORS</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CLASSIFICATION</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Unified Budget Classification of the Republic of Kazakhstan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BOOKS:</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audio-visual documents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incoming, outgoing and internal documents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execution of documents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confirming the payment to the budget of the fee for state (accounting) registration of legal entities, their branches (representative offices)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non-regulatory legal acts of the head of the organisation's main (production) activities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non-regulatory legal acts of the head of the organisation on personal composition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household and alphabetical books of farms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registration of issuing archival certificates, copies of archival documents, extracts from archival documents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telegrams, telephonograms, faxes, requests for negotiations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registration and control forms in the automated information system</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registration: issuance of accreditation documents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proving the right to issue applications for privatisation of housing, agreements for privatisation of housing, issuance of agreements for privatisation of housing</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the transfer of residential premises into the ownership of citizens and records of privatised living space</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non-regulatory legal acts of the head of the organisation's main (production) activities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accepting (handing over) under protection of security premises, special vaults, safes (metal cabinets) and keys to them, sealing of premises, acceptance and handing over of duty assignments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visits and inspections, audits, surveys, their decisions, determinations, prescriptions, acts, conclusions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agreements, treaties, contracts on scientific, technical, economic, cultural and other types of co-operation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identification cards, passes, identification badges.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records:</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blanks of labour books and their inserts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personal files, personal cards, labour agreements (contracts), employment agreements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issued health insurance policies, certificates to rehabilitated citizens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issuance of certificates on salary, length of service, place of employment</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certificates issued from the place of employment on the position held and the size of the salary</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issuance (accounting of movement) of employment books and their inserts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civil defence equipment</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safety precautions training</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control works of students of educational institutions (organisations) providing advanced training for employees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persons subject to military registration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materials from the organisation's reference and information services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availability, movement and quality of weapons, ammunition and special equipment</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transactions with shares and other securities, issuance of extracts from the list of shareholders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attendance of classes by students of educational institutions (organisations) providing advanced training for employees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visits and inspections, audits, surveys, their decisions, determinations, instructions, acts, conclusions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admission, transfer (transfer), dismissal of employees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receipt of natural persons, representatives of legal entities, registration and control of execution of applications of natural persons and legal entities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performing safety assessments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preventive safety measures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on waybills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employees of organisations in need of residential premises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instructions for the release of goods and products from warehouses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write-off of packaging</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means of communication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BOOKS</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Employment books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CONTRACTS:</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economic, scientific, cultural and other relations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employment ones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CONCEPTS</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targeted, informatisation ones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socio-economic and scientific-technical development</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industry development</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COPIES</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pension agreements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personal records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468, 545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CRITERIA</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organisational activities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LIMITS:</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budgetary commitments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expenditures of budget programme administrators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SHEETS</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personnel records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archival funds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attestational ones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temporary disability leaves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waybills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approval documents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employees in terms of labour efficiency and quality of work</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MEMORANDUMS:</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the central government agency</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METHODOLOGY:</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auditing</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REGULATORY STANDARDS</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stock holdings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NORMS</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production norms and rates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natural loss, waste products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stocks of equipment and materials in case of accidents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psycho-physiological ones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labour standards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NOMENCLATURE</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staffing nimenclature</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the organisation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(exemplary)</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530, 545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REVIEWS</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(analytical) reviews on the main areas of the organisation's activities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market reviews on export and import supplies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media reviews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financial, economic and market reviews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JUSTIFICATIONS</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justifications for organisations' annual plans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justifications for improving the management system</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justifications for the development of budget investment projects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SAMPLES (MODULES):</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placement and release of advertisements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signatures of officials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APPEALS:</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facts of inducement of state and civil servants to commit corruption offences, on the performance by state and civil servants of other paid activities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ADVERTISEMENTS:</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winning organisation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LIABILITIES:</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persons who have made commitments not to disclose restricted information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obligations, consolidated plan of receipts and financing on payments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budgetary commitment limits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development and amendment of financial plans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loan agreements and other debt obligations, documents confirming the granting of credit (loan) and the debtor's fulfilment of its obligations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INVENTORY/RECORDS:</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temporary storage</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property, land plots, buildings, structures and other objects put up for bidding (auctions, tenders))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permanent storage (approved one)</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personnel records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immovable and movable state property transferred into the possession and/or use of a foreign state under an international treaty</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inventory records of liquidation commissions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GROUNDS</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non-regulatory legal acts (orders and instructions) of the head of the organisation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REPORTS:</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annual reports on the fulfilment of procurement plans for goods, works and services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 reports of the organisation's employees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image activities of the Republic of Kazakhstan in the countries of accreditation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issuer's statements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securities, prospectuses (issue prospectuses) of securities, amendments and/or additions to resolutions on the issue (additional issue) of securities, reports on the results of the issue (additional issue) of securities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reports of professional securities market participants on amendments to the organisation's information and on participation in court proceedings in which the organisation was a defendant</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reports on the findings of monitoring the implementation of budget programmes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reports on planned loan receipts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accounting (financial) statements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budget reporting</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execution of plans of receipts and expenditures of money from sale of goods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implementation of estimates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payments and receipts of currency</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foreign currency accounts abroad</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expenditure of foreign currency for foreign business trips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precious metals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the tax authorities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transfer of monetary amounts under state and non-state insurance programmes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providing advanced training for employees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image activities of the Republic of Kazakhstan in the countries of accreditation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specialists on participation in the work of international organisations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remains, receipt and expenditure of materials (raw materials), products, equipment</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quantity of ticket forms received and used</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remains, receipt and expenditure of materials (raw materials), products, equipment</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valuation of the organisation's assets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allocation of additional budgetary investment projects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fulfilment of plans (budget execution) of the organisation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fulfilment of the organisation's budget investment project plans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implementation of non-normative legal acts (orders and instructions) of the head of the organisation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implementation of prospective (long-term) and current programmes, plans, annual plans, analyses of reports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monitoring the organisation's performance</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operational statistics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professional securities market participants on amendments to the organisation's data and on participation in court proceedings where the organisation was a defendant</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work of the organisation's structural divisions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implementation of the national budget programmes for the respective year</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findings of monitoring of implementation of budget programmes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balance of personal accounts with attachment of payment documents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financing budget investment projects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recording the use of scientific and technical information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all the areas and types of activities (for this organisation)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implementation of the State Planning System in the Republic of Kazakhstan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evaluation of the implementation of state and sectoral programmes and strategic plans for the industry's development</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repayment of budget loans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allocation of state commissioning</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public finance statistics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PASSPORTS:</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departmental (private) archives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buildings and structures - architectural monuments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the informatisation of the organisation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equipment</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vehicle data sheets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archival records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transaction passports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buildings and structures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CORRESPONDENCE:</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issues of documentation support for records management and archival storage of documents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legal issues and clarification of legislative norms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attestation, qualification examinations</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changes in expenses for maintenance of the management staff and administrative and economic needs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formation and use of material incentive funds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organisation and methodology of forecasting and planning</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organisation of work of educational establishments (organisations) involved in advanced training of employees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organisation of storage of material and property values (movable property)</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opening, closing, status, payment of current, settlement, budgetary accounts, cash and settlement transactions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accounting and management of republican and communal property</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registration of conscription and deferment from conscription of persons liable for military duty, on military registration issues by military administration authorities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issuance of permits for the right to keep and bear arms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economic standards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budget investment projects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move-in, eviction and extension of the period of use of residential premises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joining international organisations (associations)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allocation and assignment of vehicles to organisations and officials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state registration of rights to immovable property and transactions therewith</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detecting the causes of fires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organisation's activities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lending for investment programmes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awarding employees, conferring honourable titles, awarding prizes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dividend accrual</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required reserve ratios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translation of foreign literature</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carriage of goods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confirmation of property succession of legal entities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hiring, verification, assignment, redeployment, personnel records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purchase of firefighting equipment and supplies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purchase of vouchers to children's health camps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provision of premises to the organisation (move-in, eviction, extension of the period of use)</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preventive measures in case of natural disasters, emergencies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preventive and sanitary-hygienic measures and health check-ups of employees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performing works on telephonisation, radiopharmacy, signalling and operation of internal communications of the organisation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state and civil service</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placement of shares, deposits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development of messages of the President of the Republic of Kazakhstan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consumption of petrol, fuel and lubricants and spare parts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registration certificates proving the conformity of an electronic digital signature</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adherence to financial discipline</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internal communication status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compilation, submission and verification of statistical reports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feasibility of exports and imports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issues of budgetary lending, status and utilisation of credit resources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foreign trade issues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issues related to documentation support for records management and archiving of documents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issues related to confirmation of employees' length of service</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development of information systems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issues of location and equipment of restricted premises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clarification of the procedure for financial support of budget investments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employment issues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issues of establishing ownership rights, possession and use of property of legal entities and individuals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procurement of goods, works and services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immovable and movable state property transferred for possession and/or use to a foreign state based on an international treaty</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legal issues and clarification of legislative norms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consultations, signing conventions and agreements on consular issues, appointment of Consuls General (Consuls), dealing with diplomatic missions accredited in the Republic of Kazakhstan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accounting, storage and handling of documents containing information constituting state secrets and secrecy regime issues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 banks on unpaid invoices and on banks' refusals to pay invoices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on passportisation of buildings and structures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 public authorities and courts on issues of legal support</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 publishers and printers on the production of printed materials and circulation of the publication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 foreign organisations on tariffs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 subordinate organisations, territorial bodies and other organisations in the main areas of activity</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 the President of the Republic of Kazakhstan, the Chairmen of the Chambers of the Parliament of the Republic of Kazakhstan and their deputies, the State Secretary of the Republic of Kazakhstan, the Head of the Executive Office of the President of the Republic of Kazakhstan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 the Prime Minister of the Republic of Kazakhstan, Deputy Prime Ministers of the Republic of Kazakhstan, Deputy Heads of the Administration of the President of the Republic of Kazakhstan, Head of the Government Office and his deputies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 the mass media to cover the organisation's core activities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 insurance organisations for compulsory health insurance</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LISTS:</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affiliated persons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security holders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issued registration certificates attesting to the conformity of the electronic digital signature</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government agencies, territorial bodies and organisations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inventory of the enterprise to be privatised as a property complex</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qualified potential suppliers of goods, works and services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honours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inhabited areas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immovable property, natural resources, soil score maps and documents certifying the degree of value of immovable property</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facilities not subject to privatisation as part of the enterprise as a property complex</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hazardous substances, production and consumption waste, certain types of products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sectoral documents with indication of retention periods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staffing and operation of the organisation's reference and information services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purchase and sale of immovable property, transfer into republican, communal ownership</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purchase and sale, transfer, acquisition of immovable property into the ownership of the organisation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forced alienation of property for state needs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passwords of personal computers containing confidential information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strike movement</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main activities of the organisation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professions whose employees are subject to compulsory health examinations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categorising data into access categories, conditions for storage and use of information constituting a trade secret</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information backup</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professions with harmful and (or) hazardous labour conditions, heavy work</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restricted premises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LETTERS</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on economic, scientific, technical, cultural and other types of co-operation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the President of the Republic of Kazakhstan, Chairmen of the Chambers of the Parliament of the Republic of Kazakhstan and their deputies, State Secretary of the Republic of Kazakhstan, Head of the Presidential Executive Office</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issues of confirmation of citizenship, identity, judicial and investigative cases, interaction with Kazakh diasporas and issuance of certificates, proofs of consular registration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PLANS:</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budget investment projects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annual ones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annual purchases of goods, works and services, amendments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activities and development of organisations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revenues and financing of expenses received from the sale of paid services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measures to eliminate the consequences of emergency situations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measures to implement the messages of the President of the Republic of Kazakhstan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operative plans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organisation's plans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notification of civilians in the reserve when mobilisation is announced</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advanced training of employees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protection of restricted information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preparation, conduct and results of summits, forums, congresses, conferences, intergovernmental visits of officials and delegations, elections to bodies of international organisations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long-term financial plans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plans for receipts and expenditures of money from the sale of goods by public institutions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preliminary annual procurement plans for goods, works and services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plans for privatisation of republican and municipal property</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development plans of the Republic of Kazakhstan for 10 years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organisation's location plans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plans for socio-economic development of the Republic of Kazakhstan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plans of the organisation's structural divisions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training plans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financing on obligations and payments of public institutions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financing of commitments, income and financing of instalments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economic, scientific, technical, cultural and other types of co-operation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evacuation plan for people and material assets in case of emergencies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organisation's economic and social development plan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PROVISIONS:</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international organisations (associations) of which the organisation is a member</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personal data of employees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organisation's regulations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accreditation of a legal entity providing certification of organisations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collegial, consultative and advisory (expert, scientific, methodological and other) bodies of the organisation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INSTRUCTIONS:</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the President of the Republic of Kazakhstan, Chairmen of the Chambers of the Parliament of the Republic of Kazakhstan and their deputies, State Secretary of the Republic of Kazakhstan, Head of the Executive Office of the President of the Republic of Kazakhstan and documents on their execution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the Prime Minister of the Republic of Kazakhstan, Deputy Prime Ministers of the Republic of Kazakhstan, Deputy Heads of the Administration of the President of the Republic of Kazakhstan, Head of the Government Office and his deputies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heads of public authorities and documents on their execution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the organisation's management to structural subdivisions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MESSAGES:</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the President of the Republic of Kazakhstan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RESOLUTIONS:</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commissions:</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attestation, qualification, tariffication ones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elimination of revealed breaches of the laws of the Republic of Kazakhstan on procurement of goods, works and services and taking measures of responsibility to the officials who committed the breaches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the Parliament of the Republic of Kazakhstan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proving the right to issue certificates to participants in armed conflicts, accidents and other emergencies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the Senate and the Majilis of the Parliament of the Republic of Kazakhstan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REGULATIONS:</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provision of public services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preparation of documents and assignment of pensions to employees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labour regulations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OFFERS/PROPOSALS:</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investment proposals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concession offers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need to attract foreign workers and the volume of quotas for foreign nationals to engage in labour activities in the Republic of Kazakhstan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development of budget investment projects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price offers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PRESCRIPTIVE ORDERS:</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elimination of revealed infringements of the laws of the Republic of Kazakhstan on procurement of goods, works and services and taking measures of responsibility to the officials who committed the infringements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safety, documents on their fulfilment</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ANNEXES:</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statements of personal accounts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ORDERS:</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the head of civil defence of the facility</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immovable and movable state property transferred for possession and/or use to a foreign state under an international treaty</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FORECASTS:</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the activities and development of organisations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economic, scientific, technical, cultural and other types of co-operation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socio-economic development</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PROGRAMMES:</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budgetary ones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the activities and development of organisations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comprehensive social protection programmes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measures to eliminate the consequences of emergency situations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economic, scientific, technical, cultural and other types of co-operation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preparation, holding of summits, forums, congresses, conferences, interstate visits of officials and delegations, elections to bodies of international organisations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privatisation of republican and municipal property</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exemplary educational (long-term and targeted) programmes)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natural monopolies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educational ones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targeted informatisation programmes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PROJECTS/DRAFTS:</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annual plans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governmental, branch (sectoral), regional programmes, strategies, concepts of socio-economic and scientific-technical development</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draft contracts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draft plans (budgets) of the organisation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draft action plans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draft plans for socio-economic development of the Republic of Kazakhstan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draft messages of the President of the Republic of Kazakhstan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draft perspective plans, programmes, concepts of the organisation's development</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draft agreements on the preparation, holding of summits, forums, congresses, conferences, interstate visits of officials and delegations, elections to bodies of international organisations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PASSES:</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passes for export (import) of goods and materials (raw materials)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one-time passes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MINUTES:</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staff (operational) sessions with the head of the organisation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safety certifications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commissions:</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attestation, qualification, tariffication ones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housing boards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minutes of the competition commission for qualification selection of potential suppliers of goods, works and services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committees, councils, collegial, executive and advisory bodies of the organization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competitive</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establish the length of service of employees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calculating</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presentation of state and departmental awards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meetings of the tariff and calculation committees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meetings of public councils, permanent committees, colleges, other consultative and advisory bodies of central state bodies and local executive bodies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meetings of the Government of the Republic of Kazakhstan, consultative and advisory bodies under the Government of the Republic of Kazakhstan, meetings of the Prime Minister of the Republic of Kazakhstan and his deputies, the Head of the Government Office of the Republic of Kazakhstan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meetings of the Government of the Republic of Kazakhstan, consultative and advisory bodies under the Government of the Republic of Kazakhstan, meetings of the Prime Minister of the Republic of Kazakhstan and his deputies, Head of the Office of the Prime Minister of the Republic of Kazakhstan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meetings of the Republican Budget Committee, budget committees of the region, cities of republican significance, capital, district (city of regional significance)</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meetings of sessions of maslikhat and its bodies, permanent and temporary commissions of maslikhat</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meetings convened by the President of the Republic of Kazakhstan, the leadership of the Presidential Administration of the Republic of Kazakhstan, meetings of consultative and advisory bodies under the President of the Republic of Kazakhstan, the Constitutional Council of the Republic of Kazakhstan, the Security Council of the Republic of Kazakhstan, the Supreme Judicial Council of the Republic of Kazakhstan, the Management Council of the National Fund of the Republic of Kazakhstan, the Assembly of the People of Kazakhstan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meetings of the Central Election Committee of the Republic of Kazakhstan, territorial, district and precinct election committee</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results of procurement of goods, works and services by the tender method</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general meetings of shareholders, board of directors of joint stock companies, founders (participants) of business partnerships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general meetings (conferences) of employees of the organization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issues of confirmation of citizenship, personality, judicial and investigative cases, interaction with Kazakh diasporas and issuance of certificates, consular certificates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meetings (gatherings) of citizens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immovable and movable state property transferred to the possession and/or use of a foreign state on the basis of an international treaty</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preliminary discussion of the draft tender (tender, auction) documentation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public hearings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working groups, temporary committee of the organization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summits, forums, congresses, conferences, interstate visits of officials and delegations, elections to bodies of international organizations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meetings of employees of structural subdivisions of the organization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tenders (auctions, tenders) for the purchase and sale of land plots, facilities, structures, other objects of republican and communal property</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registration (re-registration), state registration of introduction of amendments and additions to the constituent documents of legal entities (decision on the creation of an organization, application (notification) on state (accounting) registration, constituent and title documents, receipt or other document confirming payment to the budget of the fee for state (accounting) registration of legal entities, their branches (representative offices)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contracts, agreements, convention, agreements-intentions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disciplinary commissions (councils) and documents to them (decisions, explanations, recommendations and other documents)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APPLICATIONS</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issues of confirmation of citizenship, personality, judicial and investigative cases, interaction with Kazakh diasporas and issuance of certificates, consular registration certificates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WORKS</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course and control of students of educational institutions (organizations) carrying out advanced training of employees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PERMITS:</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treasury, ministries, agencies of the Republic of Kazakhstan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the installation and use of communication means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SCHEDULES</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account</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amendments to them</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MANAGER</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about budget programs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of international organizations of which the organization is a member</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ORDERS</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President of the RK, Prime Minister of the RK</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 of the organization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transfer of a block of shares and other securities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ARRANGEMENTS</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full-time (full-time employees)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CALCULATIONS:</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Business plans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REGISTER:</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issued registration certificates confirming the compliance of the electronic digital signature</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issued certificates of conformity</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civil servants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shareholders of companies, extracts from the register</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Positions of political civil servants, categories and register of positions of administrative civil servants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domestic producers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expenditure schedules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calculation of the land tax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SUMMARY</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CLAIMS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RECOMMENDATIONS:</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meetings of public councils, permanent committees, colleges, other consultative and advisory bodies of central state bodies and local executive bodies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meetings of the Government of the Republic of Kazakhstan, consultative and advisory bodies under the Government of the Republic of Kazakhstan, meetings of the Prime Minister of the Republic of Kazakhstan and his deputies, the Head of the Government Office of the Republic of Kazakhstan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meetings of the Government of the Republic of Kazakhstan, consultative and advisory bodies under the Government of the Republic of Kazakhstan, meetings of the Prime Minister of the Republic of Kazakhstan and his deputies, Head of the Office of the Prime Minister of the Republic of Kazakhstan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meetings of the Republican Budget Committees, budget committees of the region, cities of republican significance, capital, district (city of regional significance)</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meetings of sessions of maslikhat and its bodies, permanent and temporary committees of maslikhat</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meetings convened by the President of the Republic of Kazakhstan, the leadership of the Presidential Administration of the Republic of Kazakhstan, meetings of consultative and advisory bodies under the President of the Republic of Kazakhstan, the Constitutional Council of the Republic of Kazakhstan, the Security Council of the Republic of Kazakhstan, the Supreme Judicial Council of the Republic of Kazakhstan, the Management Council of the National Fund of the Republic of Kazakhstan, the Assembly of the People of Kazakhstan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meetings of the Central Election Committee of the Republic of Kazakhstan, territorial, district and departmental election committees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professional suitability of employees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representatives of the organization for conducting meetings (negotiations)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instructions, memories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SOLUTIONS:</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commissions: certification, qualification, charging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meetings of public councils, permanent committees, colleges, other consultative and advisory bodies of central state bodies and local executive bodies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Positions of political civil servants, categories and register of positions of administrative civil servants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meetings of the Government of the Republic of Kazakhstan, consultative and advisory bodies under the Government of the Republic of Kazakhstan, meetings of the Prime Minister of the Republic of Kazakhstan and his deputies, Head of the Office of the Prime Minister of the Republic of Kazakhstan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meetings of the Government of the Republic of Kazakhstan, consultative and advisory bodies under the Government of the Republic of Kazakhstan, meetings of the Prime Minister of the Republic of Kazakhstan and his deputies, the Head of the Government Office of the Republic of Kazakhstan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meetings of the Republican Budget Committee, budget committee of the region, cities of republican significance, capital, district (city of regional significance)</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meetings of sessions of maslikhat and its bodies, permanent and temporary commissions of maslikhat</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meetings convened by the President of the Republic of Kazakhstan, the leadership of the Presidential Administration of the Republic of Kazakhstan, meetings of consultative and advisory bodies under the President of the Republic of Kazakhstan, the Constitutional Council of the Republic of Kazakhstan, the Security Council of the Republic of Kazakhstan, the Supreme Judicial Council of the Republic of Kazakhstan, the Management Council of the National Fund of the Republic of Kazakhstan, the Assembly of the People of Kazakhstan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meetings of the Central Election Committee of the Republic of Kazakhstan, territorial, district and precinct election committees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introduction of amendments to the composition of the tender (tender) committee, changing the secretary of the commission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issue (additional issue) of securities, prospectuses (prospectuses) of securities, changes and/or additions to decisions on the issue (additional issue) of securities, reports on the results of the issue (additional issue) of securities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about creating an organization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issues of confirmation of citizenship, personality, judicial and investigative cases, interaction with Kazakh diasporas and issuance of certificates, consular registration certificates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according to the results of summits, forums, congresses, conferences, interstate visits of officials and delegations, elections to bodies of international organizations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immovable and movable state property transferred to the possession and/or use of a foreign state on the basis of an international treaty</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MANUSCRIPTS:</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famous socio-political figures, figures of literature, art, culture, science, technology</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productions, as well as publicly recognized and awarded</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final certification, qualification exams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about accidents and accidents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accounting for the use of scientific and technical information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about the concluded state contracts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qualification of participants in tenders for procurement of goods, works and services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composition of employees filling public positions by gender, age, education, work experience</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all areas and types of activity (for this organization)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according to government funding statistics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right of ownership, possession, use of property, registration (re-registration) of corporate names, trademarks (service marks, emblem, logo)</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state registration of rights to real estate</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SUMMARIES:</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final certification, qualification exams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accounting for the use of scientific and technical information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SUMMARY</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results of price validity varifications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CERTIFICATES:</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digital signature keys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 ESTIMATES:</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budget investment projects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organizations, budgetary institutions for income-generating activities, information on estimated assignments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AGREEMENTS:</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provision of legal assistance</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contracts, contracts, conventions, agreements-intentions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acceptance of performed works under contracts, agreements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concluded between the parties to the social partnership</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between manufacturers and suppliers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information service, exchange</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information exchange</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economic, scientific, cultural and other ties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acceptance and lease of real estate (sublease)</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MESSAGES:</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containing information to be disclosed on the securities market</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SPECIFICATIONS:</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shipment and shipment of products, materials (raw materials), equipment</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technical</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599, 600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LISTS:</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archive funds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persons liable for call-up</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duty officers for organizations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engineering and technical workers with higher and secondary special education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candidates for nomination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persons who defended dissertations and received academic degrees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entitled to dividends, lists of individuals entitled to participate in the general meeting of shareholders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who graduated from educational institutions (organizations) that carry out advanced training of employees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entitled to additional payments (targeted social assistance)</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who have passed the certification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personnel of diplomatic missions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young professionals with higher and secondary specialized education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obedient</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works in which the use of labor of women and employees under the age of eighteen shall be prohibited</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employees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employees working in production with hazardous and (or) dangerous working conditions, hard work</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workers retiring on preferential pensions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7 744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distribution by training profile of students of educational institutions (organizations) carrying out advanced training of employees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reserves of employees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participants of the Great Patriotic War and persons equated to them</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(employees) and payment orders (payable accounts) for the transfer of mandatory pension contributions, mandatory pension contributions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(employees) and payment orders (payable accounts) for the transfer of mandatory social contributions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(employees) and payment orders (payable accounts) for the transfer of contributions under compulsory health insurance</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charity organizations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members of certification, qualification, tariff committee</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evacuated employees and their families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REFERENCES:</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archival, copies of archival documents, extracts from archival documents issued at the request of individuals and legal entities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biographic</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justification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introduction of amendments to the consolidated revenue plans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joining international organizations (associations)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professional suitability of employees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accounting for the use of scientific and technical information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hold consultations, sign conventions and agreements on consular issues, appoint General Consuls (Consuls), to work with diplomatic missions accredited in the Republic of Kazakhstan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President of the Republic of Kazakhstan, Chairmen of the Chambers of the Parliament of the Republic of Kazakhstan and their deputies, Secretary of State of the Republic of Kazakhstan, Head of the Presidential Administration of the Republic of Kazakhstan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Introduction of amendments to consolidated revenue plans, consolidated payment financing plan, consolidated commitment financing plan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results of inspections of the implementation of agreements on labor protection issues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REFERENCES:</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unified tariff qualification of work and professions of employees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HOURLY RATES for teachers and consultants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STANDARDS:</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Standardization and technical regulation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audit</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ARTICLES:</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evacuated employees and their families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covering the activities of the organization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TRANSCRIPTS:</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meetings of public councils, permanent committees, colleges, other consultative and advisory bodies of central state bodies and local executive bodies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meetings of the Government of the Republic of Kazakhstan, consultative and advisory bodies under the Government of the Republic of Kazakhstan, meetings of the Prime Minister of the Republic of Kazakhstan and his deputies, the Head of the Government Office of the Republic of Kazakhstan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meetings of the Government of the Republic of Kazakhstan, consultative and advisory bodies under the Government of the Republic of Kazakhstan, meetings of the Prime Minister of the Republic of Kazakhstan and his deputies, Head of the Office of the Prime Minister of the Republic of Kazakhstan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meetings of the Republican budget committees, budget committees of the region, cities of republican significance, capital, district (city of regional significance)</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meetings of sessions of maslikhat and its bodies, permanent and temporary commissions of maslikhat</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meetings convened by the President of the Republic of Kazakhstan, the leadership of the Presidential Administration of the Republic of Kazakhstan, meetings of consultative and advisory bodies under the President of the Republic of Kazakhstan, the Constitutional Council of the Republic of Kazakhstan, the Security Council of the Republic of Kazakhstan, the Supreme Judicial Council of the Republic of Kazakhstan, the Management Council of the National Fund of the Republic of Kazakhstan, the Assembly of the People of Kazakhstan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meetings of the Central Election Committee of the Republic of Kazakhstan, territorial, district and precinct election commissions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STRATEGY</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development of Kazakhstan until 2050, national security of the Republic of Kazakhstan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153, 154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STRUCTURES:</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local public administration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DIAGRAMS:</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deployment of guard posts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internal communication lines of the organization 696 organization of cryptographic protection of confidential information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territorial-spatial development of the country</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evacuation of people and material assets in case of emergencies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internal communication lines of the organization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TIMESHEETS:</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TABLES:</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all areas and types of activity (for this organization)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according to statistics of state funding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accounting registers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SECRETS:</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protect restricted information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COUPONS</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warranty for products, devices, equipment</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TECHNICAL AND ECONOMIC STUDIES:</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business plans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TECHNICAL AND ECONOMIC INDICATORS:</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annual plans of organizations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TEXTS:</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TV shows covering the activities of the organization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TECHNICAL TASKS:</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qualification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right to demand the redemption of securities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compliance with information security requirements of information systems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facts of providing a potential supplier with inaccurate information on qualification requirements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NOTICES:</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treasury</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organization - the winner of the competition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absence of members of the tender (tender) commission, secretary of the commission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state (accounting) registration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facts of providing a potential supplier with inaccurate information on qualification requirements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potential suppliers on the withdrawal of the application for participation in the tender (tender) for the procurement of goods, works and services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employer on the dismissal of employees with the indication of the reasons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subjects of natural monopolies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establishing the fact of violation by a potential supplier of the requirements of the legislation of the Republic of Kazakhstan on the purchase of goods, works and services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winning organization of the competition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INSTRUCTIONS:</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representatives of the organization for conducting meetings (negotiations)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specialists participating in the work of international organizations (associations)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Terms</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 supplies of products and materials (raw materials)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according to the classification of information to the categories of access, the conditions for storing and using information constituting a trade secret</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the transportation of goods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CHARTERS</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international organizations (associations) of which the organization shall be a member</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PHOTOPHONIC DOCUMENTS:</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covering the activities of the organization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CHARACTERISTICS:</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technical characteristics of vehicles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APPLICATIONS:</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issuance of duplicates of documents for state awards instead of those lost</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formation of a reserve of employees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DATABASES:</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liable for call-up</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archival certificates, copies of archival documents, extracts from archival documents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certificates of salary, seniority, place of work</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(movement accounting) of work books and inserts to them</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duty officers for organizations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engineering and technical workers with higher and secondary special education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candidates for nomination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who defended dissertations and received academic degrees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subject to military registration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who have passed the certification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young professionals with higher and secondary specialized education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awarded with state and other awards, awarded with state and other titles, prizes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on-the-job trainees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technical condition and decommissioning of vehicles</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organization of work on civil defense and emergency situations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holidays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attending classes by students of educational institutions (organizations) carrying out advanced training of employees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reception, transfer (transfer), dismissal of employees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employees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employees retiring on preferential pensions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civil defense formations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evacuated workers and their families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registration:</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temporary transfer of applications of potential suppliers of goods, works and services to the competition committee, expert commission (expert)</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issuing visas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the transfer of residential premises to the ownership of citizens and accounting for privatized residential space</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housing stock</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applications for privatization of housing, contracts for privatization of housing, issuance of contracts for privatization of housing</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applications for participation in the competition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competitive quotations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certificates of incapacity for work</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persons who received tender documentation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receipt of quotations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arrival and departure of employees and members of their families sent to foreign representative offices and institutions of the Republic of Kazakhstan, international organizations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certificates, passes, identification cards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participants of the Great Patriotic War and persons equated to them</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certificates, passes, identification cards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dispatching offices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registration of disability certificates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housing registration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accounting:</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contributions for compulsory social health insurance</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issued health insurance policies, certificates to rehabilitated citizens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issued certificates from the place of work on the position occupied and the number of wages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state and departmental awards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diplomatic and service passports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traffic accidents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duplicates of documents for lost state and departmental awards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claims of damage to communications facilities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applications for repair and preventive inspection of vehicles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property of civil defense units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safety instructions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materials (raw materials), products and equipment sent to consumers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problems during operation of technical equipment of premises, facilities, structures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mandatory pension contributions, mandatory professional pension contributions to funded pension funds, a single funded pension fund</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mandatory social contributions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reception (handover) under the protection of control rooms, special storages, safes (metal cabinets) and keys from them accounting for the sealing of premises, acceptance and handover of duty</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reception of individuals, representatives of legal entities, registration and control of the execution of applications of individuals and legal entities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visits of the organization by representatives of international organizations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performance of safety certification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safety preventive works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trip ticket</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employees of organizations in need of living space</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orders for the release of goods and products from warehouses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write-off of containers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means of communication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civil defense formations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registration of the issuance of membership tickets and registration cards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taking into account the attendance of students of educational institutions (organizations) engaged in advanced training of employees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taking into account the conduct of excursions to exhibitions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r>
    </w:tbl>
    <w:p>
      <w:pPr>
        <w:spacing w:after="0"/>
        <w:ind w:left="0"/>
        <w:jc w:val="left"/>
      </w:pPr>
      <w:r>
        <w:rPr>
          <w:rFonts w:ascii="Times New Roman"/>
          <w:b/>
          <w:i w:val="false"/>
          <w:color w:val="000000"/>
        </w:rPr>
        <w:t xml:space="preserve"> CONTENT</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Management system organization</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Rule-making and administrative activities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Control</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Audit and financial control</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Organizational basis of management</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Legal support of the organization's activities and proceedings in civil, criminal and administrative cases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Documentation support and organization of documents storage</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Forecasting and planning</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Forecasting</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Current planning</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Pricing</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Financing, lending</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Accounting</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Accounting and reporting</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Reporting, statistical accounting and statistical reporting</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Property relations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Labor relations</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Organization of work and work activities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Labor rationing, charging, remuneration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Occupational health and safety</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Staffing</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Employment</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Employment, relocation and dismissal of employees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Establishing the qualifications of employees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Professional training and advanced training of employees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Rewarding</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Economic, scientific and cultural ties</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Organization of economic, scientific and cultural ties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Implementation of economic, scientific and cultural ties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Information service</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Collecting (receiving), disseminating information, marketing, advertising</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Informatization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Procurement of goods, works and services, logistics of activities</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Procurement of goods, works and services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Supply activities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Organization of storage of material and property values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Administrative and economic issues</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 Compliance with internal regulations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Operation of facilities, premises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Transport service, internal communication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Ensuring the security of the organization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Social and housing issues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Social issues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Housing and household issues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Activities of primary trade union and other public associations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 type index</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