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721d" w14:textId="bbe7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Декларациясын әзірлеу ережелерін бекіту туралы" Қазақстан Республикасы Төтенше жағдайлар Министрінің 2007 жылғы 29 мамырдағы № 88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2012 жылғы 8 қазандағы № 453 Бұйрығы.</w:t>
      </w:r>
    </w:p>
    <w:p>
      <w:pPr>
        <w:spacing w:after="0"/>
        <w:ind w:left="0"/>
        <w:jc w:val="both"/>
      </w:pPr>
      <w:bookmarkStart w:name="z1" w:id="0"/>
      <w:r>
        <w:rPr>
          <w:rFonts w:ascii="Times New Roman"/>
          <w:b w:val="false"/>
          <w:i w:val="false"/>
          <w:color w:val="000000"/>
          <w:sz w:val="28"/>
        </w:rPr>
        <w:t>
      «Нормативтік құқықтық актілері туралы» Қазақстан Республикасы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«Өнеркәсіптік қауіпсіздік Декларациясын әзірлеу ережелерін бекіту туралы» Қазақстан Республикасы Төтенше жағдайлар Министрінің 2007 жылғы 29 мамырдағы № 88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актілердің мемлекеттік тіркеу тізімінде № 4759 тіркелінген, Қазақстан Республикасының орталық атқару және өзге де орталық мемлекеттік органдардың актілердің жинағында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Төтенше жағдайларды және өнеркәсіптік қауіпсіздікті мемлекеттік бақылау комитеті осы бұйрықтың күшіне енген күнінен бастап бір апта мерзімде бұйрықтың көшірмесін Қазақстан Республикасы Әділет министрлігіне жіберсін және оның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В. Божко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