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01ae" w14:textId="5d20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барлама нысандарын және оларды статистика жөніндегі уәкілетті органдарға табыс ету Ережелерін бекіту туралы" Қазақстан Республикасы Әділет министрінің 2004 жылғы 1 маусымдағы № 16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4 жылғы 27 маусымдағы № 22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барлама нысандарын және оларды статистика жөніндегі уәкілетті органдарға табыс ету Ережелерін бекіту туралы» Қазақстан Республикасы Әділет министрінің 2004 жылғы 1 маусымдағы № 16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6 болып тіркелген, 2005 жылғы 32 тамыздағы № 83-84(708) «Заң газеті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іркеу қызметі және құқықтық көмек көрсету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Нормативтік құқықтық актілерді тіркеу департаментіне белгіленген тәртіпте мәлімет үшін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