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b625b" w14:textId="99b62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"Шектеу іс-шараларын белгілеу туралы" Қызылжар ауылдық округінің әкімінің 2013 жылғы 18 желтоқсандағы № 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Қызылжар ауылдық округі әкімінің 2015 жылғы 3 қарашадағы № 7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тармағына сәйкес, "Қобда аудандық аумақтық инспекциясының Бас мемлекеттік ветеринариялық – санитарлық инспекторының 2015 жылғы 29 қазандағы № 298 "Шектеу іс –шараларын тоқтату туралы" ұсынысы негізінде, Қызылжар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Қобда ауданының Қызылжар ауылдық округінің әкімінің 2013 жылғы 18 желтоқсандағы № 3 "Шектеу іс-шаралары туралы" (нормативтік құқықтық актілерді мемлекеттік тіркеудің тізіліміне № 3722 болып енгізілген, 2014 жылдағы 9 қаңтардағы № 1 (6503) "Қобда"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күнінен бастап күшіне енеді және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Қызылжар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Накеш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