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54aa" w14:textId="5885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әкімдігінің кейбір қаулыларының күштерін жойғандығын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2016 жылғы 4 сәуірдегі № А-4/104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қолданыстағы заңнамаға сәйкестендіру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Ақкөл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"Жұмыс орындарының жалпы санының үш проценті мөлшерінде мүгедектер үшін жұмыс орындарының квотасын белгілеу туралы" Ақкөл ауданы әкімдігінің 2013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А-1/49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3651 тіркелген, 2013 жылғы 1 наурызда аудандық "Ақкөл өмірі" және "Знамя Родины KZ"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"Ақкөл ауданы әкімдігінің 2013 жылғы 23 қаңтардағы № А-1/49 "Жұмыс орындарының жалпы санының үш проценті мөлшерінде мүгедектер үшін жұмыс орындарының квотасын белгілеу туралы" қаулысына өзгеріс енгізу туралы" Ақкөл ауданы әкімдігінің 2013 жылғы 26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А-9/407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3861 тіркелген, 2013 жылғы 22 қарашада аудандық "Ақкөл өмірі" және "Знамя Родины KZ"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