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90d2" w14:textId="6af9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2016 жылғы 22 ақпандағы № а-2/76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туралы" 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Зандарына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көшірмесі Ақмола облысының Әділет департаментіне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ауданы әкімдігінің осы қаулысының орындалуын бақылау Есіл ауданы әкімі аппаратының басшысы Д.Б.Есжановқа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Есіл ауданы әкімдігінің осы қаулысы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"Есіл ауданы әкімдігінің "Халықтың нысаналы топтарына жататын тұлғалардың қосымша тізбесін белгілеу туралы" Есіл ауданы әкімдігінің 2010 жылғы 3 наурыздағы № а-3/62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9 сәуірдегі № 1-11-115 болып тіркелген, "Жаңа Есіл" газетінде 2010 жылғы 23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"2010 жылғы 3 наурыздағы № а-3/62 "Халықтың нысаналы топтарына жататын тұлғалардың қосымша тізбесін белгілеу туралы" Есіл ауданы әкімдігінің қаулысына толықтыру енгізу туралы" Есіл ауданы әкімдігінің 2010 жылғы 28 маусымдағы № а-6/208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6 тамыздағы № 1-11-122 болып тіркелген, "Жаңа Есіл" газетінде 2010 жылғы 27 тамызда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