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6cff" w14:textId="9626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әкімдігінің 2016 жылғы 15 ақпандағы "Качир ауданында 2016 жылы қоғамдық жұмыстарды ұйымдастыру туралы" № 40/2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2016 жылғы 24 мамырдағы № 126/5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Качир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Качир ауданы әкімдігінің 2016 жылғы 15 ақпандағы "Качир ауданында 2016 жылы қоғамдық жұмыстарды ұйымдастыру туралы" № 40/2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4936 болып тіркелген, 2016 жылғы 3 наурыздағы № 9 "Тереңкөл тынысы", "Заря"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Р.М. Габидулинге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