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fcc4" w14:textId="297f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6 жылғы 8 қаңтардағы № 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3 жылғы 23 қарашадағы № 294 "Қызылқоға ауданы әкімдігі мемлекеттік қызметшілерінің қызмет этикасының қағидаларын бекіту туралы" (нормативтік құқықтық актілерді мемлекеттік тіркеу тізілімінде № 2828 тіркелген, аудандық "Қызылқоға" газетінде 2014 жылғы 9, 1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удандық "Қызылқоға" газетіне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ысын бақылау аудан әкімі аппаратының басшысы М. Аб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жі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