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4a70" w14:textId="ad94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2016 жылғы 8 маусымдағы № 267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Ордабасы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маусым 2016 жылғы №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 әкімдігінің күші жойылған кейбір нормативтік</w:t>
      </w:r>
      <w:r>
        <w:br/>
      </w:r>
      <w:r>
        <w:rPr>
          <w:rFonts w:ascii="Times New Roman"/>
          <w:b/>
          <w:i w:val="false"/>
          <w:color w:val="000000"/>
        </w:rPr>
        <w:t>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ауданы әкімдігінің 2016 жылғы 8 ақпандағы № 64 "Ордабасы ауданы әкімдігінің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11 ақпандағы № 3579 тіркелген, "Ордабасы оттары" газетінде 2016 жылғы 20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Ордабасы ауданы әкімдігінің 2014 жылғы 13 тамыздағы № 409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03 қыркүйектегі № 2798 тіркелген, "Ордабасы оттары" газетінде 2014 жылғы 06 қыркүйектегі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Ордабасы ауданы әкімдігінің 2015 жылғы 14 қыркүйектегі № 422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Ордабасы ауданы әкімдігінің 13 тамыз 2014 жылғы № 409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қыркүйектегі № 3348 тіркелген, "Ордабасы оттары" газетінде 2015 жылғы 10 қазанда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