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b07d" w14:textId="908b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Республикасының Ауыл шаруашылығы министрінің 2017 жылғы 04 сәуірдегі № 145 бұйрығы.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50-бабының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Ауыл шаруашылығы министрлігінің Орман шаруашылығы және жануарлар дүниесі комитеті мен оның облыстық аумақтық инспекцияларының ережелерін бекіту туралы" Қазақстан Республикасы Ауыл шаруашылығы министрінің 2015 жылғы 5 маусымдағы № 18-5/520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11594 болып тіркелген, 2015 жылғы 23 шілдеде "Әділет" ақпараттық-құқықтық жүйесінде жарияланған);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Ауыл шаруашылығы министрлігінің Орман шаруашылығы және жануарлар дүниесі комитеті туралы ережені бекіту туралы" Қазақстан Республикасы Премьер-Министрінің орынбасары - Қазақстан Республикасы Ауыл шаруашылығы министрінің 2016 жылғы 29 қыркүйектегі № 408 бұйрығының (2016 жылғы 13 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 көшірмесінің Қазақстан Республикасы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