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d0607" w14:textId="94d06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Әйтеке би аудандық мәслихатының 2018 жылғы 31 мамырдағы № 217 "Әйтеке би ауданының жергілікті қоғамдастық жиналысының Регламентін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Ақтөбе облысы Әйтеке би аудандық мәслихатының 2021 жылғы 12 қарашадағы № 102 шешімі</w:t>
      </w:r>
    </w:p>
    <w:p>
      <w:pPr>
        <w:spacing w:after="0"/>
        <w:ind w:left="0"/>
        <w:jc w:val="both"/>
      </w:pPr>
      <w:bookmarkStart w:name="z2" w:id="0"/>
      <w:r>
        <w:rPr>
          <w:rFonts w:ascii="Times New Roman"/>
          <w:b w:val="false"/>
          <w:i w:val="false"/>
          <w:color w:val="000000"/>
          <w:sz w:val="28"/>
        </w:rPr>
        <w:t>
      Әйтеке би аудандық мәслихаты ШЕШТІ:</w:t>
      </w:r>
    </w:p>
    <w:bookmarkEnd w:id="0"/>
    <w:bookmarkStart w:name="z3" w:id="1"/>
    <w:p>
      <w:pPr>
        <w:spacing w:after="0"/>
        <w:ind w:left="0"/>
        <w:jc w:val="both"/>
      </w:pPr>
      <w:r>
        <w:rPr>
          <w:rFonts w:ascii="Times New Roman"/>
          <w:b w:val="false"/>
          <w:i w:val="false"/>
          <w:color w:val="000000"/>
          <w:sz w:val="28"/>
        </w:rPr>
        <w:t xml:space="preserve">
      1. Әйтеке би аудандық мәслихатының 2018 жылғы 31 мамырдағы № 217 "Әйтеке би ауданының жергілікті қоғамдастық жиналысының Регламентін бекіту туралы" (Нормативтік құқықтық актілерді мемлекеттік тіркеу тізілімінде № 3-2-158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толықтырулар енгізілсін:</w:t>
      </w:r>
    </w:p>
    <w:bookmarkEnd w:id="1"/>
    <w:bookmarkStart w:name="z4" w:id="2"/>
    <w:p>
      <w:pPr>
        <w:spacing w:after="0"/>
        <w:ind w:left="0"/>
        <w:jc w:val="both"/>
      </w:pPr>
      <w:r>
        <w:rPr>
          <w:rFonts w:ascii="Times New Roman"/>
          <w:b w:val="false"/>
          <w:i w:val="false"/>
          <w:color w:val="000000"/>
          <w:sz w:val="28"/>
        </w:rPr>
        <w:t xml:space="preserve">
      көрсетілген шешіммен бекітілген </w:t>
      </w:r>
      <w:r>
        <w:rPr>
          <w:rFonts w:ascii="Times New Roman"/>
          <w:b w:val="false"/>
          <w:i w:val="false"/>
          <w:color w:val="000000"/>
          <w:sz w:val="28"/>
        </w:rPr>
        <w:t>Әйтеке би ауданының жергілікті қоғамдастық жиналысының Регламенті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Әйтеке би аудандық </w:t>
            </w:r>
          </w:p>
          <w:p>
            <w:pPr>
              <w:spacing w:after="20"/>
              <w:ind w:left="20"/>
              <w:jc w:val="both"/>
            </w:pPr>
          </w:p>
          <w:p>
            <w:pPr>
              <w:spacing w:after="20"/>
              <w:ind w:left="20"/>
              <w:jc w:val="both"/>
            </w:pPr>
            <w:r>
              <w:rPr>
                <w:rFonts w:ascii="Times New Roman"/>
                <w:b w:val="false"/>
                <w:i/>
                <w:color w:val="000000"/>
                <w:sz w:val="20"/>
              </w:rPr>
              <w:t xml:space="preserve">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Тансыкбаев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Әйтеке би аудандық мәслихатының 2021 жылғы 12 қарашадағы № 102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Әйтеке би аудандық мәслихатының 2018 жылғы 31 мамырдағы № 217 шешімімен бекітілген</w:t>
            </w:r>
          </w:p>
        </w:tc>
      </w:tr>
    </w:tbl>
    <w:bookmarkStart w:name="z7" w:id="4"/>
    <w:p>
      <w:pPr>
        <w:spacing w:after="0"/>
        <w:ind w:left="0"/>
        <w:jc w:val="left"/>
      </w:pPr>
      <w:r>
        <w:rPr>
          <w:rFonts w:ascii="Times New Roman"/>
          <w:b/>
          <w:i w:val="false"/>
          <w:color w:val="000000"/>
        </w:rPr>
        <w:t xml:space="preserve"> Әйтеке би ауданының жергілікті қоғамдастық жиналысының Регламенті</w:t>
      </w:r>
    </w:p>
    <w:bookmarkEnd w:id="4"/>
    <w:bookmarkStart w:name="z8" w:id="5"/>
    <w:p>
      <w:pPr>
        <w:spacing w:after="0"/>
        <w:ind w:left="0"/>
        <w:jc w:val="left"/>
      </w:pPr>
      <w:r>
        <w:rPr>
          <w:rFonts w:ascii="Times New Roman"/>
          <w:b/>
          <w:i w:val="false"/>
          <w:color w:val="000000"/>
        </w:rPr>
        <w:t xml:space="preserve"> 1-тарау. Жалпы ережелер</w:t>
      </w:r>
    </w:p>
    <w:bookmarkEnd w:id="5"/>
    <w:bookmarkStart w:name="z9" w:id="6"/>
    <w:p>
      <w:pPr>
        <w:spacing w:after="0"/>
        <w:ind w:left="0"/>
        <w:jc w:val="both"/>
      </w:pPr>
      <w:r>
        <w:rPr>
          <w:rFonts w:ascii="Times New Roman"/>
          <w:b w:val="false"/>
          <w:i w:val="false"/>
          <w:color w:val="000000"/>
          <w:sz w:val="28"/>
        </w:rPr>
        <w:t xml:space="preserve">
      1. Осы Әйтеке би ауданының жергілікті қоғамдастық жиналысының Регламенті (бұдан әрі – Регламент) Қазақстан Республикасының "Қазақстан Республикасындағы жергілікті мемлекеттік басқару және өзін-өзі басқару туралы"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тіркелген) сәйкес әзірленді.</w:t>
      </w:r>
    </w:p>
    <w:bookmarkEnd w:id="6"/>
    <w:bookmarkStart w:name="z10" w:id="7"/>
    <w:p>
      <w:pPr>
        <w:spacing w:after="0"/>
        <w:ind w:left="0"/>
        <w:jc w:val="both"/>
      </w:pPr>
      <w:r>
        <w:rPr>
          <w:rFonts w:ascii="Times New Roman"/>
          <w:b w:val="false"/>
          <w:i w:val="false"/>
          <w:color w:val="000000"/>
          <w:sz w:val="28"/>
        </w:rPr>
        <w:t>
      2. Осы Регламентте қолданылатын негізгі ұғымдар:</w:t>
      </w:r>
    </w:p>
    <w:bookmarkEnd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 қызметінің мәселелері;</w:t>
      </w:r>
    </w:p>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Start w:name="z11" w:id="8"/>
    <w:p>
      <w:pPr>
        <w:spacing w:after="0"/>
        <w:ind w:left="0"/>
        <w:jc w:val="both"/>
      </w:pPr>
      <w:r>
        <w:rPr>
          <w:rFonts w:ascii="Times New Roman"/>
          <w:b w:val="false"/>
          <w:i w:val="false"/>
          <w:color w:val="000000"/>
          <w:sz w:val="28"/>
        </w:rPr>
        <w:t>
      3.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8"/>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both"/>
      </w:pPr>
      <w:r>
        <w:rPr>
          <w:rFonts w:ascii="Times New Roman"/>
          <w:b w:val="false"/>
          <w:i w:val="false"/>
          <w:color w:val="000000"/>
          <w:sz w:val="28"/>
        </w:rPr>
        <w:t>
      2) 10-15 мың халық – жиналыстың 11-15 мүшесі;</w:t>
      </w:r>
    </w:p>
    <w:p>
      <w:pPr>
        <w:spacing w:after="0"/>
        <w:ind w:left="0"/>
        <w:jc w:val="both"/>
      </w:pPr>
      <w:r>
        <w:rPr>
          <w:rFonts w:ascii="Times New Roman"/>
          <w:b w:val="false"/>
          <w:i w:val="false"/>
          <w:color w:val="000000"/>
          <w:sz w:val="28"/>
        </w:rPr>
        <w:t>
      3) 15-20 мың халық – жиналыстың 16-20 мүшесі;</w:t>
      </w:r>
    </w:p>
    <w:p>
      <w:pPr>
        <w:spacing w:after="0"/>
        <w:ind w:left="0"/>
        <w:jc w:val="both"/>
      </w:pPr>
      <w:r>
        <w:rPr>
          <w:rFonts w:ascii="Times New Roman"/>
          <w:b w:val="false"/>
          <w:i w:val="false"/>
          <w:color w:val="000000"/>
          <w:sz w:val="28"/>
        </w:rPr>
        <w:t>
      4) 20 мыңнан астам халық – жиналыстың 21-25 мүшесі.</w:t>
      </w:r>
    </w:p>
    <w:bookmarkStart w:name="z12" w:id="9"/>
    <w:p>
      <w:pPr>
        <w:spacing w:after="0"/>
        <w:ind w:left="0"/>
        <w:jc w:val="both"/>
      </w:pPr>
      <w:r>
        <w:rPr>
          <w:rFonts w:ascii="Times New Roman"/>
          <w:b w:val="false"/>
          <w:i w:val="false"/>
          <w:color w:val="000000"/>
          <w:sz w:val="28"/>
        </w:rPr>
        <w:t>
      3-1.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9"/>
    <w:bookmarkStart w:name="z13" w:id="10"/>
    <w:p>
      <w:pPr>
        <w:spacing w:after="0"/>
        <w:ind w:left="0"/>
        <w:jc w:val="both"/>
      </w:pPr>
      <w:r>
        <w:rPr>
          <w:rFonts w:ascii="Times New Roman"/>
          <w:b w:val="false"/>
          <w:i w:val="false"/>
          <w:color w:val="000000"/>
          <w:sz w:val="28"/>
        </w:rPr>
        <w:t>
      3-2. Бірнеше елді мекендерден тұратын әкімшілік-аумақтық бірлік үшін осы Регламенттің 3-1-тармағының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10"/>
    <w:bookmarkStart w:name="z14" w:id="11"/>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1"/>
    <w:bookmarkStart w:name="z15" w:id="12"/>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2"/>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ауылдық округ коммуналдық мүлкін иеліктен шығаруды келісу;</w:t>
      </w:r>
    </w:p>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p>
      <w:pPr>
        <w:spacing w:after="0"/>
        <w:ind w:left="0"/>
        <w:jc w:val="both"/>
      </w:pPr>
      <w:r>
        <w:rPr>
          <w:rFonts w:ascii="Times New Roman"/>
          <w:b w:val="false"/>
          <w:i w:val="false"/>
          <w:color w:val="000000"/>
          <w:sz w:val="28"/>
        </w:rPr>
        <w:t>
      ауылдық округ әкіміне кандидат ретінде тіркеу үшін Әйтеке би аудандық сайлау комиссиясына одан әрі енгізу үшін аудан әкімінің ауылдық округ әкімі лауазымына ұсынған кандидатураларын келісу;</w:t>
      </w:r>
    </w:p>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Start w:name="z16" w:id="13"/>
    <w:p>
      <w:pPr>
        <w:spacing w:after="0"/>
        <w:ind w:left="0"/>
        <w:jc w:val="both"/>
      </w:pPr>
      <w:r>
        <w:rPr>
          <w:rFonts w:ascii="Times New Roman"/>
          <w:b w:val="false"/>
          <w:i w:val="false"/>
          <w:color w:val="000000"/>
          <w:sz w:val="28"/>
        </w:rPr>
        <w:t>
      5. Жиналысты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13"/>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Start w:name="z17" w:id="14"/>
    <w:p>
      <w:pPr>
        <w:spacing w:after="0"/>
        <w:ind w:left="0"/>
        <w:jc w:val="both"/>
      </w:pPr>
      <w:r>
        <w:rPr>
          <w:rFonts w:ascii="Times New Roman"/>
          <w:b w:val="false"/>
          <w:i w:val="false"/>
          <w:color w:val="000000"/>
          <w:sz w:val="28"/>
        </w:rPr>
        <w:t xml:space="preserve">
      6. 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қағаз нұсқада тиісті ауылдық округтің елді мекендеріндегі ақпараттық стендтерде хабарлау немесе жергілікті қоғамдастық мүшелеріне телефон арқылы, оның ішінде ұялы байланыс арқылы қоңырау шалу не мессенджерлерді пайдалану арқылы хабар жіберу арқылы хабардар етіледі.</w:t>
      </w:r>
    </w:p>
    <w:bookmarkEnd w:id="14"/>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Start w:name="z18" w:id="15"/>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5"/>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Start w:name="z19" w:id="16"/>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16"/>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Start w:name="z20" w:id="17"/>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ауылдық округ әкімі енгізген ұсыныстар негізінде қалыптастырады.</w:t>
      </w:r>
    </w:p>
    <w:bookmarkEnd w:id="17"/>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Start w:name="z21" w:id="18"/>
    <w:p>
      <w:pPr>
        <w:spacing w:after="0"/>
        <w:ind w:left="0"/>
        <w:jc w:val="both"/>
      </w:pPr>
      <w:r>
        <w:rPr>
          <w:rFonts w:ascii="Times New Roman"/>
          <w:b w:val="false"/>
          <w:i w:val="false"/>
          <w:color w:val="000000"/>
          <w:sz w:val="28"/>
        </w:rPr>
        <w:t>
      10. Жиналысты Әйтеке би ауданы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Әйтеке би ауданы мәслихатының депутаттары, бұқаралық ақпарат құралдарының және қоғамдық бірлестіктердің өкілдері қатыса алады.</w:t>
      </w:r>
    </w:p>
    <w:bookmarkEnd w:id="18"/>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Start w:name="z22" w:id="19"/>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9"/>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23" w:id="20"/>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20"/>
    <w:bookmarkStart w:name="z24" w:id="21"/>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21"/>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Әйтеке би аудандық мәслихатының қарауына беріледі.</w:t>
      </w:r>
    </w:p>
    <w:bookmarkStart w:name="z25" w:id="22"/>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22"/>
    <w:bookmarkStart w:name="z26" w:id="23"/>
    <w:p>
      <w:pPr>
        <w:spacing w:after="0"/>
        <w:ind w:left="0"/>
        <w:jc w:val="both"/>
      </w:pPr>
      <w:r>
        <w:rPr>
          <w:rFonts w:ascii="Times New Roman"/>
          <w:b w:val="false"/>
          <w:i w:val="false"/>
          <w:color w:val="000000"/>
          <w:sz w:val="28"/>
        </w:rPr>
        <w:t>
      14. Әкім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23"/>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Әйтеке би ауданының әкімі шешеді.</w:t>
      </w:r>
    </w:p>
    <w:p>
      <w:pPr>
        <w:spacing w:after="0"/>
        <w:ind w:left="0"/>
        <w:jc w:val="both"/>
      </w:pPr>
      <w:r>
        <w:rPr>
          <w:rFonts w:ascii="Times New Roman"/>
          <w:b w:val="false"/>
          <w:i w:val="false"/>
          <w:color w:val="000000"/>
          <w:sz w:val="28"/>
        </w:rPr>
        <w:t>
      Ауылдық округ әкімі екі жұмыс күні ішінде Әйтеке би ауданы әкімінің және Әйтеке би аудандық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Әйтеке би аудандық мәслихатының таяудағы отырысында алдын ала талқылаудан және оның шешімінен кейін Әйтеке би ауданының әкімі шешім қабылдайды.</w:t>
      </w:r>
    </w:p>
    <w:bookmarkStart w:name="z27" w:id="24"/>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24"/>
    <w:bookmarkStart w:name="z28" w:id="25"/>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25"/>
    <w:bookmarkStart w:name="z29" w:id="26"/>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26"/>
    <w:bookmarkStart w:name="z30" w:id="27"/>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27"/>
    <w:bookmarkStart w:name="z31" w:id="28"/>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Әйтеке би ауданы әкіміне немесе жиналыстың шешімін орындауға жауапты лауазымды адамның жоғары тұрған басшыларына жолдайды.</w:t>
      </w:r>
    </w:p>
    <w:bookmarkEnd w:id="28"/>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Әйтеке би ауданы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