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619c" w14:textId="2956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энергетика және инфрақұрылымды дамыту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2021 жылғы 21 желтоқсандағы № 1633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 бабының</w:t>
      </w:r>
      <w:r>
        <w:rPr>
          <w:rFonts w:ascii="Times New Roman"/>
          <w:b w:val="false"/>
          <w:i w:val="false"/>
          <w:color w:val="000000"/>
          <w:sz w:val="28"/>
        </w:rPr>
        <w:t xml:space="preserve"> 1-тармағына және </w:t>
      </w:r>
      <w:r>
        <w:rPr>
          <w:rFonts w:ascii="Times New Roman"/>
          <w:b w:val="false"/>
          <w:i w:val="false"/>
          <w:color w:val="000000"/>
          <w:sz w:val="28"/>
        </w:rPr>
        <w:t>39 бабына</w:t>
      </w:r>
      <w:r>
        <w:rPr>
          <w:rFonts w:ascii="Times New Roman"/>
          <w:b w:val="false"/>
          <w:i w:val="false"/>
          <w:color w:val="000000"/>
          <w:sz w:val="28"/>
        </w:rPr>
        <w:t xml:space="preserve">, "Құқықтық актілер туралы" Қазақстан Республикасы Заңының 35-1 бабы 3 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Шымкент қаласы әкімдігінің 02.12.2022 </w:t>
      </w:r>
      <w:r>
        <w:rPr>
          <w:rFonts w:ascii="Times New Roman"/>
          <w:b w:val="false"/>
          <w:i w:val="false"/>
          <w:color w:val="000000"/>
          <w:sz w:val="28"/>
        </w:rPr>
        <w:t>№ 2431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"Шымкент қаласының энергетика және инфрақұрылымды дамыту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энергетика және инфрақұрылымды дамыту басқармасы" мемлекеттік мекемесі Қазақстан Республикасының заңнамасында белгіленген тәртіпте осы қаулыдан туындайтын барлық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әкiмiнің орынбасары М.Айманбетовке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"21" желтоқсандағы</w:t>
            </w:r>
            <w:r>
              <w:br/>
            </w:r>
            <w:r>
              <w:rPr>
                <w:rFonts w:ascii="Times New Roman"/>
                <w:b w:val="false"/>
                <w:i w:val="false"/>
                <w:color w:val="000000"/>
                <w:sz w:val="20"/>
              </w:rPr>
              <w:t>№ 1633 қаулысына қосымша</w:t>
            </w:r>
          </w:p>
        </w:tc>
      </w:tr>
    </w:tbl>
    <w:bookmarkStart w:name="z7" w:id="5"/>
    <w:p>
      <w:pPr>
        <w:spacing w:after="0"/>
        <w:ind w:left="0"/>
        <w:jc w:val="left"/>
      </w:pPr>
      <w:r>
        <w:rPr>
          <w:rFonts w:ascii="Times New Roman"/>
          <w:b/>
          <w:i w:val="false"/>
          <w:color w:val="000000"/>
        </w:rPr>
        <w:t xml:space="preserve"> "Шымкент қаласының энергетика және инфрақұрылымды дамыту басқармасы" мемлекеттік мекемесі туралы ереже </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"Шымкент қаласының энергетика және инфрақұрылымды дамыту басқармасы" мемлекеттік мекемесі (бұдан әрі - Басқарма) энергетика және коммуналдық шаруашылық салаларында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мемлекеттік мекеме ұйымдық-құқықтық нысанындағы заңды тұлға болып табылады, оның рәміздері мен айырым белгілері,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егер Қазақстан Республикасының заңнамасына сәйкес уәкілеттік берілген жағдайда ол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Әл-Фараби ауданы, Т.Орынбаев көшесі 33/2, индексі 160011.</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жүзеге асырылады.</w:t>
      </w:r>
    </w:p>
    <w:bookmarkEnd w:id="17"/>
    <w:bookmarkStart w:name="z20" w:id="18"/>
    <w:p>
      <w:pPr>
        <w:spacing w:after="0"/>
        <w:ind w:left="0"/>
        <w:jc w:val="both"/>
      </w:pPr>
      <w:r>
        <w:rPr>
          <w:rFonts w:ascii="Times New Roman"/>
          <w:b w:val="false"/>
          <w:i w:val="false"/>
          <w:color w:val="000000"/>
          <w:sz w:val="28"/>
        </w:rPr>
        <w:t>
      12. Басқарма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Басқарма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13. Мақсаттары:</w:t>
      </w:r>
    </w:p>
    <w:bookmarkEnd w:id="20"/>
    <w:p>
      <w:pPr>
        <w:spacing w:after="0"/>
        <w:ind w:left="0"/>
        <w:jc w:val="both"/>
      </w:pPr>
      <w:r>
        <w:rPr>
          <w:rFonts w:ascii="Times New Roman"/>
          <w:b w:val="false"/>
          <w:i w:val="false"/>
          <w:color w:val="000000"/>
          <w:sz w:val="28"/>
        </w:rPr>
        <w:t>
      Шымкент қаласы аумағында энергетика және коммуналдық шаруашылық саласында мемлекеттік саясатты жүзеге асыру.</w:t>
      </w:r>
    </w:p>
    <w:bookmarkStart w:name="z23" w:id="21"/>
    <w:p>
      <w:pPr>
        <w:spacing w:after="0"/>
        <w:ind w:left="0"/>
        <w:jc w:val="both"/>
      </w:pPr>
      <w:r>
        <w:rPr>
          <w:rFonts w:ascii="Times New Roman"/>
          <w:b w:val="false"/>
          <w:i w:val="false"/>
          <w:color w:val="000000"/>
          <w:sz w:val="28"/>
        </w:rPr>
        <w:t>
      14. Өкілеттіктері:</w:t>
      </w:r>
    </w:p>
    <w:bookmarkEnd w:id="21"/>
    <w:p>
      <w:pPr>
        <w:spacing w:after="0"/>
        <w:ind w:left="0"/>
        <w:jc w:val="both"/>
      </w:pPr>
      <w:r>
        <w:rPr>
          <w:rFonts w:ascii="Times New Roman"/>
          <w:b w:val="false"/>
          <w:i w:val="false"/>
          <w:color w:val="000000"/>
          <w:sz w:val="28"/>
        </w:rPr>
        <w:t>
      Құқықтары мен міндеттері:</w:t>
      </w:r>
    </w:p>
    <w:p>
      <w:pPr>
        <w:spacing w:after="0"/>
        <w:ind w:left="0"/>
        <w:jc w:val="both"/>
      </w:pPr>
      <w:r>
        <w:rPr>
          <w:rFonts w:ascii="Times New Roman"/>
          <w:b w:val="false"/>
          <w:i w:val="false"/>
          <w:color w:val="000000"/>
          <w:sz w:val="28"/>
        </w:rPr>
        <w:t>
      1) Шымкент қаласының барлық мемлекеттік органдарынан және өзге де ұйымдардан қажетті ақпаратты сұрату және алу;</w:t>
      </w:r>
    </w:p>
    <w:p>
      <w:pPr>
        <w:spacing w:after="0"/>
        <w:ind w:left="0"/>
        <w:jc w:val="both"/>
      </w:pPr>
      <w:r>
        <w:rPr>
          <w:rFonts w:ascii="Times New Roman"/>
          <w:b w:val="false"/>
          <w:i w:val="false"/>
          <w:color w:val="000000"/>
          <w:sz w:val="28"/>
        </w:rPr>
        <w:t>
      2) Басқарманың құзыретіне жататын мәселелер бойынша заңды тұлғалармен келіссөздер жүргізу және келісімдер жасасу;</w:t>
      </w:r>
    </w:p>
    <w:p>
      <w:pPr>
        <w:spacing w:after="0"/>
        <w:ind w:left="0"/>
        <w:jc w:val="both"/>
      </w:pPr>
      <w:r>
        <w:rPr>
          <w:rFonts w:ascii="Times New Roman"/>
          <w:b w:val="false"/>
          <w:i w:val="false"/>
          <w:color w:val="000000"/>
          <w:sz w:val="28"/>
        </w:rPr>
        <w:t>
      3) Шымкент қаласының әкіміне Басқарманың құзыретіне жататын мәселелер бойынша ұсыныстар енгізу;</w:t>
      </w:r>
    </w:p>
    <w:p>
      <w:pPr>
        <w:spacing w:after="0"/>
        <w:ind w:left="0"/>
        <w:jc w:val="both"/>
      </w:pPr>
      <w:r>
        <w:rPr>
          <w:rFonts w:ascii="Times New Roman"/>
          <w:b w:val="false"/>
          <w:i w:val="false"/>
          <w:color w:val="000000"/>
          <w:sz w:val="28"/>
        </w:rPr>
        <w:t>
      4) белгіленген тәртіпте Басқарманың құзыретіне жататын мәселелер бойынша әкімдік қаулыларының, әкімнің шешімдері мен өкімдерінің және мәслихат шешімдерінің жобаларын енгізу;</w:t>
      </w:r>
    </w:p>
    <w:p>
      <w:pPr>
        <w:spacing w:after="0"/>
        <w:ind w:left="0"/>
        <w:jc w:val="both"/>
      </w:pPr>
      <w:r>
        <w:rPr>
          <w:rFonts w:ascii="Times New Roman"/>
          <w:b w:val="false"/>
          <w:i w:val="false"/>
          <w:color w:val="000000"/>
          <w:sz w:val="28"/>
        </w:rPr>
        <w:t>
      5) энергетика, коммуналдық шаруашылық, өнеркәсіптік қауіпсіздік саласындағы мемлекеттік саясат шараларын іске асыру үшін Шымкент қаласы әкімдігінің жанынан комиссиялар, кеңестер, жұмыс топтарын және басқа да кеңесші органдар құруға бастама көтеру;</w:t>
      </w:r>
    </w:p>
    <w:p>
      <w:pPr>
        <w:spacing w:after="0"/>
        <w:ind w:left="0"/>
        <w:jc w:val="both"/>
      </w:pPr>
      <w:r>
        <w:rPr>
          <w:rFonts w:ascii="Times New Roman"/>
          <w:b w:val="false"/>
          <w:i w:val="false"/>
          <w:color w:val="000000"/>
          <w:sz w:val="28"/>
        </w:rPr>
        <w:t>
      6) Басқармаға бөлінген қаражат шегінде белгіленген тәртіпте Басқарманың құзыретіне жататын мәселелерді дайындау үшін ғылыми-зерттеу ұйымдарын, сондай-ақ жекелеген мамандарды тарту;</w:t>
      </w:r>
    </w:p>
    <w:p>
      <w:pPr>
        <w:spacing w:after="0"/>
        <w:ind w:left="0"/>
        <w:jc w:val="both"/>
      </w:pPr>
      <w:r>
        <w:rPr>
          <w:rFonts w:ascii="Times New Roman"/>
          <w:b w:val="false"/>
          <w:i w:val="false"/>
          <w:color w:val="000000"/>
          <w:sz w:val="28"/>
        </w:rPr>
        <w:t>
      7) электр энергетикасы, өнеркәсіптік қауіпсіздік, газбен жабдықтау, коммуналдық шаруашылық саласындағы әкімшілік құқық бұзушылықтар туралы істерді қарау өндірісін жүзеге асыру;</w:t>
      </w:r>
    </w:p>
    <w:p>
      <w:pPr>
        <w:spacing w:after="0"/>
        <w:ind w:left="0"/>
        <w:jc w:val="both"/>
      </w:pPr>
      <w:r>
        <w:rPr>
          <w:rFonts w:ascii="Times New Roman"/>
          <w:b w:val="false"/>
          <w:i w:val="false"/>
          <w:color w:val="000000"/>
          <w:sz w:val="28"/>
        </w:rPr>
        <w:t>
      8) техникалық қондырғыларда өнеркәсіптік қауіпсіздік, энергетика, коммуналдық шаруашылық, газ және газбен жабдықтау саласындағы мемлекеттік стандарттар мен техникалық шарттарға, заңнамаға сәйкес келмейтін материалдар мен бұйымдарды, конструкцияларды, жабдықтарды қолдануға тыйым салу;</w:t>
      </w:r>
    </w:p>
    <w:p>
      <w:pPr>
        <w:spacing w:after="0"/>
        <w:ind w:left="0"/>
        <w:jc w:val="both"/>
      </w:pPr>
      <w:r>
        <w:rPr>
          <w:rFonts w:ascii="Times New Roman"/>
          <w:b w:val="false"/>
          <w:i w:val="false"/>
          <w:color w:val="000000"/>
          <w:sz w:val="28"/>
        </w:rPr>
        <w:t>
      9) энергияны үнемдеу, энергетикалық салаға және коммуналдық шаруашылыққа қызмет көрсету, коммуналдық қызметтерді жеткізу бойынша жұмысты жақсарту туралы бағдарламалар, ұсыныстар әзірлеу және Шымкент қаласының әкімдігі мен қалалық мәслихатқа және өзге де мемлекеттік органдарға енгізу;</w:t>
      </w:r>
    </w:p>
    <w:p>
      <w:pPr>
        <w:spacing w:after="0"/>
        <w:ind w:left="0"/>
        <w:jc w:val="both"/>
      </w:pPr>
      <w:r>
        <w:rPr>
          <w:rFonts w:ascii="Times New Roman"/>
          <w:b w:val="false"/>
          <w:i w:val="false"/>
          <w:color w:val="000000"/>
          <w:sz w:val="28"/>
        </w:rPr>
        <w:t>
      10) заңнамамен белгіленген тәртіпте тауарларды, жұмыстарды, көрсетілетін қызметтерді мемлекеттік сатып алу бойынша конкурстарды ұйымдастыру және өткізу;</w:t>
      </w:r>
    </w:p>
    <w:p>
      <w:pPr>
        <w:spacing w:after="0"/>
        <w:ind w:left="0"/>
        <w:jc w:val="both"/>
      </w:pPr>
      <w:r>
        <w:rPr>
          <w:rFonts w:ascii="Times New Roman"/>
          <w:b w:val="false"/>
          <w:i w:val="false"/>
          <w:color w:val="000000"/>
          <w:sz w:val="28"/>
        </w:rPr>
        <w:t>
      11) энергетика және коммуналдық шаруашылық саласында әлеуметтік, экономикалық және техникалық саясатты әзірлеу мақсатында қоғамдық бірлестіктермен және өзге де ұйымдармен ынтымақтастық жасау;</w:t>
      </w:r>
    </w:p>
    <w:p>
      <w:pPr>
        <w:spacing w:after="0"/>
        <w:ind w:left="0"/>
        <w:jc w:val="both"/>
      </w:pPr>
      <w:r>
        <w:rPr>
          <w:rFonts w:ascii="Times New Roman"/>
          <w:b w:val="false"/>
          <w:i w:val="false"/>
          <w:color w:val="000000"/>
          <w:sz w:val="28"/>
        </w:rPr>
        <w:t>
      12) Қазақстан Республикасының Азаматтық іс жүргізу кодексімен белгіленген тәртіпте сотқа талап-арызбен жүгіну;</w:t>
      </w:r>
    </w:p>
    <w:p>
      <w:pPr>
        <w:spacing w:after="0"/>
        <w:ind w:left="0"/>
        <w:jc w:val="both"/>
      </w:pPr>
      <w:r>
        <w:rPr>
          <w:rFonts w:ascii="Times New Roman"/>
          <w:b w:val="false"/>
          <w:i w:val="false"/>
          <w:color w:val="000000"/>
          <w:sz w:val="28"/>
        </w:rPr>
        <w:t>
      13) өзіне берілген мүлікті басқару;</w:t>
      </w:r>
    </w:p>
    <w:p>
      <w:pPr>
        <w:spacing w:after="0"/>
        <w:ind w:left="0"/>
        <w:jc w:val="both"/>
      </w:pPr>
      <w:r>
        <w:rPr>
          <w:rFonts w:ascii="Times New Roman"/>
          <w:b w:val="false"/>
          <w:i w:val="false"/>
          <w:color w:val="000000"/>
          <w:sz w:val="28"/>
        </w:rPr>
        <w:t>
      14) Қазақстан Республикасының заңнамалық актілерімен қарастырылған өзге де өкілеттіктерді жүзеге асыру.</w:t>
      </w:r>
    </w:p>
    <w:bookmarkStart w:name="z24"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жылу желілерін (магистральдық, орам ішілік) жоспарлы жөндеуді келіседі;</w:t>
      </w:r>
    </w:p>
    <w:p>
      <w:pPr>
        <w:spacing w:after="0"/>
        <w:ind w:left="0"/>
        <w:jc w:val="both"/>
      </w:pPr>
      <w:r>
        <w:rPr>
          <w:rFonts w:ascii="Times New Roman"/>
          <w:b w:val="false"/>
          <w:i w:val="false"/>
          <w:color w:val="000000"/>
          <w:sz w:val="28"/>
        </w:rPr>
        <w:t>
      2) барлық қуаттағы жылыту қазандықтары мен жылу желілерінің (магистральдық, орамішілік) күзгі-қысқы жағдайлардағы жұмысқа дайындығының паспорттарын береді;</w:t>
      </w:r>
    </w:p>
    <w:p>
      <w:pPr>
        <w:spacing w:after="0"/>
        <w:ind w:left="0"/>
        <w:jc w:val="both"/>
      </w:pPr>
      <w:r>
        <w:rPr>
          <w:rFonts w:ascii="Times New Roman"/>
          <w:b w:val="false"/>
          <w:i w:val="false"/>
          <w:color w:val="000000"/>
          <w:sz w:val="28"/>
        </w:rPr>
        <w:t>
      3) 110 кВ және одан төмен, 220 кВ және одан жоғары объектiлер үшiн қосалқы (шунтталатын) электр беру желiлерi мен кіші станцияларды салудың техникалық орындылығы туралы қорытындылар береді;</w:t>
      </w:r>
    </w:p>
    <w:p>
      <w:pPr>
        <w:spacing w:after="0"/>
        <w:ind w:left="0"/>
        <w:jc w:val="both"/>
      </w:pPr>
      <w:r>
        <w:rPr>
          <w:rFonts w:ascii="Times New Roman"/>
          <w:b w:val="false"/>
          <w:i w:val="false"/>
          <w:color w:val="000000"/>
          <w:sz w:val="28"/>
        </w:rPr>
        <w:t>
      4) энергия үнемдеу және энергия тиімділігін арттыру саласында мемлекеттік саясатты жүргізуді қамтамасыз етеді;</w:t>
      </w:r>
    </w:p>
    <w:p>
      <w:pPr>
        <w:spacing w:after="0"/>
        <w:ind w:left="0"/>
        <w:jc w:val="both"/>
      </w:pPr>
      <w:r>
        <w:rPr>
          <w:rFonts w:ascii="Times New Roman"/>
          <w:b w:val="false"/>
          <w:i w:val="false"/>
          <w:color w:val="000000"/>
          <w:sz w:val="28"/>
        </w:rPr>
        <w:t>
      5) заң актілеріне сәйкес қаланың коммуналдық меншігін басқарады, оны қорғау жөніндегі шараларды жүзеге асырады;</w:t>
      </w:r>
    </w:p>
    <w:p>
      <w:pPr>
        <w:spacing w:after="0"/>
        <w:ind w:left="0"/>
        <w:jc w:val="both"/>
      </w:pPr>
      <w:r>
        <w:rPr>
          <w:rFonts w:ascii="Times New Roman"/>
          <w:b w:val="false"/>
          <w:i w:val="false"/>
          <w:color w:val="000000"/>
          <w:sz w:val="28"/>
        </w:rPr>
        <w:t>
      6) қаланың коммуналдық меншік объектілері мен әлеуметтік-мәдени мақсаттағы объектілер салу, реконструкциялау және жөндеу бойынша тапсырысшы болады, қалаішілік коммуналдық желілер мен құрылыстарды салуға рұқсат береді;</w:t>
      </w:r>
    </w:p>
    <w:p>
      <w:pPr>
        <w:spacing w:after="0"/>
        <w:ind w:left="0"/>
        <w:jc w:val="both"/>
      </w:pPr>
      <w:r>
        <w:rPr>
          <w:rFonts w:ascii="Times New Roman"/>
          <w:b w:val="false"/>
          <w:i w:val="false"/>
          <w:color w:val="000000"/>
          <w:sz w:val="28"/>
        </w:rPr>
        <w:t>
      7) қаланың су құбырларын, тазарту құрылыстарын, жылу мен электр желiлерiн және инженерлiк инфрақұрылымдар объектiлерiнiң құрылысын салуды және пайдалануды ұйымдастырады:</w:t>
      </w:r>
    </w:p>
    <w:p>
      <w:pPr>
        <w:spacing w:after="0"/>
        <w:ind w:left="0"/>
        <w:jc w:val="both"/>
      </w:pPr>
      <w:r>
        <w:rPr>
          <w:rFonts w:ascii="Times New Roman"/>
          <w:b w:val="false"/>
          <w:i w:val="false"/>
          <w:color w:val="000000"/>
          <w:sz w:val="28"/>
        </w:rPr>
        <w:t>
      8) авариялық үй-жайларды бұзуды ұйымдастырады:</w:t>
      </w:r>
    </w:p>
    <w:p>
      <w:pPr>
        <w:spacing w:after="0"/>
        <w:ind w:left="0"/>
        <w:jc w:val="both"/>
      </w:pPr>
      <w:r>
        <w:rPr>
          <w:rFonts w:ascii="Times New Roman"/>
          <w:b w:val="false"/>
          <w:i w:val="false"/>
          <w:color w:val="000000"/>
          <w:sz w:val="28"/>
        </w:rPr>
        <w:t>
      9) қаланың инженерлік-коммуникациялық инфрақұрылымына жобалау-сметалық құжаттамалар, техникалық экономикалық негіздер жерге орналастыру жобаларын әзірлеу жұмыстарын үйлестіреді;</w:t>
      </w:r>
    </w:p>
    <w:p>
      <w:pPr>
        <w:spacing w:after="0"/>
        <w:ind w:left="0"/>
        <w:jc w:val="both"/>
      </w:pPr>
      <w:r>
        <w:rPr>
          <w:rFonts w:ascii="Times New Roman"/>
          <w:b w:val="false"/>
          <w:i w:val="false"/>
          <w:color w:val="000000"/>
          <w:sz w:val="28"/>
        </w:rPr>
        <w:t>
      10) азаматтық-құқықтық шарттар негізінде мүлікті сатып алу және оны жасау жұмыстарын ұйымдастырады;</w:t>
      </w:r>
    </w:p>
    <w:p>
      <w:pPr>
        <w:spacing w:after="0"/>
        <w:ind w:left="0"/>
        <w:jc w:val="both"/>
      </w:pPr>
      <w:r>
        <w:rPr>
          <w:rFonts w:ascii="Times New Roman"/>
          <w:b w:val="false"/>
          <w:i w:val="false"/>
          <w:color w:val="000000"/>
          <w:sz w:val="28"/>
        </w:rPr>
        <w:t>
      11) тиісті саладағы мемлекеттік кәсіпорындардың таза табысының белгіленген бөлігінің бюджетке толық және уақтылы аударылуына бақылауды жүзеге асырады;</w:t>
      </w:r>
    </w:p>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 Кодексінің </w:t>
      </w:r>
      <w:r>
        <w:rPr>
          <w:rFonts w:ascii="Times New Roman"/>
          <w:b w:val="false"/>
          <w:i w:val="false"/>
          <w:color w:val="000000"/>
          <w:sz w:val="28"/>
        </w:rPr>
        <w:t>304-бабымен</w:t>
      </w:r>
      <w:r>
        <w:rPr>
          <w:rFonts w:ascii="Times New Roman"/>
          <w:b w:val="false"/>
          <w:i w:val="false"/>
          <w:color w:val="000000"/>
          <w:sz w:val="28"/>
        </w:rPr>
        <w:t xml:space="preserve"> көзделген әкімшілік құқық бұзушылықтар туралы хаттамалар толтырады;</w:t>
      </w:r>
    </w:p>
    <w:p>
      <w:pPr>
        <w:spacing w:after="0"/>
        <w:ind w:left="0"/>
        <w:jc w:val="both"/>
      </w:pPr>
      <w:r>
        <w:rPr>
          <w:rFonts w:ascii="Times New Roman"/>
          <w:b w:val="false"/>
          <w:i w:val="false"/>
          <w:color w:val="000000"/>
          <w:sz w:val="28"/>
        </w:rPr>
        <w:t>
      13) жылу желілері бойынша жөндеу-қалпына келтіру жұмыстарын дайындау мен жүзеге асыруды және олардың күзгі-қысқы кезеңде жұмыс істеуін бақылау;</w:t>
      </w:r>
    </w:p>
    <w:p>
      <w:pPr>
        <w:spacing w:after="0"/>
        <w:ind w:left="0"/>
        <w:jc w:val="both"/>
      </w:pPr>
      <w:r>
        <w:rPr>
          <w:rFonts w:ascii="Times New Roman"/>
          <w:b w:val="false"/>
          <w:i w:val="false"/>
          <w:color w:val="000000"/>
          <w:sz w:val="28"/>
        </w:rPr>
        <w:t>
      14) жылу желілеріндегі (магистральдық, орамішілік) технологиялық бұзушылықтарды тексеруді жүргізу;</w:t>
      </w:r>
    </w:p>
    <w:p>
      <w:pPr>
        <w:spacing w:after="0"/>
        <w:ind w:left="0"/>
        <w:jc w:val="both"/>
      </w:pPr>
      <w:r>
        <w:rPr>
          <w:rFonts w:ascii="Times New Roman"/>
          <w:b w:val="false"/>
          <w:i w:val="false"/>
          <w:color w:val="000000"/>
          <w:sz w:val="28"/>
        </w:rPr>
        <w:t>
      15) жылу желілерін (магистральдық, орамішілік) жөндеу жоспарларын келісу;</w:t>
      </w:r>
    </w:p>
    <w:p>
      <w:pPr>
        <w:spacing w:after="0"/>
        <w:ind w:left="0"/>
        <w:jc w:val="both"/>
      </w:pPr>
      <w:r>
        <w:rPr>
          <w:rFonts w:ascii="Times New Roman"/>
          <w:b w:val="false"/>
          <w:i w:val="false"/>
          <w:color w:val="000000"/>
          <w:sz w:val="28"/>
        </w:rPr>
        <w:t>
      16) қайталанатын (шунтталатын) электр беру желілері мен қосалқы станцияларды жобалауды және салуды келісу;</w:t>
      </w:r>
    </w:p>
    <w:p>
      <w:pPr>
        <w:spacing w:after="0"/>
        <w:ind w:left="0"/>
        <w:jc w:val="both"/>
      </w:pPr>
      <w:r>
        <w:rPr>
          <w:rFonts w:ascii="Times New Roman"/>
          <w:b w:val="false"/>
          <w:i w:val="false"/>
          <w:color w:val="000000"/>
          <w:sz w:val="28"/>
        </w:rPr>
        <w:t>
      17) өз құзыретінің шегінде мүдделі мемлекеттік органдармен бірлесіп, авариялық жағдайларды тексерулерге қатысу;</w:t>
      </w:r>
    </w:p>
    <w:p>
      <w:pPr>
        <w:spacing w:after="0"/>
        <w:ind w:left="0"/>
        <w:jc w:val="both"/>
      </w:pPr>
      <w:r>
        <w:rPr>
          <w:rFonts w:ascii="Times New Roman"/>
          <w:b w:val="false"/>
          <w:i w:val="false"/>
          <w:color w:val="000000"/>
          <w:sz w:val="28"/>
        </w:rPr>
        <w:t>
      18) тұрмыстық және коммуналдық-тұрмыстық тұтынушылар газ пайдаланатын жүйелерді және газ жабдығын қауіпсіз пайдалану талаптарын сақтауына бақылауды жүзеге асыру;</w:t>
      </w:r>
    </w:p>
    <w:p>
      <w:pPr>
        <w:spacing w:after="0"/>
        <w:ind w:left="0"/>
        <w:jc w:val="both"/>
      </w:pPr>
      <w:r>
        <w:rPr>
          <w:rFonts w:ascii="Times New Roman"/>
          <w:b w:val="false"/>
          <w:i w:val="false"/>
          <w:color w:val="000000"/>
          <w:sz w:val="28"/>
        </w:rPr>
        <w:t>
      19) Қазақсатан Республикасын газдандыруыдың бас схемасын іске асыруға қатысу;</w:t>
      </w:r>
    </w:p>
    <w:p>
      <w:pPr>
        <w:spacing w:after="0"/>
        <w:ind w:left="0"/>
        <w:jc w:val="both"/>
      </w:pPr>
      <w:r>
        <w:rPr>
          <w:rFonts w:ascii="Times New Roman"/>
          <w:b w:val="false"/>
          <w:i w:val="false"/>
          <w:color w:val="000000"/>
          <w:sz w:val="28"/>
        </w:rPr>
        <w:t>
      20) коммуналдық-тұрмыстық секторды газбен жабдықтау объектілерін есепке алуды бақылау;</w:t>
      </w:r>
    </w:p>
    <w:p>
      <w:pPr>
        <w:spacing w:after="0"/>
        <w:ind w:left="0"/>
        <w:jc w:val="both"/>
      </w:pPr>
      <w:r>
        <w:rPr>
          <w:rFonts w:ascii="Times New Roman"/>
          <w:b w:val="false"/>
          <w:i w:val="false"/>
          <w:color w:val="000000"/>
          <w:sz w:val="28"/>
        </w:rPr>
        <w:t>
      21) өндірістік бақылау тиімділігін, ұйымдардың аварияларды және олардың салдарын жоюға дайындығын, газ пайдаланатын және газ тарататын объектілерде авариялардың салдарын таратпау және оларды жою жұмыстарын бақылау;</w:t>
      </w:r>
    </w:p>
    <w:p>
      <w:pPr>
        <w:spacing w:after="0"/>
        <w:ind w:left="0"/>
        <w:jc w:val="both"/>
      </w:pPr>
      <w:r>
        <w:rPr>
          <w:rFonts w:ascii="Times New Roman"/>
          <w:b w:val="false"/>
          <w:i w:val="false"/>
          <w:color w:val="000000"/>
          <w:sz w:val="28"/>
        </w:rPr>
        <w:t>
      22) Қазақстан Республикасының газбен жабдықтау саласындағы нормативтік-құқықтық актілерінің талаптарына сәйкестігі тұрғысынан құрылысы аяқталған және қайта жаңғыртылған газ тарататын және газды пайдаланатын жүйелерді қабылдау жөніндегі жұмыс комиссиялардың жұмысына қатысу;</w:t>
      </w:r>
    </w:p>
    <w:p>
      <w:pPr>
        <w:spacing w:after="0"/>
        <w:ind w:left="0"/>
        <w:jc w:val="both"/>
      </w:pPr>
      <w:r>
        <w:rPr>
          <w:rFonts w:ascii="Times New Roman"/>
          <w:b w:val="false"/>
          <w:i w:val="false"/>
          <w:color w:val="000000"/>
          <w:sz w:val="28"/>
        </w:rPr>
        <w:t>
      23) жобалау ұйымдарының газ тарататын және газды пайдаланатын объектілер мен коммуналдық-тұрмыстық сектордың көтеру құрылыстарын жобалау, құрылысын жүргізу, қайта жаңғырту кезінде қауіпсіздік ережелерінің талаптарын, техникалық шарттарды, мемлекеттік стандарттарды сақтауын бақылау;</w:t>
      </w:r>
    </w:p>
    <w:p>
      <w:pPr>
        <w:spacing w:after="0"/>
        <w:ind w:left="0"/>
        <w:jc w:val="both"/>
      </w:pPr>
      <w:r>
        <w:rPr>
          <w:rFonts w:ascii="Times New Roman"/>
          <w:b w:val="false"/>
          <w:i w:val="false"/>
          <w:color w:val="000000"/>
          <w:sz w:val="28"/>
        </w:rPr>
        <w:t>
      24) әкімдіктің энергетика және коммуналдық шаруашылық саласындағы іс-қимылдар бағдарламасын әзірлеу, олардың іске асырылуын бақылау;</w:t>
      </w:r>
    </w:p>
    <w:p>
      <w:pPr>
        <w:spacing w:after="0"/>
        <w:ind w:left="0"/>
        <w:jc w:val="both"/>
      </w:pPr>
      <w:r>
        <w:rPr>
          <w:rFonts w:ascii="Times New Roman"/>
          <w:b w:val="false"/>
          <w:i w:val="false"/>
          <w:color w:val="000000"/>
          <w:sz w:val="28"/>
        </w:rPr>
        <w:t>
      25) энергетика және коммуналдық шаруашылық саласындағы өңірлік ғылыми-техникалық саясатты әзірлеу және іске асыру;</w:t>
      </w:r>
    </w:p>
    <w:p>
      <w:pPr>
        <w:spacing w:after="0"/>
        <w:ind w:left="0"/>
        <w:jc w:val="both"/>
      </w:pPr>
      <w:r>
        <w:rPr>
          <w:rFonts w:ascii="Times New Roman"/>
          <w:b w:val="false"/>
          <w:i w:val="false"/>
          <w:color w:val="000000"/>
          <w:sz w:val="28"/>
        </w:rPr>
        <w:t>
      26) мемлекеттік бюджет қаражатының, Қазақстан Республикасының үкіметтік кепілдіктерімен берілетін сыртқы қарыздардың және басқа да көздердің есебінен қаржыландырылатын обьектілерді жобалауға және құрылысын жүргізуге конкурстар ұйымдастыруға және өткізуге қатысу;</w:t>
      </w:r>
    </w:p>
    <w:p>
      <w:pPr>
        <w:spacing w:after="0"/>
        <w:ind w:left="0"/>
        <w:jc w:val="both"/>
      </w:pPr>
      <w:r>
        <w:rPr>
          <w:rFonts w:ascii="Times New Roman"/>
          <w:b w:val="false"/>
          <w:i w:val="false"/>
          <w:color w:val="000000"/>
          <w:sz w:val="28"/>
        </w:rPr>
        <w:t>
      27) Шымкент қаласының әлеуметтік-экономикалық даму стратегиясын іске асыру бойынша инвестициялық бағдарламалар мен жобаларға, сондай-ақ жылдық жоспарлары әзірлеуге қатысу;</w:t>
      </w:r>
    </w:p>
    <w:p>
      <w:pPr>
        <w:spacing w:after="0"/>
        <w:ind w:left="0"/>
        <w:jc w:val="both"/>
      </w:pPr>
      <w:r>
        <w:rPr>
          <w:rFonts w:ascii="Times New Roman"/>
          <w:b w:val="false"/>
          <w:i w:val="false"/>
          <w:color w:val="000000"/>
          <w:sz w:val="28"/>
        </w:rPr>
        <w:t>
      28) жаңартылатын энергия көздерін дамыту жөніндегі нысаналы мемлекеттік бағдарламаларды іске асыруға қатысу;</w:t>
      </w:r>
    </w:p>
    <w:p>
      <w:pPr>
        <w:spacing w:after="0"/>
        <w:ind w:left="0"/>
        <w:jc w:val="both"/>
      </w:pPr>
      <w:r>
        <w:rPr>
          <w:rFonts w:ascii="Times New Roman"/>
          <w:b w:val="false"/>
          <w:i w:val="false"/>
          <w:color w:val="000000"/>
          <w:sz w:val="28"/>
        </w:rPr>
        <w:t>
      29) Басқарманың құзыретіне кіретін мәселелер бойынша Қазақстан Республикасының Үкіметіне және өзге де мемлекеттік органдарына есептерді беруді ұйымдастыру;</w:t>
      </w:r>
    </w:p>
    <w:p>
      <w:pPr>
        <w:spacing w:after="0"/>
        <w:ind w:left="0"/>
        <w:jc w:val="both"/>
      </w:pPr>
      <w:r>
        <w:rPr>
          <w:rFonts w:ascii="Times New Roman"/>
          <w:b w:val="false"/>
          <w:i w:val="false"/>
          <w:color w:val="000000"/>
          <w:sz w:val="28"/>
        </w:rPr>
        <w:t>
      30) Шымкент қаласының энергетикалық кешенінің және коммуналдық шаруашылығының жай-күйіне күнделікті шұғыл бақылауды жүзеге асыру;</w:t>
      </w:r>
    </w:p>
    <w:p>
      <w:pPr>
        <w:spacing w:after="0"/>
        <w:ind w:left="0"/>
        <w:jc w:val="both"/>
      </w:pPr>
      <w:r>
        <w:rPr>
          <w:rFonts w:ascii="Times New Roman"/>
          <w:b w:val="false"/>
          <w:i w:val="false"/>
          <w:color w:val="000000"/>
          <w:sz w:val="28"/>
        </w:rPr>
        <w:t>
      31) энергетикалық сала мен коммуналдық шаруашылыққа қатысты мәселелер бойынша Қазақстан Республикасы Үкіметінің, Шымкент қаласы әкімдігі мен әкімінің нормативтік құқықтық актілерінің және тапсырмаларының орындалуына бақылауды жүзеге асыру;</w:t>
      </w:r>
    </w:p>
    <w:p>
      <w:pPr>
        <w:spacing w:after="0"/>
        <w:ind w:left="0"/>
        <w:jc w:val="both"/>
      </w:pPr>
      <w:r>
        <w:rPr>
          <w:rFonts w:ascii="Times New Roman"/>
          <w:b w:val="false"/>
          <w:i w:val="false"/>
          <w:color w:val="000000"/>
          <w:sz w:val="28"/>
        </w:rPr>
        <w:t>
      32) мүлікті, жұмыстар мен көрсетілетін қызметтерді мемлекеттік сатып алу жөніндегі конкурстық іс-шараларға қатысу және аталған мемлекеттік сатып алуларды жүзеге асыру;</w:t>
      </w:r>
    </w:p>
    <w:p>
      <w:pPr>
        <w:spacing w:after="0"/>
        <w:ind w:left="0"/>
        <w:jc w:val="both"/>
      </w:pPr>
      <w:r>
        <w:rPr>
          <w:rFonts w:ascii="Times New Roman"/>
          <w:b w:val="false"/>
          <w:i w:val="false"/>
          <w:color w:val="000000"/>
          <w:sz w:val="28"/>
        </w:rPr>
        <w:t>
      33) ағымдағы бюджеттік бағдарламаларды және даму бағдарламаларын іске асыру, мемлекеттік бюджет қаражатының есебінен қаржыландырылатын инженерлік желілерді салу, қайта жаңғырту, қайта жаңалау, жаңғырту және қалпына келтіру кезінде тапсырыс берушінің функцияларын жүзеге асыру;</w:t>
      </w:r>
    </w:p>
    <w:p>
      <w:pPr>
        <w:spacing w:after="0"/>
        <w:ind w:left="0"/>
        <w:jc w:val="both"/>
      </w:pPr>
      <w:r>
        <w:rPr>
          <w:rFonts w:ascii="Times New Roman"/>
          <w:b w:val="false"/>
          <w:i w:val="false"/>
          <w:color w:val="000000"/>
          <w:sz w:val="28"/>
        </w:rPr>
        <w:t>
      34) коммуналдық мемлекеттік кәсіпорындарға қатысты мемлекеттік басқару органының функцияларын жүзеге асыру;</w:t>
      </w:r>
    </w:p>
    <w:p>
      <w:pPr>
        <w:spacing w:after="0"/>
        <w:ind w:left="0"/>
        <w:jc w:val="both"/>
      </w:pPr>
      <w:r>
        <w:rPr>
          <w:rFonts w:ascii="Times New Roman"/>
          <w:b w:val="false"/>
          <w:i w:val="false"/>
          <w:color w:val="000000"/>
          <w:sz w:val="28"/>
        </w:rPr>
        <w:t>
      35) Қазақстан Республикасының заңнамасына сәйкес "Шымкент қаласының энергетика және инфрақұрылымды дамыту басқармасы" коммуналдық мемлекеттік мекемесіне жүктелген өзге де функцияларлы жүзеге асыру;</w:t>
      </w:r>
    </w:p>
    <w:p>
      <w:pPr>
        <w:spacing w:after="0"/>
        <w:ind w:left="0"/>
        <w:jc w:val="both"/>
      </w:pPr>
      <w:r>
        <w:rPr>
          <w:rFonts w:ascii="Times New Roman"/>
          <w:b w:val="false"/>
          <w:i w:val="false"/>
          <w:color w:val="000000"/>
          <w:sz w:val="28"/>
        </w:rPr>
        <w:t>
      36) - қала аумағында алдағы күнтізбелік жылға бағаларына мемлекеттік реттеу белгіленген мұнай өнімдерін тұтыну болжамын жасайды және жанар-жағармай бағаларына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Шымкент қаласы әкімдігінің 02.12.2022 </w:t>
      </w:r>
      <w:r>
        <w:rPr>
          <w:rFonts w:ascii="Times New Roman"/>
          <w:b w:val="false"/>
          <w:i w:val="false"/>
          <w:color w:val="000000"/>
          <w:sz w:val="28"/>
        </w:rPr>
        <w:t>№ 2431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5" w:id="23"/>
    <w:p>
      <w:pPr>
        <w:spacing w:after="0"/>
        <w:ind w:left="0"/>
        <w:jc w:val="left"/>
      </w:pPr>
      <w:r>
        <w:rPr>
          <w:rFonts w:ascii="Times New Roman"/>
          <w:b/>
          <w:i w:val="false"/>
          <w:color w:val="000000"/>
        </w:rPr>
        <w:t xml:space="preserve"> 3-тарау. Мемлекеттік органның, алқалы органдардың (бар болса)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Басқарманы басқаруды Басқарма басшы жүзеге асырады, ол Басқармаға жүктелген міндеттердің орындалуына және оның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17. Басқарма басшысын Қазақстан Республикасының заңнамасына сәйкес қала әкімі лауазымға тағайындайды және лауазымынан босатады.</w:t>
      </w:r>
    </w:p>
    <w:bookmarkEnd w:id="25"/>
    <w:bookmarkStart w:name="z28" w:id="26"/>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26"/>
    <w:bookmarkStart w:name="z29" w:id="27"/>
    <w:p>
      <w:pPr>
        <w:spacing w:after="0"/>
        <w:ind w:left="0"/>
        <w:jc w:val="both"/>
      </w:pPr>
      <w:r>
        <w:rPr>
          <w:rFonts w:ascii="Times New Roman"/>
          <w:b w:val="false"/>
          <w:i w:val="false"/>
          <w:color w:val="000000"/>
          <w:sz w:val="28"/>
        </w:rPr>
        <w:t>
      19. Басқарма басшысының өкілеттіктері:</w:t>
      </w:r>
    </w:p>
    <w:bookmarkEnd w:id="27"/>
    <w:p>
      <w:pPr>
        <w:spacing w:after="0"/>
        <w:ind w:left="0"/>
        <w:jc w:val="both"/>
      </w:pPr>
      <w:r>
        <w:rPr>
          <w:rFonts w:ascii="Times New Roman"/>
          <w:b w:val="false"/>
          <w:i w:val="false"/>
          <w:color w:val="000000"/>
          <w:sz w:val="28"/>
        </w:rPr>
        <w:t>
      1) Басқарманың қызметін ұйымдастырады және басқарады;</w:t>
      </w:r>
    </w:p>
    <w:p>
      <w:pPr>
        <w:spacing w:after="0"/>
        <w:ind w:left="0"/>
        <w:jc w:val="both"/>
      </w:pPr>
      <w:r>
        <w:rPr>
          <w:rFonts w:ascii="Times New Roman"/>
          <w:b w:val="false"/>
          <w:i w:val="false"/>
          <w:color w:val="000000"/>
          <w:sz w:val="28"/>
        </w:rPr>
        <w:t>
      2) Басқармаға жүктелген міндеттер мен қызметтердің, қала әкімі мен жетекшілік ететін қала әкімі орынбасарының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заңнамаларға сәйкес Шымкент қаласының энергетика және инфрақұрылымды дамыту басқармасы" мемлекеттік мекемесі қызметкерлерін, сондай ақ, қарамағындағы мемлекеттік коммуналдық кәсіпорындардың басшыларын және олардың орынбасарларын жұмысқа қабылдайды және жұмыстан босатады;</w:t>
      </w:r>
    </w:p>
    <w:p>
      <w:pPr>
        <w:spacing w:after="0"/>
        <w:ind w:left="0"/>
        <w:jc w:val="both"/>
      </w:pPr>
      <w:r>
        <w:rPr>
          <w:rFonts w:ascii="Times New Roman"/>
          <w:b w:val="false"/>
          <w:i w:val="false"/>
          <w:color w:val="000000"/>
          <w:sz w:val="28"/>
        </w:rPr>
        <w:t>
      4) Қазақстан Республикасының қолданыстағы заңнамаларға сәйкес Басқарма қызметкерлерінің, Басқармасының қарамағындағы мемлекеттік коммуналдық кәсіпорындардың басшыларының міндеттері мен уәкілеттіктерін анықтайды;</w:t>
      </w:r>
    </w:p>
    <w:p>
      <w:pPr>
        <w:spacing w:after="0"/>
        <w:ind w:left="0"/>
        <w:jc w:val="both"/>
      </w:pPr>
      <w:r>
        <w:rPr>
          <w:rFonts w:ascii="Times New Roman"/>
          <w:b w:val="false"/>
          <w:i w:val="false"/>
          <w:color w:val="000000"/>
          <w:sz w:val="28"/>
        </w:rPr>
        <w:t>
      5) Басқарманың жұмыс жоспарларын бекітеді;</w:t>
      </w:r>
    </w:p>
    <w:p>
      <w:pPr>
        <w:spacing w:after="0"/>
        <w:ind w:left="0"/>
        <w:jc w:val="both"/>
      </w:pPr>
      <w:r>
        <w:rPr>
          <w:rFonts w:ascii="Times New Roman"/>
          <w:b w:val="false"/>
          <w:i w:val="false"/>
          <w:color w:val="000000"/>
          <w:sz w:val="28"/>
        </w:rPr>
        <w:t>
      6) Басқарманың атынан сенімхатсыз әрекет етеді;</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Қазақстан Республикасының заңнамасында белгіленген тәртіппен Басқарманың қызметкерлеріне, сондай-ақ мемлекеттік коммуналдық кәсіпорындардың басшыларына көтермелеу шараларын қолданады және тәртіптік жаза қолданады;</w:t>
      </w:r>
    </w:p>
    <w:p>
      <w:pPr>
        <w:spacing w:after="0"/>
        <w:ind w:left="0"/>
        <w:jc w:val="both"/>
      </w:pPr>
      <w:r>
        <w:rPr>
          <w:rFonts w:ascii="Times New Roman"/>
          <w:b w:val="false"/>
          <w:i w:val="false"/>
          <w:color w:val="000000"/>
          <w:sz w:val="28"/>
        </w:rPr>
        <w:t>
      9) өз құзыреті шегінде қарамағындағы кәсіпорындардың және Басқарманың барлық қызметкерлерінің орындауы үшін міндетті бұйрықтар шығарады және нұсқаулар береді;</w:t>
      </w:r>
    </w:p>
    <w:p>
      <w:pPr>
        <w:spacing w:after="0"/>
        <w:ind w:left="0"/>
        <w:jc w:val="both"/>
      </w:pPr>
      <w:r>
        <w:rPr>
          <w:rFonts w:ascii="Times New Roman"/>
          <w:b w:val="false"/>
          <w:i w:val="false"/>
          <w:color w:val="000000"/>
          <w:sz w:val="28"/>
        </w:rPr>
        <w:t>
      10) мемлекеттік мекеменің ішкі еңбек тәртібін бекітеді;</w:t>
      </w:r>
    </w:p>
    <w:p>
      <w:pPr>
        <w:spacing w:after="0"/>
        <w:ind w:left="0"/>
        <w:jc w:val="both"/>
      </w:pPr>
      <w:r>
        <w:rPr>
          <w:rFonts w:ascii="Times New Roman"/>
          <w:b w:val="false"/>
          <w:i w:val="false"/>
          <w:color w:val="000000"/>
          <w:sz w:val="28"/>
        </w:rPr>
        <w:t xml:space="preserve">
      11) мемлекеттік мекемеде Қазақстан Республикасының "Қазақстан Республикасының мемлекеттік қызметі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p>
      <w:pPr>
        <w:spacing w:after="0"/>
        <w:ind w:left="0"/>
        <w:jc w:val="both"/>
      </w:pPr>
      <w:r>
        <w:rPr>
          <w:rFonts w:ascii="Times New Roman"/>
          <w:b w:val="false"/>
          <w:i w:val="false"/>
          <w:color w:val="000000"/>
          <w:sz w:val="28"/>
        </w:rPr>
        <w:t>
      12) азаматтарды жеке қабылдауды жүзеге асырады;</w:t>
      </w:r>
    </w:p>
    <w:p>
      <w:pPr>
        <w:spacing w:after="0"/>
        <w:ind w:left="0"/>
        <w:jc w:val="both"/>
      </w:pPr>
      <w:r>
        <w:rPr>
          <w:rFonts w:ascii="Times New Roman"/>
          <w:b w:val="false"/>
          <w:i w:val="false"/>
          <w:color w:val="000000"/>
          <w:sz w:val="28"/>
        </w:rPr>
        <w:t>
      13) келісім-шарттар жасасады;</w:t>
      </w:r>
    </w:p>
    <w:p>
      <w:pPr>
        <w:spacing w:after="0"/>
        <w:ind w:left="0"/>
        <w:jc w:val="both"/>
      </w:pPr>
      <w:r>
        <w:rPr>
          <w:rFonts w:ascii="Times New Roman"/>
          <w:b w:val="false"/>
          <w:i w:val="false"/>
          <w:color w:val="000000"/>
          <w:sz w:val="28"/>
        </w:rPr>
        <w:t>
      14) банкте шоттар ашады;</w:t>
      </w:r>
    </w:p>
    <w:p>
      <w:pPr>
        <w:spacing w:after="0"/>
        <w:ind w:left="0"/>
        <w:jc w:val="both"/>
      </w:pPr>
      <w:r>
        <w:rPr>
          <w:rFonts w:ascii="Times New Roman"/>
          <w:b w:val="false"/>
          <w:i w:val="false"/>
          <w:color w:val="000000"/>
          <w:sz w:val="28"/>
        </w:rPr>
        <w:t>
      15) Қазақстан Республикасының заңнамалық актілерде көзделген өкілеттіліктерді жүзеге асырады;</w:t>
      </w:r>
    </w:p>
    <w:p>
      <w:pPr>
        <w:spacing w:after="0"/>
        <w:ind w:left="0"/>
        <w:jc w:val="both"/>
      </w:pPr>
      <w:r>
        <w:rPr>
          <w:rFonts w:ascii="Times New Roman"/>
          <w:b w:val="false"/>
          <w:i w:val="false"/>
          <w:color w:val="000000"/>
          <w:sz w:val="28"/>
        </w:rPr>
        <w:t>
      16)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w:t>
      </w:r>
    </w:p>
    <w:p>
      <w:pPr>
        <w:spacing w:after="0"/>
        <w:ind w:left="0"/>
        <w:jc w:val="both"/>
      </w:pPr>
      <w:r>
        <w:rPr>
          <w:rFonts w:ascii="Times New Roman"/>
          <w:b w:val="false"/>
          <w:i w:val="false"/>
          <w:color w:val="000000"/>
          <w:sz w:val="28"/>
        </w:rPr>
        <w:t>
      17) мемлекеттік органдарда және өзге де ұйымдарда Басқарманың мүдделерін білдіреді;</w:t>
      </w:r>
    </w:p>
    <w:p>
      <w:pPr>
        <w:spacing w:after="0"/>
        <w:ind w:left="0"/>
        <w:jc w:val="both"/>
      </w:pPr>
      <w:r>
        <w:rPr>
          <w:rFonts w:ascii="Times New Roman"/>
          <w:b w:val="false"/>
          <w:i w:val="false"/>
          <w:color w:val="000000"/>
          <w:sz w:val="28"/>
        </w:rPr>
        <w:t>
      18) Басқарманың қызметкерлеріне және қарамағындағы кәсіпорындардың басшыларына Қазақстан Ресаубликасының заңнамасында белгіленген тәртіпте сыйақы шараларын белгілейді;</w:t>
      </w:r>
    </w:p>
    <w:p>
      <w:pPr>
        <w:spacing w:after="0"/>
        <w:ind w:left="0"/>
        <w:jc w:val="both"/>
      </w:pPr>
      <w:r>
        <w:rPr>
          <w:rFonts w:ascii="Times New Roman"/>
          <w:b w:val="false"/>
          <w:i w:val="false"/>
          <w:color w:val="000000"/>
          <w:sz w:val="28"/>
        </w:rPr>
        <w:t>
      19) Қазақстан Республикасы заңнамасымен, осы ережемен және қала әкімдігі мен оған жүктелген басқа да функцияларды жүзеге асырады;</w:t>
      </w:r>
    </w:p>
    <w:p>
      <w:pPr>
        <w:spacing w:after="0"/>
        <w:ind w:left="0"/>
        <w:jc w:val="both"/>
      </w:pPr>
      <w:r>
        <w:rPr>
          <w:rFonts w:ascii="Times New Roman"/>
          <w:b w:val="false"/>
          <w:i w:val="false"/>
          <w:color w:val="000000"/>
          <w:sz w:val="28"/>
        </w:rPr>
        <w:t>
      20) Басқарманың басшысысы мемлекеттік мекеменің қаржы-шаруашылық қызметіне және мүлкінің сақталуына дербес жауапты болады.</w:t>
      </w:r>
    </w:p>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жүзеге асырады.</w:t>
      </w:r>
    </w:p>
    <w:bookmarkStart w:name="z30" w:id="28"/>
    <w:p>
      <w:pPr>
        <w:spacing w:after="0"/>
        <w:ind w:left="0"/>
        <w:jc w:val="both"/>
      </w:pPr>
      <w:r>
        <w:rPr>
          <w:rFonts w:ascii="Times New Roman"/>
          <w:b w:val="false"/>
          <w:i w:val="false"/>
          <w:color w:val="000000"/>
          <w:sz w:val="28"/>
        </w:rPr>
        <w:t>
      20. Басқарма басшысы өз орынбасарларының өкілеттіктерін қолданыстағы заңнамаға айқындайды.</w:t>
      </w:r>
    </w:p>
    <w:bookmarkEnd w:id="28"/>
    <w:bookmarkStart w:name="z31" w:id="29"/>
    <w:p>
      <w:pPr>
        <w:spacing w:after="0"/>
        <w:ind w:left="0"/>
        <w:jc w:val="left"/>
      </w:pPr>
      <w:r>
        <w:rPr>
          <w:rFonts w:ascii="Times New Roman"/>
          <w:b/>
          <w:i w:val="false"/>
          <w:color w:val="000000"/>
        </w:rPr>
        <w:t xml:space="preserve"> 4-тарау. Мемлекеттік органның мүлкі</w:t>
      </w:r>
    </w:p>
    <w:bookmarkEnd w:id="29"/>
    <w:bookmarkStart w:name="z32" w:id="30"/>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Басқарманың мүлкі оған меншік иесі берген мүлік, сондай- 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w:t>
      </w:r>
    </w:p>
    <w:bookmarkStart w:name="z33" w:id="31"/>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3"/>
    <w:bookmarkStart w:name="z36" w:id="34"/>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34"/>
    <w:p>
      <w:pPr>
        <w:spacing w:after="0"/>
        <w:ind w:left="0"/>
        <w:jc w:val="both"/>
      </w:pPr>
      <w:r>
        <w:rPr>
          <w:rFonts w:ascii="Times New Roman"/>
          <w:b w:val="false"/>
          <w:i w:val="false"/>
          <w:color w:val="000000"/>
          <w:sz w:val="28"/>
        </w:rPr>
        <w:t>
      Басқарманың қарамағындағы ұйымдардың тізбесі:</w:t>
      </w:r>
    </w:p>
    <w:p>
      <w:pPr>
        <w:spacing w:after="0"/>
        <w:ind w:left="0"/>
        <w:jc w:val="both"/>
      </w:pPr>
      <w:r>
        <w:rPr>
          <w:rFonts w:ascii="Times New Roman"/>
          <w:b w:val="false"/>
          <w:i w:val="false"/>
          <w:color w:val="000000"/>
          <w:sz w:val="28"/>
        </w:rPr>
        <w:t>
      1) Шымкент қаласы әкімдігінің "Су құбыры және канализация басқармасы" мемлекеттік коммуналдық кәсіпорны;</w:t>
      </w:r>
    </w:p>
    <w:p>
      <w:pPr>
        <w:spacing w:after="0"/>
        <w:ind w:left="0"/>
        <w:jc w:val="both"/>
      </w:pPr>
      <w:r>
        <w:rPr>
          <w:rFonts w:ascii="Times New Roman"/>
          <w:b w:val="false"/>
          <w:i w:val="false"/>
          <w:color w:val="000000"/>
          <w:sz w:val="28"/>
        </w:rPr>
        <w:t>
      2) Шымкент қаласының энергетика және инфрақұрылымды дамыту басқармасы" мемлекеттік мекемесі "Қуатжылуорталық-3" мемлекеттік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