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5e890" w14:textId="8f5e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Арал қаласының жергілікті қоғамдастық жиналысының Регламентін бекіту туралы" Арал аудандық мәслихатының 2018 жылғы 23 мамырдағы № 153 шешіміне өзгерістер енгізу туралы</w:t>
      </w:r>
    </w:p>
    <w:p>
      <w:pPr>
        <w:spacing w:after="0"/>
        <w:ind w:left="0"/>
        <w:jc w:val="both"/>
      </w:pPr>
      <w:r>
        <w:rPr>
          <w:rFonts w:ascii="Times New Roman"/>
          <w:b w:val="false"/>
          <w:i w:val="false"/>
          <w:color w:val="000000"/>
          <w:sz w:val="28"/>
        </w:rPr>
        <w:t>Қызылорда облысы Арал аудандық мәслихатының 2021 жылғы 24 желтоқсандағы № 172 шешімі</w:t>
      </w:r>
    </w:p>
    <w:p>
      <w:pPr>
        <w:spacing w:after="0"/>
        <w:ind w:left="0"/>
        <w:jc w:val="both"/>
      </w:pPr>
      <w:bookmarkStart w:name="z4" w:id="0"/>
      <w:r>
        <w:rPr>
          <w:rFonts w:ascii="Times New Roman"/>
          <w:b w:val="false"/>
          <w:i w:val="false"/>
          <w:color w:val="000000"/>
          <w:sz w:val="28"/>
        </w:rPr>
        <w:t>
      Арал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"Арал ауданы Арал қаласының жергілікті қоғамдастық жиналысының регламентін бекіту туралы" Арал аудандық мәслихатының 2018 жылғы 23 мамырдағы </w:t>
      </w:r>
      <w:r>
        <w:rPr>
          <w:rFonts w:ascii="Times New Roman"/>
          <w:b w:val="false"/>
          <w:i w:val="false"/>
          <w:color w:val="000000"/>
          <w:sz w:val="28"/>
        </w:rPr>
        <w:t>№ 153</w:t>
      </w:r>
      <w:r>
        <w:rPr>
          <w:rFonts w:ascii="Times New Roman"/>
          <w:b w:val="false"/>
          <w:i w:val="false"/>
          <w:color w:val="000000"/>
          <w:sz w:val="28"/>
        </w:rPr>
        <w:t xml:space="preserve"> шешіміне (нормативтік құқықтық актілердің мемлекеттік тіркеу Тізілімінде 6310 нөмірімен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Арал аудандық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қала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20 мыңнан астам халық – жиналыстың 21-25 мүшесі;</w:t>
      </w:r>
    </w:p>
    <w:bookmarkEnd w:id="8"/>
    <w:bookmarkStart w:name="z13"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4" w:id="1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1"/>
    <w:bookmarkStart w:name="z17"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2"/>
    <w:bookmarkStart w:name="z18" w:id="13"/>
    <w:p>
      <w:pPr>
        <w:spacing w:after="0"/>
        <w:ind w:left="0"/>
        <w:jc w:val="both"/>
      </w:pPr>
      <w:r>
        <w:rPr>
          <w:rFonts w:ascii="Times New Roman"/>
          <w:b w:val="false"/>
          <w:i w:val="false"/>
          <w:color w:val="000000"/>
          <w:sz w:val="28"/>
        </w:rPr>
        <w:t>
      қала бюджетінің жобасын және бюджеттің атқарылуы туралы есепті келісу;</w:t>
      </w:r>
    </w:p>
    <w:bookmarkEnd w:id="13"/>
    <w:bookmarkStart w:name="z19" w:id="1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қала бюджетін түзетуді келісу;</w:t>
      </w:r>
    </w:p>
    <w:bookmarkEnd w:id="14"/>
    <w:bookmarkStart w:name="z20" w:id="15"/>
    <w:p>
      <w:pPr>
        <w:spacing w:after="0"/>
        <w:ind w:left="0"/>
        <w:jc w:val="both"/>
      </w:pPr>
      <w:r>
        <w:rPr>
          <w:rFonts w:ascii="Times New Roman"/>
          <w:b w:val="false"/>
          <w:i w:val="false"/>
          <w:color w:val="000000"/>
          <w:sz w:val="28"/>
        </w:rPr>
        <w:t>
      қаланың коммуналдық меншігін (жергілікті өзін-өзі басқарудың коммуналдық меншігін) басқару жөніндегі қала әкімі аппаратының шешімдерін келісу;</w:t>
      </w:r>
    </w:p>
    <w:bookmarkEnd w:id="15"/>
    <w:bookmarkStart w:name="z21" w:id="16"/>
    <w:p>
      <w:pPr>
        <w:spacing w:after="0"/>
        <w:ind w:left="0"/>
        <w:jc w:val="both"/>
      </w:pPr>
      <w:r>
        <w:rPr>
          <w:rFonts w:ascii="Times New Roman"/>
          <w:b w:val="false"/>
          <w:i w:val="false"/>
          <w:color w:val="000000"/>
          <w:sz w:val="28"/>
        </w:rPr>
        <w:t>
      қала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қала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қаланың коммуналдық мүлкін иеліктен шығаруды келісу;</w:t>
      </w:r>
    </w:p>
    <w:bookmarkEnd w:id="18"/>
    <w:bookmarkStart w:name="z24" w:id="1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9"/>
    <w:bookmarkStart w:name="z25" w:id="20"/>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20"/>
    <w:bookmarkStart w:name="z26" w:id="21"/>
    <w:p>
      <w:pPr>
        <w:spacing w:after="0"/>
        <w:ind w:left="0"/>
        <w:jc w:val="both"/>
      </w:pPr>
      <w:r>
        <w:rPr>
          <w:rFonts w:ascii="Times New Roman"/>
          <w:b w:val="false"/>
          <w:i w:val="false"/>
          <w:color w:val="000000"/>
          <w:sz w:val="28"/>
        </w:rPr>
        <w:t>
      қала әкіміне кандидат ретінде тіркеу үшін тиісті аудандық сайлау комиссиясына одан әрі енгізу үшін аудан әкімінің қала әкімі лауазымына ұсынған кандидатураларын келісу;</w:t>
      </w:r>
    </w:p>
    <w:bookmarkEnd w:id="21"/>
    <w:bookmarkStart w:name="z27" w:id="22"/>
    <w:p>
      <w:pPr>
        <w:spacing w:after="0"/>
        <w:ind w:left="0"/>
        <w:jc w:val="both"/>
      </w:pPr>
      <w:r>
        <w:rPr>
          <w:rFonts w:ascii="Times New Roman"/>
          <w:b w:val="false"/>
          <w:i w:val="false"/>
          <w:color w:val="000000"/>
          <w:sz w:val="28"/>
        </w:rPr>
        <w:t>
      қала әкімін лауазымынан босату туралы мәселеге бастамашылық жасау;</w:t>
      </w:r>
    </w:p>
    <w:bookmarkEnd w:id="22"/>
    <w:bookmarkStart w:name="z28"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29" w:id="2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
    <w:bookmarkStart w:name="z30" w:id="25"/>
    <w:p>
      <w:pPr>
        <w:spacing w:after="0"/>
        <w:ind w:left="0"/>
        <w:jc w:val="both"/>
      </w:pPr>
      <w:r>
        <w:rPr>
          <w:rFonts w:ascii="Times New Roman"/>
          <w:b w:val="false"/>
          <w:i w:val="false"/>
          <w:color w:val="000000"/>
          <w:sz w:val="28"/>
        </w:rPr>
        <w:t>
      5. "Жиналысты қала әкімі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31"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2"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4" w:id="2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29"/>
    <w:bookmarkStart w:name="z37"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9" w:id="3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1"/>
    <w:bookmarkStart w:name="z40" w:id="3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2"/>
    <w:bookmarkStart w:name="z41" w:id="33"/>
    <w:p>
      <w:pPr>
        <w:spacing w:after="0"/>
        <w:ind w:left="0"/>
        <w:jc w:val="both"/>
      </w:pPr>
      <w:r>
        <w:rPr>
          <w:rFonts w:ascii="Times New Roman"/>
          <w:b w:val="false"/>
          <w:i w:val="false"/>
          <w:color w:val="000000"/>
          <w:sz w:val="28"/>
        </w:rPr>
        <w:t>
      Жиналыстың шешімі хаттамамен ресімделеді, онда:</w:t>
      </w:r>
    </w:p>
    <w:bookmarkEnd w:id="33"/>
    <w:bookmarkStart w:name="z42" w:id="34"/>
    <w:p>
      <w:pPr>
        <w:spacing w:after="0"/>
        <w:ind w:left="0"/>
        <w:jc w:val="both"/>
      </w:pPr>
      <w:r>
        <w:rPr>
          <w:rFonts w:ascii="Times New Roman"/>
          <w:b w:val="false"/>
          <w:i w:val="false"/>
          <w:color w:val="000000"/>
          <w:sz w:val="28"/>
        </w:rPr>
        <w:t>
      1) жиналыстың өткізілетін күні мен орны;</w:t>
      </w:r>
    </w:p>
    <w:bookmarkEnd w:id="34"/>
    <w:bookmarkStart w:name="z43" w:id="35"/>
    <w:p>
      <w:pPr>
        <w:spacing w:after="0"/>
        <w:ind w:left="0"/>
        <w:jc w:val="both"/>
      </w:pPr>
      <w:r>
        <w:rPr>
          <w:rFonts w:ascii="Times New Roman"/>
          <w:b w:val="false"/>
          <w:i w:val="false"/>
          <w:color w:val="000000"/>
          <w:sz w:val="28"/>
        </w:rPr>
        <w:t>
      2) жиналыс мүшелерінің саны және тізімі;</w:t>
      </w:r>
    </w:p>
    <w:bookmarkEnd w:id="35"/>
    <w:bookmarkStart w:name="z44" w:id="36"/>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6"/>
    <w:bookmarkStart w:name="z45" w:id="37"/>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7"/>
    <w:bookmarkStart w:name="z46" w:id="38"/>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8"/>
    <w:bookmarkStart w:name="z47" w:id="39"/>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қала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қала әкіміне беріледі.</w:t>
      </w:r>
    </w:p>
    <w:bookmarkEnd w:id="39"/>
    <w:bookmarkStart w:name="z48" w:id="40"/>
    <w:p>
      <w:pPr>
        <w:spacing w:after="0"/>
        <w:ind w:left="0"/>
        <w:jc w:val="both"/>
      </w:pPr>
      <w:r>
        <w:rPr>
          <w:rFonts w:ascii="Times New Roman"/>
          <w:b w:val="false"/>
          <w:i w:val="false"/>
          <w:color w:val="000000"/>
          <w:sz w:val="28"/>
        </w:rPr>
        <w:t>
      қала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"13. Жиналыс қабылдаған шешімдерді қала әкімі қарайды және қала әкімінің аппараты бес жұмыс күнінен аспайтын мерзімде жиналыс мүшелеріне жеткізеді.</w:t>
      </w:r>
    </w:p>
    <w:bookmarkEnd w:id="41"/>
    <w:bookmarkStart w:name="z51" w:id="4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2"/>
    <w:bookmarkStart w:name="z52" w:id="43"/>
    <w:p>
      <w:pPr>
        <w:spacing w:after="0"/>
        <w:ind w:left="0"/>
        <w:jc w:val="both"/>
      </w:pPr>
      <w:r>
        <w:rPr>
          <w:rFonts w:ascii="Times New Roman"/>
          <w:b w:val="false"/>
          <w:i w:val="false"/>
          <w:color w:val="000000"/>
          <w:sz w:val="28"/>
        </w:rPr>
        <w:t>
      қала әкімінің келіспеушілігін тудырған мәселелерді шешу мүмкін болмаған жағдайда, мәселені жоғары тұрған әкім шешеді.</w:t>
      </w:r>
    </w:p>
    <w:bookmarkEnd w:id="43"/>
    <w:bookmarkStart w:name="z53" w:id="44"/>
    <w:p>
      <w:pPr>
        <w:spacing w:after="0"/>
        <w:ind w:left="0"/>
        <w:jc w:val="both"/>
      </w:pPr>
      <w:r>
        <w:rPr>
          <w:rFonts w:ascii="Times New Roman"/>
          <w:b w:val="false"/>
          <w:i w:val="false"/>
          <w:color w:val="000000"/>
          <w:sz w:val="28"/>
        </w:rPr>
        <w:t>
      қала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4"/>
    <w:bookmarkStart w:name="z54" w:id="4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45"/>
    <w:bookmarkStart w:name="z55" w:id="4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Арал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Б.Турахметов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