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b1c6" w14:textId="130b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2022 жылғы 30 қарашадағы № 9 шешімі. Күші жойылды - Қарағанды облысы Қарқаралы ауданының Мартбек Мамыраев ауылдық округінің әкімінің 2022 жылғы 8 желтоқсандағы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Мартбек Мамыраев ауылдық округінің әкімінің 08.12.2022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ветеринариялық-санитариялық инспекторының 2022 жылғы 02 қарашадағы № 06-05-02-16/468 және Қарқаралы ауданы прокурорының 2022 жылғы 27 қарашадағы №2-08-22-01401 заң бұзушылықтарды жою туралы ұсынысына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Мартбек Мамыраев ауылдық округінің "Қоспақ" қыстағындағы "Свиридов" шаруа қожалығы аумағында ірі қара малдары арасынан қарасан ауруы анықталуына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Мартбек Мамыраев ауылдық округі әкімінің 2022 жылғы 2 қарашадағы № 8 "Карантин белгілеу туралы" (Нормативтік құқықтық актілерді мемлекеттік тіркеу тізілімінде № 173918 тіркелген, 2022 жылғы 22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Мартбек Мамыраев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Аскербекулы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