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143" w14:textId="fce1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Екпінді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Екпінді ауылдық округінің 2023 –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–53 903,0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1591,0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52 312,0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53 903,0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52 312,0 мың теңге.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қантардан бастап қолданысқа енгізіледі және ресми жариялануға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1-қосымша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Екпінді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2-қосымша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Екпінді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3-қосымша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Екпінді ауылдық округінің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