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3e7b" w14:textId="1a73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мүгедектігі бар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ауданы әкімдігінің 2022 жылғы 2 желтоқсандағы № 347 қаулысы. Күші жойылды - Түркістан облысы Келес ауданы әкімдігінің 2023 жылғы 10 тамыздағы № 156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Келес ауданы әкімдігінің 10.08.2023 № 156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Келес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жылға мүгедектігі бар адамдар үшін ауыр жұмыстарды, еңбек жағдайлары зиянды, қауіпті жұмыстардағы жұмыс орындарын есептемегенде,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А.Сексенбаевқа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Келес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Келес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"02"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мүгедектігі бар адамдарды жұмысқа орналастыру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"Абай" Келес аудандық ауруханасы" шаруашылық жүргізу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"№11 "Жолбасшы"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"№36 М.Мәметова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"№5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ауданы әкімдігінің "Келес қызмет"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"№40 Ғ.Мұратбаев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Келес ауданының адами әлеуетті дамыту бөлімінің "№54 Т.Рысқұлов атындағы жалпы орта білім беретін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"№13 колледж" мемлекеттік коммуналдық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