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9b6c" w14:textId="ed19b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аудандық мәслихатының 2022 жылғы 27 желтоқсандағы № 7-23-5 "2023 жылы Айыртау ауданының ауылдық елді мекендерінде жұмыс істеуге және тұруға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 шешіміне өзгеріс енгізу</w:t>
      </w:r>
    </w:p>
    <w:p>
      <w:pPr>
        <w:spacing w:after="0"/>
        <w:ind w:left="0"/>
        <w:jc w:val="both"/>
      </w:pPr>
      <w:r>
        <w:rPr>
          <w:rFonts w:ascii="Times New Roman"/>
          <w:b w:val="false"/>
          <w:i w:val="false"/>
          <w:color w:val="000000"/>
          <w:sz w:val="28"/>
        </w:rPr>
        <w:t>Солтүстік Қазақстан облысы Айыртау аудандық мәслихатының 2023 жылғы 22 тамыздағы № 8-7-2 шешімі</w:t>
      </w:r>
    </w:p>
    <w:p>
      <w:pPr>
        <w:spacing w:after="0"/>
        <w:ind w:left="0"/>
        <w:jc w:val="both"/>
      </w:pPr>
      <w:bookmarkStart w:name="z4" w:id="0"/>
      <w:r>
        <w:rPr>
          <w:rFonts w:ascii="Times New Roman"/>
          <w:b w:val="false"/>
          <w:i w:val="false"/>
          <w:color w:val="000000"/>
          <w:sz w:val="28"/>
        </w:rPr>
        <w:t>
      Айыртау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Айыртау аудандық мәслихатының 2022 жылғы 27 желтоқсандағы </w:t>
      </w:r>
      <w:r>
        <w:rPr>
          <w:rFonts w:ascii="Times New Roman"/>
          <w:b w:val="false"/>
          <w:i w:val="false"/>
          <w:color w:val="000000"/>
          <w:sz w:val="28"/>
        </w:rPr>
        <w:t>№ 7-23-5</w:t>
      </w:r>
      <w:r>
        <w:rPr>
          <w:rFonts w:ascii="Times New Roman"/>
          <w:b w:val="false"/>
          <w:i w:val="false"/>
          <w:color w:val="000000"/>
          <w:sz w:val="28"/>
        </w:rPr>
        <w:t xml:space="preserve"> "2023 жылы Айыртау ауданының ауылдық елді мекендерінде жұмыс істеуге және тұруға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 (Қазақстан Республикасының нормативтік провавалық актілерін мемлекеттік тіркеу тізілімінде №9946 болып тіркелген) мынадай өзгеріс енгізілді:</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w:t>
      </w:r>
      <w:r>
        <w:rPr>
          <w:rFonts w:ascii="Times New Roman"/>
          <w:b w:val="false"/>
          <w:i w:val="false"/>
          <w:color w:val="000000"/>
          <w:sz w:val="28"/>
        </w:rPr>
        <w:t>№ 72</w:t>
      </w:r>
      <w:r>
        <w:rPr>
          <w:rFonts w:ascii="Times New Roman"/>
          <w:b w:val="false"/>
          <w:i w:val="false"/>
          <w:color w:val="000000"/>
          <w:sz w:val="28"/>
        </w:rPr>
        <w:t xml:space="preserve"> бұйрықтарына сәйкес, ауылдар, кенттер, ауылдық округтер әкімдері аппараттарының мемлекеттік қызметшілеріне, ауылдық елді мекендерге жұмыс істеу және тұру үшін келгендерге" (нормативтік құқықтық актілерді мемлекеттік тіркеу тізілімінде № 85702 болып тіркелген), "Ауылдық елді мекендерге жұмыс істеу және тұру үшін келген ауылдар, кенттер, ауылдық округтер әкімдері аппараттарының мемлекеттік қызметшілеріне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2023 жылғы 29 маусымдағы </w:t>
      </w:r>
      <w:r>
        <w:rPr>
          <w:rFonts w:ascii="Times New Roman"/>
          <w:b w:val="false"/>
          <w:i w:val="false"/>
          <w:color w:val="000000"/>
          <w:sz w:val="28"/>
        </w:rPr>
        <w:t>№ 126</w:t>
      </w:r>
      <w:r>
        <w:rPr>
          <w:rFonts w:ascii="Times New Roman"/>
          <w:b w:val="false"/>
          <w:i w:val="false"/>
          <w:color w:val="000000"/>
          <w:sz w:val="28"/>
        </w:rPr>
        <w:t xml:space="preserve"> (нормативтік құқықтық актілерді мемлекеттік тіркеу тізілімінде № 183404 тіркелген), Айыртау аудандық мәслихаты ШЕШТІ:"</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Айыртау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