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b6db" w14:textId="ed2b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Қызылжар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27 қыркүйектегі № 5/3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Солтүстік Қазақстан облысы Қызылжар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айына 1 (бір) шаршы метр үшін 25 (жиырма бес)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