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8289" w14:textId="1268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отырып, карантиндік аймақты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12 маусымдағы № 131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Агроөнеркәсіптік кешендегі мемлекеттік инспекция комитетінің Батыс Қазақстан облыстық аумақтық инспекциясының 2023 жылғы 27 ақпандағы № 3-13/122 ұсынуы негізінде,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аумағында карантиндік режимді енгізе отырып, карантиндік аймақ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 қаулысымен 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жатаған (қызғылт) (Acroptilon repens D.C.) укекіре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көпжылдық ойраншөп (Ambrosia psilostachya (D.C.))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Батыс Қазақстан облысы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 бекітілген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арам сояу (Cuscuta sp.sp)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Батыс Қазақстан облысы әкімдігінің 16.02.2024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4-қосымша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зиянкес – жұпсыз жібек көбелегі (Lymantria dispar L.  (asian race))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5-қосымша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Орманның карантиндік зиянкесі – қауын шыбыны (Myiopardalis pardalina (Bigot)) бойынша залалданған алаңдардың көлемінде Батыс Қазақстан облысы аумағында карантиндік режим енгізілген карантиндік аймақ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