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c562" w14:textId="fd6c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2024 жылы әлеуметтік қолдау көрсету туралы</w:t>
      </w:r>
    </w:p>
    <w:p>
      <w:pPr>
        <w:spacing w:after="0"/>
        <w:ind w:left="0"/>
        <w:jc w:val="both"/>
      </w:pPr>
      <w:r>
        <w:rPr>
          <w:rFonts w:ascii="Times New Roman"/>
          <w:b w:val="false"/>
          <w:i w:val="false"/>
          <w:color w:val="000000"/>
          <w:sz w:val="28"/>
        </w:rPr>
        <w:t>Қостанай облысы Амангелді ауданы мәслихатының 2024 жылғы 21 ақпандағы № 75 шешімі</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Республикасының мемлекеттік қызметі туралы" Қазақстан Республикасы Заңының </w:t>
      </w:r>
      <w:r>
        <w:rPr>
          <w:rFonts w:ascii="Times New Roman"/>
          <w:b w:val="false"/>
          <w:i w:val="false"/>
          <w:color w:val="000000"/>
          <w:sz w:val="28"/>
        </w:rPr>
        <w:t>56-бабы</w:t>
      </w:r>
      <w:r>
        <w:rPr>
          <w:rFonts w:ascii="Times New Roman"/>
          <w:b w:val="false"/>
          <w:i w:val="false"/>
          <w:color w:val="000000"/>
          <w:sz w:val="28"/>
        </w:rPr>
        <w:t xml:space="preserve"> 12-тармағына,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Амангелдi аудандық мәслихаты ШЕШIМ ҚАБЫЛДАДЫ:</w:t>
      </w:r>
    </w:p>
    <w:bookmarkEnd w:id="0"/>
    <w:bookmarkStart w:name="z5" w:id="1"/>
    <w:p>
      <w:pPr>
        <w:spacing w:after="0"/>
        <w:ind w:left="0"/>
        <w:jc w:val="both"/>
      </w:pPr>
      <w:r>
        <w:rPr>
          <w:rFonts w:ascii="Times New Roman"/>
          <w:b w:val="false"/>
          <w:i w:val="false"/>
          <w:color w:val="000000"/>
          <w:sz w:val="28"/>
        </w:rPr>
        <w:t>
      1. Амангелді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2024 жылы көтерме жәрдемақы және тұрғын үй сатып алу немесе салу үшiн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"Амангелді ауданы әкімдігінің</w:t>
      </w:r>
    </w:p>
    <w:bookmarkEnd w:id="4"/>
    <w:bookmarkStart w:name="z10" w:id="5"/>
    <w:p>
      <w:pPr>
        <w:spacing w:after="0"/>
        <w:ind w:left="0"/>
        <w:jc w:val="both"/>
      </w:pPr>
      <w:r>
        <w:rPr>
          <w:rFonts w:ascii="Times New Roman"/>
          <w:b w:val="false"/>
          <w:i w:val="false"/>
          <w:color w:val="000000"/>
          <w:sz w:val="28"/>
        </w:rPr>
        <w:t>
      экономика және бюджеттік жоспарлау</w:t>
      </w:r>
    </w:p>
    <w:bookmarkEnd w:id="5"/>
    <w:bookmarkStart w:name="z11" w:id="6"/>
    <w:p>
      <w:pPr>
        <w:spacing w:after="0"/>
        <w:ind w:left="0"/>
        <w:jc w:val="both"/>
      </w:pPr>
      <w:r>
        <w:rPr>
          <w:rFonts w:ascii="Times New Roman"/>
          <w:b w:val="false"/>
          <w:i w:val="false"/>
          <w:color w:val="000000"/>
          <w:sz w:val="28"/>
        </w:rPr>
        <w:t>
      бөлімі" коммуналдық мемлекеттік</w:t>
      </w:r>
    </w:p>
    <w:bookmarkEnd w:id="6"/>
    <w:bookmarkStart w:name="z12" w:id="7"/>
    <w:p>
      <w:pPr>
        <w:spacing w:after="0"/>
        <w:ind w:left="0"/>
        <w:jc w:val="both"/>
      </w:pPr>
      <w:r>
        <w:rPr>
          <w:rFonts w:ascii="Times New Roman"/>
          <w:b w:val="false"/>
          <w:i w:val="false"/>
          <w:color w:val="000000"/>
          <w:sz w:val="28"/>
        </w:rPr>
        <w:t>
      мекемесінің басшысы</w:t>
      </w:r>
    </w:p>
    <w:bookmarkEnd w:id="7"/>
    <w:bookmarkStart w:name="z13" w:id="8"/>
    <w:p>
      <w:pPr>
        <w:spacing w:after="0"/>
        <w:ind w:left="0"/>
        <w:jc w:val="both"/>
      </w:pPr>
      <w:r>
        <w:rPr>
          <w:rFonts w:ascii="Times New Roman"/>
          <w:b w:val="false"/>
          <w:i w:val="false"/>
          <w:color w:val="000000"/>
          <w:sz w:val="28"/>
        </w:rPr>
        <w:t>
      ____________________ М.С. Сакетов</w:t>
      </w:r>
    </w:p>
    <w:bookmarkEnd w:id="8"/>
    <w:bookmarkStart w:name="z14" w:id="9"/>
    <w:p>
      <w:pPr>
        <w:spacing w:after="0"/>
        <w:ind w:left="0"/>
        <w:jc w:val="both"/>
      </w:pPr>
      <w:r>
        <w:rPr>
          <w:rFonts w:ascii="Times New Roman"/>
          <w:b w:val="false"/>
          <w:i w:val="false"/>
          <w:color w:val="000000"/>
          <w:sz w:val="28"/>
        </w:rPr>
        <w:t>
      "21" ақпан 2024 жыл</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