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6528a" w14:textId="3e652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Әділет министрлігі Қылмыстық-атқару жүйесі комитетінің мемлекеттік мекемелерін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29 қараша N 1270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Сотталғандарды ұстау жағдайларын жақсарту мақсатында Қазақстан Республикасының Үкiметi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Мынадай мемлекеттік мекемелер (бұдан әрi - мекемелер) құрылсын: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Әдiлет министрлігі Қылмыстық-атқару жүйесi комитетiнiң ЖД-158/7 түзеу мекемесi;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Әдiлет министрлiгi Қылмыстық-атқару жүйесi комитетiнiң 3K-169/5 түзеу мекемесi.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Мекемелердi ұстауға арналған шығыстарды қаржыландыру тиiстi қаржы жылына арналған республикалық бюджетте сотталғандарды ұстауға Қазақстан Республикасы Әдiлет министрлiгінiң Қылмыстық-атқару жүйесi комитетiне көзделген қаражат шегiнде 2003 жылғы 1 қаңтардан бастап жүргiзiледi деп белгiленсiн.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Әдiлет министрлiгiнiң Қылмыстық-атқару жүйесi комитетi заңнамада белгiленген тәртіппен: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мекемелердің жарғыларын бекiтсiн және олардың әдiлет органдарында мемлекеттiк тіркелуін қамтамасыз етсiн;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 iске асыру жөнiнде өзге де шараларды қабылдасын.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1)-тармақша күшін жойды - ҚР Үкіметінің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2004.03.17. N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330 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4-тармақтың күші жойылды - ҚР Үкіметінің 2004.10.28.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1120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2003 жылғы 1 қаңтардан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