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785f9d" w14:textId="c785f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Тамақ өнімдерін өндіру (дайындау) объектілеріне есептік нөмірлер беру ережесін бекіту туралы</w:t>
      </w:r>
    </w:p>
    <w:p>
      <w:pPr>
        <w:spacing w:after="0"/>
        <w:ind w:left="0"/>
        <w:jc w:val="both"/>
      </w:pPr>
      <w:r>
        <w:rPr>
          <w:rFonts w:ascii="Times New Roman"/>
          <w:b w:val="false"/>
          <w:i w:val="false"/>
          <w:color w:val="000000"/>
          <w:sz w:val="28"/>
        </w:rPr>
        <w:t>Қазақстан Республикасы Үкіметінің 2008 жылғы 11 ақпандағы N 125 Қаулысы.</w:t>
      </w:r>
    </w:p>
    <w:p>
      <w:pPr>
        <w:spacing w:after="0"/>
        <w:ind w:left="0"/>
        <w:jc w:val="both"/>
      </w:pPr>
      <w:bookmarkStart w:name="z1" w:id="0"/>
      <w:r>
        <w:rPr>
          <w:rFonts w:ascii="Times New Roman"/>
          <w:b w:val="false"/>
          <w:i w:val="false"/>
          <w:color w:val="000000"/>
          <w:sz w:val="28"/>
        </w:rPr>
        <w:t xml:space="preserve">
      "Тамақ өнімдерінің қауіпсіздігі туралы" Қазақстан Республикасының 2007 жылғы 21 шілдедегі </w:t>
      </w:r>
      <w:r>
        <w:rPr>
          <w:rFonts w:ascii="Times New Roman"/>
          <w:b w:val="false"/>
          <w:i w:val="false"/>
          <w:color w:val="000000"/>
          <w:sz w:val="28"/>
        </w:rPr>
        <w:t xml:space="preserve"> Заңын</w:t>
      </w:r>
      <w:r>
        <w:rPr>
          <w:rFonts w:ascii="Times New Roman"/>
          <w:b w:val="false"/>
          <w:i w:val="false"/>
          <w:color w:val="000000"/>
          <w:sz w:val="28"/>
        </w:rPr>
        <w:t xml:space="preserve"> іске асыру мақсатында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1. Қоса беріліп отырған Тамақ өнімдерін өндіру (дайындау) объектілеріне есептік нөмірлер беру ережесі бекітілсін.</w:t>
      </w:r>
    </w:p>
    <w:bookmarkEnd w:id="1"/>
    <w:bookmarkStart w:name="z3" w:id="2"/>
    <w:p>
      <w:pPr>
        <w:spacing w:after="0"/>
        <w:ind w:left="0"/>
        <w:jc w:val="both"/>
      </w:pPr>
      <w:r>
        <w:rPr>
          <w:rFonts w:ascii="Times New Roman"/>
          <w:b w:val="false"/>
          <w:i w:val="false"/>
          <w:color w:val="000000"/>
          <w:sz w:val="28"/>
        </w:rPr>
        <w:t xml:space="preserve">
      2. Осы қаулы алғаш рет ресми жарияланғаннан кейін он күнтізбелік күн өткен соң қолданысқа енгізіледі. </w:t>
      </w:r>
    </w:p>
    <w:bookmarkEnd w:id="2"/>
    <w:tbl>
      <w:tblPr>
        <w:tblW w:w="0" w:type="auto"/>
        <w:tblCellSpacing w:w="0" w:type="auto"/>
        <w:tblBorders>
          <w:top w:val="none"/>
          <w:left w:val="none"/>
          <w:bottom w:val="none"/>
          <w:right w:val="none"/>
          <w:insideH w:val="none"/>
          <w:insideV w:val="none"/>
        </w:tblBorders>
      </w:tblPr>
      <w:tblGrid>
        <w:gridCol w:w="10093"/>
        <w:gridCol w:w="2207"/>
      </w:tblGrid>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Қазақстан Республикасының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09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Премьер-Министрі  </w:t>
            </w:r>
          </w:p>
        </w:tc>
        <w:tc>
          <w:tcPr>
            <w:tcW w:w="2207"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2008 жылғы 11 ақпандағы</w:t>
            </w:r>
            <w:r>
              <w:br/>
            </w:r>
            <w:r>
              <w:rPr>
                <w:rFonts w:ascii="Times New Roman"/>
                <w:b w:val="false"/>
                <w:i w:val="false"/>
                <w:color w:val="000000"/>
                <w:sz w:val="20"/>
              </w:rPr>
              <w:t>N 125 қаулысымен</w:t>
            </w:r>
            <w:r>
              <w:br/>
            </w:r>
            <w:r>
              <w:rPr>
                <w:rFonts w:ascii="Times New Roman"/>
                <w:b w:val="false"/>
                <w:i w:val="false"/>
                <w:color w:val="000000"/>
                <w:sz w:val="20"/>
              </w:rPr>
              <w:t>бекітілген</w:t>
            </w:r>
          </w:p>
        </w:tc>
      </w:tr>
    </w:tbl>
    <w:bookmarkStart w:name="z4" w:id="3"/>
    <w:p>
      <w:pPr>
        <w:spacing w:after="0"/>
        <w:ind w:left="0"/>
        <w:jc w:val="left"/>
      </w:pPr>
      <w:r>
        <w:rPr>
          <w:rFonts w:ascii="Times New Roman"/>
          <w:b/>
          <w:i w:val="false"/>
          <w:color w:val="000000"/>
        </w:rPr>
        <w:t xml:space="preserve"> Тамақ өнімдерін өндіру (дайындау) объектілеріне</w:t>
      </w:r>
      <w:r>
        <w:br/>
      </w:r>
      <w:r>
        <w:rPr>
          <w:rFonts w:ascii="Times New Roman"/>
          <w:b/>
          <w:i w:val="false"/>
          <w:color w:val="000000"/>
        </w:rPr>
        <w:t>есептік нөмірлер беру ережесі</w:t>
      </w:r>
      <w:r>
        <w:br/>
      </w:r>
      <w:r>
        <w:rPr>
          <w:rFonts w:ascii="Times New Roman"/>
          <w:b/>
          <w:i w:val="false"/>
          <w:color w:val="000000"/>
        </w:rPr>
        <w:t>1. Жалпы ережелер</w:t>
      </w:r>
    </w:p>
    <w:bookmarkEnd w:id="3"/>
    <w:bookmarkStart w:name="z5" w:id="4"/>
    <w:p>
      <w:pPr>
        <w:spacing w:after="0"/>
        <w:ind w:left="0"/>
        <w:jc w:val="both"/>
      </w:pPr>
      <w:r>
        <w:rPr>
          <w:rFonts w:ascii="Times New Roman"/>
          <w:b w:val="false"/>
          <w:i w:val="false"/>
          <w:color w:val="000000"/>
          <w:sz w:val="28"/>
        </w:rPr>
        <w:t xml:space="preserve">
      1. Осы Тамақ өнімдерін өндіру (дайындау) объектілеріне есептік нөмірлер беру ережесі (бұдан әрі - Ереже) "Тамақ өнімдерінің қауіпсіздігі туралы" Қазақстан Республикасының 2007 жылғы 21 шілдедегі Заңының </w:t>
      </w:r>
      <w:r>
        <w:rPr>
          <w:rFonts w:ascii="Times New Roman"/>
          <w:b w:val="false"/>
          <w:i w:val="false"/>
          <w:color w:val="000000"/>
          <w:sz w:val="28"/>
        </w:rPr>
        <w:t xml:space="preserve"> 5-бабының</w:t>
      </w:r>
      <w:r>
        <w:rPr>
          <w:rFonts w:ascii="Times New Roman"/>
          <w:b w:val="false"/>
          <w:i w:val="false"/>
          <w:color w:val="000000"/>
          <w:sz w:val="28"/>
        </w:rPr>
        <w:t xml:space="preserve"> 5) тармақшасына сәйкес әзірленді және тамақ өнімдерін өндіру (дайындау) объектілеріне (бұдан әрі - өндіріс объектілері) есептік нөмірлер беру тәртібін белгілейді. </w:t>
      </w:r>
    </w:p>
    <w:bookmarkEnd w:id="4"/>
    <w:bookmarkStart w:name="z6" w:id="5"/>
    <w:p>
      <w:pPr>
        <w:spacing w:after="0"/>
        <w:ind w:left="0"/>
        <w:jc w:val="both"/>
      </w:pPr>
      <w:r>
        <w:rPr>
          <w:rFonts w:ascii="Times New Roman"/>
          <w:b w:val="false"/>
          <w:i w:val="false"/>
          <w:color w:val="000000"/>
          <w:sz w:val="28"/>
        </w:rPr>
        <w:t xml:space="preserve">
      2. Есептік нөмірлер беруге Қазақстан Республикасының аумағында жұмыс істейтін барлық өндіріс объектілері жатады. </w:t>
      </w:r>
    </w:p>
    <w:bookmarkEnd w:id="5"/>
    <w:bookmarkStart w:name="z7" w:id="6"/>
    <w:p>
      <w:pPr>
        <w:spacing w:after="0"/>
        <w:ind w:left="0"/>
        <w:jc w:val="both"/>
      </w:pPr>
      <w:r>
        <w:rPr>
          <w:rFonts w:ascii="Times New Roman"/>
          <w:b w:val="false"/>
          <w:i w:val="false"/>
          <w:color w:val="000000"/>
          <w:sz w:val="28"/>
        </w:rPr>
        <w:t>
      3. Ветеринариялық-санитариялық бақылануға тиісті тамақ өнімдерін өндіру (дайындау) объектілеріне (бұдан әрі - ветеринарлық объект) есептік нөмірлер беруді және олардың Тізілімін жүргізуді ветеринария саласындағы уәкілетті орган жүзеге асырады.</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8" w:id="7"/>
    <w:p>
      <w:pPr>
        <w:spacing w:after="0"/>
        <w:ind w:left="0"/>
        <w:jc w:val="both"/>
      </w:pPr>
      <w:r>
        <w:rPr>
          <w:rFonts w:ascii="Times New Roman"/>
          <w:b w:val="false"/>
          <w:i w:val="false"/>
          <w:color w:val="000000"/>
          <w:sz w:val="28"/>
        </w:rPr>
        <w:t xml:space="preserve">
      4. Санитарлық-эпидемиологиялық қадағалануға тиісті тамақ өнімдерін өндіру (дайындау) объектілеріне (бұдан әрі - санитарлық объект) есептік нөмірлер беруді және олардың Тізілімін жүргізуді халықтың санитарлық-эпидемиологиялық салауаттылығы саласындағы уәкілетті орган жүзеге асырады. </w:t>
      </w:r>
    </w:p>
    <w:bookmarkEnd w:id="7"/>
    <w:bookmarkStart w:name="z9" w:id="8"/>
    <w:p>
      <w:pPr>
        <w:spacing w:after="0"/>
        <w:ind w:left="0"/>
        <w:jc w:val="both"/>
      </w:pPr>
      <w:r>
        <w:rPr>
          <w:rFonts w:ascii="Times New Roman"/>
          <w:b w:val="false"/>
          <w:i w:val="false"/>
          <w:color w:val="000000"/>
          <w:sz w:val="28"/>
        </w:rPr>
        <w:t xml:space="preserve">
      5. Осы Ережеде мынадай ұғымдар пайдаланылады: </w:t>
      </w:r>
    </w:p>
    <w:bookmarkEnd w:id="8"/>
    <w:p>
      <w:pPr>
        <w:spacing w:after="0"/>
        <w:ind w:left="0"/>
        <w:jc w:val="both"/>
      </w:pPr>
      <w:r>
        <w:rPr>
          <w:rFonts w:ascii="Times New Roman"/>
          <w:b w:val="false"/>
          <w:i w:val="false"/>
          <w:color w:val="000000"/>
          <w:sz w:val="28"/>
        </w:rPr>
        <w:t xml:space="preserve">
      1) ветеринариялық-санитариялық бақылануға тиісті тамақ өнімдерін өндіру (дайындау) объектісі - тамаққа тиісті өңдеусіз пайдаланылмайтын, жануардан алынатын тамақ өнімдері мен шикізатты, сондай-ақ азық және азық қоспаларын өндіретін (дайындайтын) кәсіпорын; </w:t>
      </w:r>
    </w:p>
    <w:p>
      <w:pPr>
        <w:spacing w:after="0"/>
        <w:ind w:left="0"/>
        <w:jc w:val="both"/>
      </w:pPr>
      <w:r>
        <w:rPr>
          <w:rFonts w:ascii="Times New Roman"/>
          <w:b w:val="false"/>
          <w:i w:val="false"/>
          <w:color w:val="000000"/>
          <w:sz w:val="28"/>
        </w:rPr>
        <w:t xml:space="preserve">
      2) санитарлық-эпидемиологиялық қадағалануға тиісті тамақ өнімдерін өндіру (дайындау) объектісі - ветеринариялық-санитариялық бақылануға тиісті тамақ өнімдерін қоспағанда, тамақ өнімдерін өндіретін (дайындайтын) кәсіпорын; </w:t>
      </w:r>
    </w:p>
    <w:p>
      <w:pPr>
        <w:spacing w:after="0"/>
        <w:ind w:left="0"/>
        <w:jc w:val="both"/>
      </w:pPr>
      <w:r>
        <w:rPr>
          <w:rFonts w:ascii="Times New Roman"/>
          <w:b w:val="false"/>
          <w:i w:val="false"/>
          <w:color w:val="000000"/>
          <w:sz w:val="28"/>
        </w:rPr>
        <w:t xml:space="preserve">
      3) өндіріс субъектісі - тамақ өнімдерін өндіру (дайындау) жөніндегі қызметті жүзеге асыратын жеке немесе заңды тұлға; </w:t>
      </w:r>
    </w:p>
    <w:p>
      <w:pPr>
        <w:spacing w:after="0"/>
        <w:ind w:left="0"/>
        <w:jc w:val="both"/>
      </w:pPr>
      <w:r>
        <w:rPr>
          <w:rFonts w:ascii="Times New Roman"/>
          <w:b w:val="false"/>
          <w:i w:val="false"/>
          <w:color w:val="000000"/>
          <w:sz w:val="28"/>
        </w:rPr>
        <w:t>
      4) тамақ өнімдерінің қауіпсіздігі саласындағы уәкілетті органдар - өз құзыреттері шегінде тамақ өнімдерінің қауіпсіздігі саласындағы мемлекеттік саясатты іске асыруды және бақылауды жүзеге асыратын мемлекеттік органдар (ветеринария және халықтың санитарлық-эпидемиологиялық салауаттылығы саласындағы уәкілетті органдар);</w:t>
      </w:r>
    </w:p>
    <w:p>
      <w:pPr>
        <w:spacing w:after="0"/>
        <w:ind w:left="0"/>
        <w:jc w:val="both"/>
      </w:pPr>
      <w:r>
        <w:rPr>
          <w:rFonts w:ascii="Times New Roman"/>
          <w:b w:val="false"/>
          <w:i w:val="false"/>
          <w:color w:val="000000"/>
          <w:sz w:val="28"/>
        </w:rPr>
        <w:t>
      5) есептік нөмір - өндіру объектісінің қызмет түрі мен нөмірін қамтитын код.</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0" w:id="9"/>
    <w:p>
      <w:pPr>
        <w:spacing w:after="0"/>
        <w:ind w:left="0"/>
        <w:jc w:val="left"/>
      </w:pPr>
      <w:r>
        <w:rPr>
          <w:rFonts w:ascii="Times New Roman"/>
          <w:b/>
          <w:i w:val="false"/>
          <w:color w:val="000000"/>
        </w:rPr>
        <w:t xml:space="preserve"> 2. Өндіріс объектілеріне есептік нөмірлер беру тәртібі</w:t>
      </w:r>
    </w:p>
    <w:bookmarkEnd w:id="9"/>
    <w:bookmarkStart w:name="z11" w:id="10"/>
    <w:p>
      <w:pPr>
        <w:spacing w:after="0"/>
        <w:ind w:left="0"/>
        <w:jc w:val="both"/>
      </w:pPr>
      <w:r>
        <w:rPr>
          <w:rFonts w:ascii="Times New Roman"/>
          <w:b w:val="false"/>
          <w:i w:val="false"/>
          <w:color w:val="000000"/>
          <w:sz w:val="28"/>
        </w:rPr>
        <w:t>
      6. Санитариялық объектілерге есептік нөмірлер беру олардың Қазақстан Республикасының халықтың санитарлық-эпидемиологиялық салауаттылығы саласындағы заңнамасында белгіленген талаптарға сәйкестігі туралы санитарлық-эпидемиологиялық қорытынды негізінде жүзеге асырылады.</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r>
        <w:rPr>
          <w:rFonts w:ascii="Times New Roman"/>
          <w:b w:val="false"/>
          <w:i w:val="false"/>
          <w:color w:val="ff0000"/>
          <w:sz w:val="28"/>
        </w:rPr>
        <w:t>      6-1. Ветеринариялық-санитариялық бақылауға жататын тамақ өнімдерін өндіру (дайындау) объектілеріне есептік нөмірлер беру ветеринария саласындағы уәкілетті орган бекітетін Жануарлар өсіруді, жануарларды, жануарлардан алынатын өнім мен шикізатты дайындауды (союды), сақтауды, қайта өңдеуді және өткізуді жүзеге асыратын өндіріс объектілеріне, сондай-ақ ветеринариялық препараттарды, жемшөп пен жемшөп қоспаларын өндіру, сақтау және өткізу жөніндегі ұйымдарға есептік нөмірлер беру қағидаларына сәйкес жүргізіледі.</w:t>
      </w:r>
      <w:r>
        <w:br/>
      </w:r>
      <w:r>
        <w:rPr>
          <w:rFonts w:ascii="Times New Roman"/>
          <w:b w:val="false"/>
          <w:i w:val="false"/>
          <w:color w:val="000000"/>
          <w:sz w:val="28"/>
        </w:rPr>
        <w:t>
</w:t>
      </w:r>
      <w:r>
        <w:rPr>
          <w:rFonts w:ascii="Times New Roman"/>
          <w:b w:val="false"/>
          <w:i w:val="false"/>
          <w:color w:val="ff0000"/>
          <w:sz w:val="28"/>
        </w:rPr>
        <w:t xml:space="preserve">      Ескерту. Ереже 6-1-тармақпен толықтырылды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xml:space="preserve">. қараңыз) қаулысымен; жаңа редакцияда - ҚР Үкіметінің 29.09.2015 </w:t>
      </w:r>
      <w:r>
        <w:rPr>
          <w:rFonts w:ascii="Times New Roman"/>
          <w:b w:val="false"/>
          <w:i w:val="false"/>
          <w:color w:val="000000"/>
          <w:sz w:val="28"/>
        </w:rPr>
        <w:t xml:space="preserve"> № 803</w:t>
      </w:r>
      <w:r>
        <w:rPr>
          <w:rFonts w:ascii="Times New Roman"/>
          <w:b w:val="false"/>
          <w:i w:val="false"/>
          <w:color w:val="ff0000"/>
          <w:sz w:val="28"/>
        </w:rPr>
        <w:t xml:space="preserve"> қаулысымен (алғашқы ресми жарияланған күнінен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Алынып тасталды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3" w:id="11"/>
    <w:p>
      <w:pPr>
        <w:spacing w:after="0"/>
        <w:ind w:left="0"/>
        <w:jc w:val="both"/>
      </w:pPr>
      <w:r>
        <w:rPr>
          <w:rFonts w:ascii="Times New Roman"/>
          <w:b w:val="false"/>
          <w:i w:val="false"/>
          <w:color w:val="000000"/>
          <w:sz w:val="28"/>
        </w:rPr>
        <w:t>
      8. Санитарлық объектіге санитарлық-эпидемиологиялық қорытындыны оны тексеру нәтижелері бойынша санитарлық-эпидемиологиялық қадағалануға тиісті халықтың санитариялық-эпидемиологиялық салауаттылығы саласындағы мемлекеттік органының тиісті аумақтардағы және көліктегі аумақтық бөлімшелері (бұдан әрі - аумақтық бөлімше) береді.</w:t>
      </w:r>
    </w:p>
    <w:bookmarkEnd w:id="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4" w:id="12"/>
    <w:p>
      <w:pPr>
        <w:spacing w:after="0"/>
        <w:ind w:left="0"/>
        <w:jc w:val="both"/>
      </w:pPr>
      <w:r>
        <w:rPr>
          <w:rFonts w:ascii="Times New Roman"/>
          <w:b w:val="false"/>
          <w:i w:val="false"/>
          <w:color w:val="000000"/>
          <w:sz w:val="28"/>
        </w:rPr>
        <w:t xml:space="preserve">
      9. Есептік нөмір алу үшін өндіріс субъектісі аумақтық бөлімшеге мыналарды ұсынады: </w:t>
      </w:r>
    </w:p>
    <w:bookmarkEnd w:id="12"/>
    <w:p>
      <w:pPr>
        <w:spacing w:after="0"/>
        <w:ind w:left="0"/>
        <w:jc w:val="both"/>
      </w:pPr>
      <w:r>
        <w:rPr>
          <w:rFonts w:ascii="Times New Roman"/>
          <w:b w:val="false"/>
          <w:i w:val="false"/>
          <w:color w:val="000000"/>
          <w:sz w:val="28"/>
        </w:rPr>
        <w:t xml:space="preserve">
      1) есептік нөмірді алуға өтініш; </w:t>
      </w:r>
    </w:p>
    <w:p>
      <w:pPr>
        <w:spacing w:after="0"/>
        <w:ind w:left="0"/>
        <w:jc w:val="both"/>
      </w:pPr>
      <w:r>
        <w:rPr>
          <w:rFonts w:ascii="Times New Roman"/>
          <w:b w:val="false"/>
          <w:i w:val="false"/>
          <w:color w:val="000000"/>
          <w:sz w:val="28"/>
        </w:rPr>
        <w:t xml:space="preserve">
      2) мемлекеттік тіркеу туралы куәліктің көшірмесі; </w:t>
      </w:r>
    </w:p>
    <w:p>
      <w:pPr>
        <w:spacing w:after="0"/>
        <w:ind w:left="0"/>
        <w:jc w:val="both"/>
      </w:pPr>
      <w:r>
        <w:rPr>
          <w:rFonts w:ascii="Times New Roman"/>
          <w:b w:val="false"/>
          <w:i w:val="false"/>
          <w:color w:val="000000"/>
          <w:sz w:val="28"/>
        </w:rPr>
        <w:t>
      3) өндірілетін тамақ өнімдерінің тізімі.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5" w:id="13"/>
    <w:p>
      <w:pPr>
        <w:spacing w:after="0"/>
        <w:ind w:left="0"/>
        <w:jc w:val="both"/>
      </w:pPr>
      <w:r>
        <w:rPr>
          <w:rFonts w:ascii="Times New Roman"/>
          <w:b w:val="false"/>
          <w:i w:val="false"/>
          <w:color w:val="000000"/>
          <w:sz w:val="28"/>
        </w:rPr>
        <w:t>
      10. Аумақтық бөлімше өтініш түскен сәттен бастап 10 жұмыс күні ішінде өндіріс объектісін зерттеуді жүзеге асырады.</w:t>
      </w:r>
    </w:p>
    <w:bookmarkEnd w:id="1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6" w:id="14"/>
    <w:p>
      <w:pPr>
        <w:spacing w:after="0"/>
        <w:ind w:left="0"/>
        <w:jc w:val="both"/>
      </w:pPr>
      <w:r>
        <w:rPr>
          <w:rFonts w:ascii="Times New Roman"/>
          <w:b w:val="false"/>
          <w:i w:val="false"/>
          <w:color w:val="000000"/>
          <w:sz w:val="28"/>
        </w:rPr>
        <w:t xml:space="preserve">
      11. Оң қорытынды болған кезде аумақтық бөлімше уәкілетті органға өндіріс объектісіне есептік нөмір беруге өтінім жібереді. </w:t>
      </w:r>
    </w:p>
    <w:bookmarkEnd w:id="14"/>
    <w:p>
      <w:pPr>
        <w:spacing w:after="0"/>
        <w:ind w:left="0"/>
        <w:jc w:val="both"/>
      </w:pPr>
      <w:r>
        <w:rPr>
          <w:rFonts w:ascii="Times New Roman"/>
          <w:b w:val="false"/>
          <w:i w:val="false"/>
          <w:color w:val="000000"/>
          <w:sz w:val="28"/>
        </w:rPr>
        <w:t>
      Теріс қорытынды болған кезде аумақтық бөлімше өндіріс субъектісіне себептері көрсетілген дәлелді бас тарту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7" w:id="15"/>
    <w:p>
      <w:pPr>
        <w:spacing w:after="0"/>
        <w:ind w:left="0"/>
        <w:jc w:val="both"/>
      </w:pPr>
      <w:r>
        <w:rPr>
          <w:rFonts w:ascii="Times New Roman"/>
          <w:b w:val="false"/>
          <w:i w:val="false"/>
          <w:color w:val="000000"/>
          <w:sz w:val="28"/>
        </w:rPr>
        <w:t>
      12. Халықтың санитариялық-эпидемиологиялық салауаттылығы саласындағы уәкілетті орган өтінім түскен күннен бастап 3 жұмыс күні ішінде өндіріс объектілеріне есептік нөмір береді және Қазақстан Республикасының тамақ өнімдерін өндіру (дайындау) объектілері есептік нөмірлерінің тізіліміне (бұдан әрі - Тізілім) енгізеді. Тізілімге енгізілгеннен кейін одан үзінді көшірме беріледі.</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18" w:id="16"/>
    <w:p>
      <w:pPr>
        <w:spacing w:after="0"/>
        <w:ind w:left="0"/>
        <w:jc w:val="both"/>
      </w:pPr>
      <w:r>
        <w:rPr>
          <w:rFonts w:ascii="Times New Roman"/>
          <w:b w:val="false"/>
          <w:i w:val="false"/>
          <w:color w:val="000000"/>
          <w:sz w:val="28"/>
        </w:rPr>
        <w:t xml:space="preserve">
      13. Өндіріс объектісіне берілетін есептік нөмір: </w:t>
      </w:r>
    </w:p>
    <w:bookmarkEnd w:id="16"/>
    <w:p>
      <w:pPr>
        <w:spacing w:after="0"/>
        <w:ind w:left="0"/>
        <w:jc w:val="both"/>
      </w:pPr>
      <w:r>
        <w:rPr>
          <w:rFonts w:ascii="Times New Roman"/>
          <w:b w:val="false"/>
          <w:i w:val="false"/>
          <w:color w:val="000000"/>
          <w:sz w:val="28"/>
        </w:rPr>
        <w:t xml:space="preserve">
      өндіріс объектісінің қызмет түрін; </w:t>
      </w:r>
    </w:p>
    <w:p>
      <w:pPr>
        <w:spacing w:after="0"/>
        <w:ind w:left="0"/>
        <w:jc w:val="both"/>
      </w:pPr>
      <w:r>
        <w:rPr>
          <w:rFonts w:ascii="Times New Roman"/>
          <w:b w:val="false"/>
          <w:i w:val="false"/>
          <w:color w:val="000000"/>
          <w:sz w:val="28"/>
        </w:rPr>
        <w:t xml:space="preserve">
      өндіріс объектісінің реттік нөмірін қамтиды. </w:t>
      </w:r>
    </w:p>
    <w:bookmarkStart w:name="z19" w:id="17"/>
    <w:p>
      <w:pPr>
        <w:spacing w:after="0"/>
        <w:ind w:left="0"/>
        <w:jc w:val="both"/>
      </w:pPr>
      <w:r>
        <w:rPr>
          <w:rFonts w:ascii="Times New Roman"/>
          <w:b w:val="false"/>
          <w:i w:val="false"/>
          <w:color w:val="000000"/>
          <w:sz w:val="28"/>
        </w:rPr>
        <w:t>
      14. Тізілімнен үзінді аумақтық бөлімшеге жіберіледі, ол түскен күннен бастап 3 жұмыс күні ішінде өндіріс объектісінің заңды мекен-жайына жіберіледі немесе қолына беріледі.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0" w:id="18"/>
    <w:p>
      <w:pPr>
        <w:spacing w:after="0"/>
        <w:ind w:left="0"/>
        <w:jc w:val="both"/>
      </w:pPr>
      <w:r>
        <w:rPr>
          <w:rFonts w:ascii="Times New Roman"/>
          <w:b w:val="false"/>
          <w:i w:val="false"/>
          <w:color w:val="000000"/>
          <w:sz w:val="28"/>
        </w:rPr>
        <w:t>
      15. Өндіріс объектісінің атауы, ұйымдық-құқықтық нысаны, тұрғылықты жері өзгерген жағдайда бір ай ішінде өндіріс субъектісі аумақтық бөлімшеге тиісті құжаттарды қоса бере отырып, есептік нөмірді қайта ресімдеу туралы өтініш береді.</w:t>
      </w:r>
    </w:p>
    <w:bookmarkEnd w:id="1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15-тармаққа өзгерту енгізілді - ҚР Үкіметінің 2009.12.08 </w:t>
      </w:r>
      <w:r>
        <w:rPr>
          <w:rFonts w:ascii="Times New Roman"/>
          <w:b w:val="false"/>
          <w:i w:val="false"/>
          <w:color w:val="000000"/>
          <w:sz w:val="28"/>
        </w:rPr>
        <w:t xml:space="preserve"> N 2038</w:t>
      </w:r>
      <w:r>
        <w:rPr>
          <w:rFonts w:ascii="Times New Roman"/>
          <w:b w:val="false"/>
          <w:i w:val="false"/>
          <w:color w:val="ff0000"/>
          <w:sz w:val="28"/>
        </w:rPr>
        <w:t xml:space="preserve"> (қолданысқа енгізілу тәртібін </w:t>
      </w:r>
      <w:r>
        <w:rPr>
          <w:rFonts w:ascii="Times New Roman"/>
          <w:b w:val="false"/>
          <w:i w:val="false"/>
          <w:color w:val="000000"/>
          <w:sz w:val="28"/>
        </w:rPr>
        <w:t xml:space="preserve"> 2-т</w:t>
      </w:r>
      <w:r>
        <w:rPr>
          <w:rFonts w:ascii="Times New Roman"/>
          <w:b w:val="false"/>
          <w:i w:val="false"/>
          <w:color w:val="ff0000"/>
          <w:sz w:val="28"/>
        </w:rPr>
        <w:t>. қараңыз) Қаулысымен.</w:t>
      </w:r>
      <w:r>
        <w:br/>
      </w:r>
      <w:r>
        <w:rPr>
          <w:rFonts w:ascii="Times New Roman"/>
          <w:b w:val="false"/>
          <w:i w:val="false"/>
          <w:color w:val="000000"/>
          <w:sz w:val="28"/>
        </w:rPr>
        <w:t>
</w:t>
      </w:r>
    </w:p>
    <w:bookmarkStart w:name="z21" w:id="19"/>
    <w:p>
      <w:pPr>
        <w:spacing w:after="0"/>
        <w:ind w:left="0"/>
        <w:jc w:val="both"/>
      </w:pPr>
      <w:r>
        <w:rPr>
          <w:rFonts w:ascii="Times New Roman"/>
          <w:b w:val="false"/>
          <w:i w:val="false"/>
          <w:color w:val="000000"/>
          <w:sz w:val="28"/>
        </w:rPr>
        <w:t xml:space="preserve">
      16. Техникалық регламентпен анықталған тамақ өнімдерінің жекелеген түрлерінде және (немесе) олардың орамасында (ыдысында) міндетті түрде өндіріс объектісінің есептік нөмірі көрсетіледі. </w:t>
      </w:r>
    </w:p>
    <w:bookmarkEnd w:id="1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