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4d58" w14:textId="6fe4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2010 жылғы 19 наурыздағы № 958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қазандағы № 1017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2010 жылғы 19 наурыздағы № 958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Жарлығы Қазақстан Республикасы Президентінің 2010 жылғы 19 наурыздағы</w:t>
      </w:r>
      <w:r>
        <w:br/>
      </w:r>
      <w:r>
        <w:rPr>
          <w:rFonts w:ascii="Times New Roman"/>
          <w:b/>
          <w:i w:val="false"/>
          <w:color w:val="000000"/>
        </w:rPr>
        <w:t>
№ 958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 үдемелі индустриялық-ииновациялық дамыту жөніндегі 2010-2014 жылдарға арналған мемлекеттік бағдарлама және Қазақстан Республикасы Президентінің кейбір жарлықтарының күші жойылды деп тану туралы» Қазақстан Республикасы Президентінің 2010 жылғы 19 наурыздағы № 958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жарты жылдықтың қорытындылары бойынша есепті жылдың 15 қыркүйегіне дейін және жыл қорытындылары бойынша есепті жылдан кейінгі жылдың 15 наурызына дейін Қазақстан Республикасы Президентінің Әкімшілігіне Бағдарламаның орындалу барысы туралы ақпарат берсін.».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