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b6aa" w14:textId="becb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мәні бар облысаралық қатынастарды айқындау туралы" Қазақстан Республикасы Үкіметінің 2004 жылғы 11 қарашадағы № 1185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қарашадағы № 1437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«Әлеуметтік мәні бар облысаралық қатынастарды айқындау туралы» Қазақстан Республикасы Үкіметінің 2004 жылғы 11 қарашадағы № 1185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45, 562-құжат)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«61. Астана – Достық.».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