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fc97" w14:textId="23bf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 жұмыспен қамту туралы" Қазақстан Республикасының 2001 жылғы 23 қаңтардағы Заңын іске асыру жөніндегі шаралар туралы Қазақстан Республикасы Үкіметінің 2001 жылғы 19 маусымдағы № 836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 наурыздағы № 170 қаулысы. Күші жойылды - Қазақстан Республикасы Үкіметінің 2018 жылғы 11 тамыздағы № 502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23, 288-құжат) мынадай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Ақы төленетін қоғамдық жұмыстарға қатысатын жұмыссыздарға еңбек заңнамасы, зейнетақымен қамсыздандыру және сақтандыру туралы заңнама қолданылады.";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Жұмыс беруші мен қоғамдық жұмыстарға қатысатын жұмыссыз арасында еңбек заңнамасына сәйкес еңбек шарты жасалады.";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реадкцияда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Қоғамдық жұмыстарға қатысатын жұмыссыздарға еңбекақы төлеу еңбек шартының негізінде Қазақстан Республикасының заңнамасына сәйкес реттеледі және орындалатын жұмыстың санына, сапасына және күрделілігіне байланысты болады.".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