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66c2" w14:textId="e836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салдарынан тұрғын үйсіз қалған азаматтарға тұрғын үй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21 қарашадағы № 1222 қаулысы.</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сәуiрдегi Қазақстан Республикасы Заңының </w:t>
      </w:r>
      <w:r>
        <w:rPr>
          <w:rFonts w:ascii="Times New Roman"/>
          <w:b w:val="false"/>
          <w:i w:val="false"/>
          <w:color w:val="000000"/>
          <w:sz w:val="28"/>
        </w:rPr>
        <w:t>58-бабына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Төтенше жағдай салдарынан тұрғын үйсіз қалған азаматтарға тұрғын үй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қарашадағы</w:t>
            </w:r>
            <w:r>
              <w:br/>
            </w:r>
            <w:r>
              <w:rPr>
                <w:rFonts w:ascii="Times New Roman"/>
                <w:b w:val="false"/>
                <w:i w:val="false"/>
                <w:color w:val="000000"/>
                <w:sz w:val="20"/>
              </w:rPr>
              <w:t>№ 1222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Төтенше жағдай салдарынан тұрғын үйсіз қалған</w:t>
      </w:r>
      <w:r>
        <w:br/>
      </w:r>
      <w:r>
        <w:rPr>
          <w:rFonts w:ascii="Times New Roman"/>
          <w:b/>
          <w:i w:val="false"/>
          <w:color w:val="000000"/>
        </w:rPr>
        <w:t>азаматтарға тұрғын үй беру қағидалары</w:t>
      </w:r>
      <w:r>
        <w:br/>
      </w:r>
      <w:r>
        <w:rPr>
          <w:rFonts w:ascii="Times New Roman"/>
          <w:b/>
          <w:i w:val="false"/>
          <w:color w:val="000000"/>
        </w:rPr>
        <w:t>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bookmarkStart w:name="z7" w:id="4"/>
    <w:p>
      <w:pPr>
        <w:spacing w:after="0"/>
        <w:ind w:left="0"/>
        <w:jc w:val="both"/>
      </w:pPr>
      <w:r>
        <w:rPr>
          <w:rFonts w:ascii="Times New Roman"/>
          <w:b w:val="false"/>
          <w:i w:val="false"/>
          <w:color w:val="000000"/>
          <w:sz w:val="28"/>
        </w:rPr>
        <w:t xml:space="preserve">
      1. Осы Төтенше жағдай салдарынан тұрғын үйсіз қалған азаматтарға тұрғын үй беру қағидалары (бұдан әрі – Қағидалар) "Азаматтық қорғау туралы" 2014 жылғы 11 cәуірдегі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табиғи және техногендік сипаттағы төтенше жағдайлар салдарынан тұрғын үйсіз қалған азаматтарға тұрғын үй беру тәртібін айқындайды.</w:t>
      </w:r>
    </w:p>
    <w:bookmarkEnd w:id="4"/>
    <w:p>
      <w:pPr>
        <w:spacing w:after="0"/>
        <w:ind w:left="0"/>
        <w:jc w:val="both"/>
      </w:pPr>
      <w:r>
        <w:rPr>
          <w:rFonts w:ascii="Times New Roman"/>
          <w:b w:val="false"/>
          <w:i w:val="false"/>
          <w:color w:val="000000"/>
          <w:sz w:val="28"/>
        </w:rPr>
        <w:t>
      Төтенше жағдай салдарынан тұрғын үйсіз қалған азаматтарға мемлекеттік тұрғын үй қорынан берілетін тұрғын үйден бас тартқан кезде үлгілік жобалар бойынша жеке тұрғын үй құрылысын дербес жүзеге асыру шығыстары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2. Осы Қағидалар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жылжымайтын мүлік объектілеріне жатпайтын уақытша құрылыстарға, шаруашылық-тұрмыстық және өзге де құрылыстарға, сондай-ақ заңсыз салынған объектілерге қолданылмайды.</w:t>
      </w:r>
    </w:p>
    <w:bookmarkEnd w:id="5"/>
    <w:bookmarkStart w:name="z9" w:id="6"/>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7"/>
    <w:bookmarkStart w:name="z22" w:id="8"/>
    <w:p>
      <w:pPr>
        <w:spacing w:after="0"/>
        <w:ind w:left="0"/>
        <w:jc w:val="both"/>
      </w:pPr>
      <w:r>
        <w:rPr>
          <w:rFonts w:ascii="Times New Roman"/>
          <w:b w:val="false"/>
          <w:i w:val="false"/>
          <w:color w:val="000000"/>
          <w:sz w:val="28"/>
        </w:rPr>
        <w:t>
      2)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 табиғи өрттер, эпидемиялар, ауыл шаруашылығы өсiмдiктерi мен ормандардың аурулармен және зиянкестермен зақымдануы салдарынан қалыптасқан төтенше жағдайлар;</w:t>
      </w:r>
    </w:p>
    <w:bookmarkEnd w:id="8"/>
    <w:bookmarkStart w:name="z23" w:id="9"/>
    <w:p>
      <w:pPr>
        <w:spacing w:after="0"/>
        <w:ind w:left="0"/>
        <w:jc w:val="both"/>
      </w:pPr>
      <w:r>
        <w:rPr>
          <w:rFonts w:ascii="Times New Roman"/>
          <w:b w:val="false"/>
          <w:i w:val="false"/>
          <w:color w:val="000000"/>
          <w:sz w:val="28"/>
        </w:rPr>
        <w:t>
      3) техногендiк сипаттағы төтенше жағдайлар – қауіпті өндірістік факторлардың зиянды әсерінен, көлiк авариялары мен басқа да авариялардан, өрттерден (жарылыстардан), күштi әсер ететiн улы, радиоактивтi және биологиялық қауiптi заттар жайылатын (жайылу қатері бар) авариялардан, ғимараттар мен құрылыстардың кенеттен құлауынан, бөгеттердің бұзылуынан, тiршiлiктi қамтамасыз ететiн электр энергетикасы және коммуникация жүйелерiндегi, тазарту құрылыстарындағы авариялардан болған төтенше жағдайлар;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жай – тұрақты тұруға арналған және соған пайдаланылатын, белгіленген техникалық, санитариялық және басқа да міндетті талаптарға сай келетін жеке тұрғын үй бірлігі (дара тұрғын үй, пәтер, жатақханадағы бөлме);</w:t>
      </w:r>
    </w:p>
    <w:bookmarkStart w:name="z26" w:id="10"/>
    <w:p>
      <w:pPr>
        <w:spacing w:after="0"/>
        <w:ind w:left="0"/>
        <w:jc w:val="both"/>
      </w:pPr>
      <w:r>
        <w:rPr>
          <w:rFonts w:ascii="Times New Roman"/>
          <w:b w:val="false"/>
          <w:i w:val="false"/>
          <w:color w:val="000000"/>
          <w:sz w:val="28"/>
        </w:rPr>
        <w:t>
      4-1) азаматтарға жеке тұрғын үй құрылысын жүзеге асыру шығыстарын өтеу – төтенше жағдай салдарынан қираған тұрғын үйдің орнына үлгілік жобалар бойынша жеке тұрғын үй құрылысын дербес жүзеге асыратын азаматтарға берілетін біржолғы ақшалай төлем;</w:t>
      </w:r>
    </w:p>
    <w:bookmarkEnd w:id="10"/>
    <w:bookmarkStart w:name="z27" w:id="11"/>
    <w:p>
      <w:pPr>
        <w:spacing w:after="0"/>
        <w:ind w:left="0"/>
        <w:jc w:val="both"/>
      </w:pPr>
      <w:r>
        <w:rPr>
          <w:rFonts w:ascii="Times New Roman"/>
          <w:b w:val="false"/>
          <w:i w:val="false"/>
          <w:color w:val="000000"/>
          <w:sz w:val="28"/>
        </w:rPr>
        <w:t>
      4-2) үлгілік жоба – сәулет, қала құрылысы және құрылыс істері жөніндегі уәкілетті органның бюджеттік бағдарламасы шеңберінде әзірленетін, кейіннен жобалау кезінде көп мәрте қолдануға арналған жобалау-сметалық құжаттама;</w:t>
      </w:r>
    </w:p>
    <w:bookmarkEnd w:id="11"/>
    <w:bookmarkStart w:name="z28" w:id="12"/>
    <w:p>
      <w:pPr>
        <w:spacing w:after="0"/>
        <w:ind w:left="0"/>
        <w:jc w:val="both"/>
      </w:pPr>
      <w:r>
        <w:rPr>
          <w:rFonts w:ascii="Times New Roman"/>
          <w:b w:val="false"/>
          <w:i w:val="false"/>
          <w:color w:val="000000"/>
          <w:sz w:val="28"/>
        </w:rPr>
        <w:t>
      4-3) жеке тұрғын үй – үй-жай учаскесінде орналасқан, шаруашылық және басқа да құрылыстарымен және жасыл екпелерiмен бiрге азаматтың меншiгiндегi жеке (отбасымен) тұруға арналған үй;</w:t>
      </w:r>
    </w:p>
    <w:bookmarkEnd w:id="12"/>
    <w:bookmarkStart w:name="z29" w:id="13"/>
    <w:p>
      <w:pPr>
        <w:spacing w:after="0"/>
        <w:ind w:left="0"/>
        <w:jc w:val="both"/>
      </w:pPr>
      <w:r>
        <w:rPr>
          <w:rFonts w:ascii="Times New Roman"/>
          <w:b w:val="false"/>
          <w:i w:val="false"/>
          <w:color w:val="000000"/>
          <w:sz w:val="28"/>
        </w:rPr>
        <w:t>
      4-4) жеке тұрғын үй құрылысы – азаматтардың өздеріне белгiленген тәртiппен бекiтiп берiлген жер учаскелерiнде өз күшiмен, мердiгерлiк немесе заңнамамен тыйым салынбаған басқа да тәсілмен жеке тұрғын үйлер салуы;</w:t>
      </w:r>
    </w:p>
    <w:bookmarkEnd w:id="13"/>
    <w:bookmarkStart w:name="z30" w:id="14"/>
    <w:p>
      <w:pPr>
        <w:spacing w:after="0"/>
        <w:ind w:left="0"/>
        <w:jc w:val="both"/>
      </w:pPr>
      <w:r>
        <w:rPr>
          <w:rFonts w:ascii="Times New Roman"/>
          <w:b w:val="false"/>
          <w:i w:val="false"/>
          <w:color w:val="000000"/>
          <w:sz w:val="28"/>
        </w:rPr>
        <w:t>
      4-5)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5" w:id="15"/>
    <w:p>
      <w:pPr>
        <w:spacing w:after="0"/>
        <w:ind w:left="0"/>
        <w:jc w:val="both"/>
      </w:pPr>
      <w:r>
        <w:rPr>
          <w:rFonts w:ascii="Times New Roman"/>
          <w:b w:val="false"/>
          <w:i w:val="false"/>
          <w:color w:val="000000"/>
          <w:sz w:val="28"/>
        </w:rPr>
        <w:t>
      5) төтенше жағдайлардың салдарларын жою – инженерлік инфрақұрылымды, тұрғын үйді, қоршаған ортаны қалпына келтіру, халыққа әлеуметтік-оңалту көмегін көрсету бойынша жүргізілетін іс-шаралар, төтенше жағдайлар салдарынан жеке және заңды тұлғаларға келтірілген зиянды (нұқсанды) өтеу.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16"/>
    <w:p>
      <w:pPr>
        <w:spacing w:after="0"/>
        <w:ind w:left="0"/>
        <w:jc w:val="left"/>
      </w:pPr>
      <w:r>
        <w:rPr>
          <w:rFonts w:ascii="Times New Roman"/>
          <w:b/>
          <w:i w:val="false"/>
          <w:color w:val="000000"/>
        </w:rPr>
        <w:t xml:space="preserve"> 2-тарау. Төтенше жағдай салдарынан тұрғын үйсіз қалған азаматтарды есепке қою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bookmarkStart w:name="z11" w:id="17"/>
    <w:p>
      <w:pPr>
        <w:spacing w:after="0"/>
        <w:ind w:left="0"/>
        <w:jc w:val="both"/>
      </w:pPr>
      <w:r>
        <w:rPr>
          <w:rFonts w:ascii="Times New Roman"/>
          <w:b w:val="false"/>
          <w:i w:val="false"/>
          <w:color w:val="000000"/>
          <w:sz w:val="28"/>
        </w:rPr>
        <w:t>
      4. Төтенше жағдай салдарынан тұрғын үйсіз қалған азаматтар төтенше жағдай туындағаннан кейін аумағында төтенше жағдай болған жергілікті атқарушы органға мынадай құжаттарды:</w:t>
      </w:r>
    </w:p>
    <w:bookmarkEnd w:id="17"/>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көшірмесін. Төтенше жағдай салдарынан немесе оны жою кезеңінде мұндай құжат жоғалған немесе жойылған жағдайда – ішкі істер органдары берген уақытша жеке куәліктің көшірмесін;</w:t>
      </w:r>
    </w:p>
    <w:p>
      <w:pPr>
        <w:spacing w:after="0"/>
        <w:ind w:left="0"/>
        <w:jc w:val="both"/>
      </w:pPr>
      <w:r>
        <w:rPr>
          <w:rFonts w:ascii="Times New Roman"/>
          <w:b w:val="false"/>
          <w:i w:val="false"/>
          <w:color w:val="000000"/>
          <w:sz w:val="28"/>
        </w:rPr>
        <w:t>
      1-1) осы Қағидаларға 1 немесе 2-қосымшаларға сәйкес нысан бойынша жылжымайтын мүліктің меншік иесінен (не сенімхат бойынша оның өкілінен) өтініш;</w:t>
      </w:r>
    </w:p>
    <w:p>
      <w:pPr>
        <w:spacing w:after="0"/>
        <w:ind w:left="0"/>
        <w:jc w:val="both"/>
      </w:pPr>
      <w:r>
        <w:rPr>
          <w:rFonts w:ascii="Times New Roman"/>
          <w:b w:val="false"/>
          <w:i w:val="false"/>
          <w:color w:val="000000"/>
          <w:sz w:val="28"/>
        </w:rPr>
        <w:t>
      2) жылжымайтын мүлік объектісінің (тұрғын үйдiң) техникалық паспортын;</w:t>
      </w:r>
    </w:p>
    <w:p>
      <w:pPr>
        <w:spacing w:after="0"/>
        <w:ind w:left="0"/>
        <w:jc w:val="both"/>
      </w:pPr>
      <w:r>
        <w:rPr>
          <w:rFonts w:ascii="Times New Roman"/>
          <w:b w:val="false"/>
          <w:i w:val="false"/>
          <w:color w:val="000000"/>
          <w:sz w:val="28"/>
        </w:rPr>
        <w:t>
      3) жер учаскесіне сәйкестендіру құжатын (жер учаскесіне жеке меншік құқығын беретін актіні);</w:t>
      </w:r>
    </w:p>
    <w:p>
      <w:pPr>
        <w:spacing w:after="0"/>
        <w:ind w:left="0"/>
        <w:jc w:val="both"/>
      </w:pPr>
      <w:r>
        <w:rPr>
          <w:rFonts w:ascii="Times New Roman"/>
          <w:b w:val="false"/>
          <w:i w:val="false"/>
          <w:color w:val="000000"/>
          <w:sz w:val="28"/>
        </w:rPr>
        <w:t>
      4) Азаматтарға арналған үкімет" мемлекеттік корпорациясы берген жылжымайтын мүлiктiң жоқ (бар) екендiгi туралы анықтаманы ұсына отырып өтініш береді.</w:t>
      </w:r>
    </w:p>
    <w:p>
      <w:pPr>
        <w:spacing w:after="0"/>
        <w:ind w:left="0"/>
        <w:jc w:val="both"/>
      </w:pPr>
      <w:r>
        <w:rPr>
          <w:rFonts w:ascii="Times New Roman"/>
          <w:b w:val="false"/>
          <w:i w:val="false"/>
          <w:color w:val="000000"/>
          <w:sz w:val="28"/>
        </w:rPr>
        <w:t>
      Төтенше жағдай салдарынан немесе оны жою кезеңінде осы тармақтың 2) және 3) тармақшаларында көрсетілген құжаттар жоғалған немесе жойылған жағдайда, азаматтар заңнамада белгіленген тәртіппен және мерзімде алынған осы құжаттардың телнұсқаларын не мұрағаттық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4-1. Ғимараттар мен құрылыстардың беріктігі мен орнықтылығын техникалық зерттеп-қарау ғимараттар мен құрылыстардың және олардың элементтерінің нақты жай-күйін, беріктігі мен орнықтылығын, ғимараттар мен құрылыстарды одан әрі пайдалану мүмкіндігін айқындау мақсатында жүргізіледі.</w:t>
      </w:r>
    </w:p>
    <w:bookmarkEnd w:id="18"/>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зерттеп-қарауды жүзеге асыратын тұлғалар тапсырыс берушіге ұсынымдарды көрсете отырып, ғимараттар мен құрылыстардың жай-күйі туралы қорытынды береді.</w:t>
      </w:r>
    </w:p>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зерттеп-қарауды жүргізу жөніндегі тапсырыс беруші жергілікті атқарушы орган болады.</w:t>
      </w:r>
    </w:p>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 жөніндегі шығыстар жергілікті бюджет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4-1-тармақпен толықтырылды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9"/>
    <w:p>
      <w:pPr>
        <w:spacing w:after="0"/>
        <w:ind w:left="0"/>
        <w:jc w:val="both"/>
      </w:pPr>
      <w:r>
        <w:rPr>
          <w:rFonts w:ascii="Times New Roman"/>
          <w:b w:val="false"/>
          <w:i w:val="false"/>
          <w:color w:val="000000"/>
          <w:sz w:val="28"/>
        </w:rPr>
        <w:t>
      5. Азаматтарды тұрғын үймен қамтамасыз ету немесе олардың мемлекеттік тұрғын үй қорынан тұрғын үй алудың орнына үлгілік жобалар бойынша жеке тұрғын үй құрылысын дербес жүзеге асыру шығыстарын өтеу үшін аумағында төтенше жағдай болған жергілікті атқарушы органдар өтініштердің негізінде екі ай ішінде тұрғын үйсіз қалған және оны алуға мұқтаж немесе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тізімдерін қалыптастырады.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20"/>
    <w:p>
      <w:pPr>
        <w:spacing w:after="0"/>
        <w:ind w:left="0"/>
        <w:jc w:val="both"/>
      </w:pPr>
      <w:r>
        <w:rPr>
          <w:rFonts w:ascii="Times New Roman"/>
          <w:b w:val="false"/>
          <w:i w:val="false"/>
          <w:color w:val="000000"/>
          <w:sz w:val="28"/>
        </w:rPr>
        <w:t>
      6. Тұрғын үйсіз қалған және оны алуға мұқтаж азаматтардың қалыптастырылған тізімдері Қазақстан Республикасының азаматы өтініш берген күннен бастап айына кемінде екі рет жергілікті атқарушы органның интернет-сайтында және өңірлік бұқаралық ақпарат құралдарында жарияланады.</w:t>
      </w:r>
    </w:p>
    <w:bookmarkEnd w:id="20"/>
    <w:bookmarkStart w:name="z14" w:id="21"/>
    <w:p>
      <w:pPr>
        <w:spacing w:after="0"/>
        <w:ind w:left="0"/>
        <w:jc w:val="left"/>
      </w:pPr>
      <w:r>
        <w:rPr>
          <w:rFonts w:ascii="Times New Roman"/>
          <w:b/>
          <w:i w:val="false"/>
          <w:color w:val="000000"/>
        </w:rPr>
        <w:t xml:space="preserve"> 3-тарау. Төтенше жағдайлар салдарынан зардап шеккен азаматтарға тұрғын үй беру тәртібі</w:t>
      </w:r>
    </w:p>
    <w:bookmarkEnd w:id="21"/>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bookmarkStart w:name="z15" w:id="22"/>
    <w:p>
      <w:pPr>
        <w:spacing w:after="0"/>
        <w:ind w:left="0"/>
        <w:jc w:val="both"/>
      </w:pPr>
      <w:r>
        <w:rPr>
          <w:rFonts w:ascii="Times New Roman"/>
          <w:b w:val="false"/>
          <w:i w:val="false"/>
          <w:color w:val="000000"/>
          <w:sz w:val="28"/>
        </w:rPr>
        <w:t>
      7. Тұрғын үйсіз қалған және оны алуға мұқтаж азаматтардың тізімдерін қалыптастыру аяқталғаннан кейін күнтізбелік екі күн өткен соң аумағында табиғи және/немесе техногендік сипаттағы төтенше жағдай болған жергілікті атқарушы орган төтенше жағдай салдарынан тұрғын үйсіз қалған азаматтарды тұрғын үймен қамтамасыз ету жөнінде комиссия (бұдан әрі – тұрғын үймен қамтамасыз ету жөніндегі комиссия) құрады.</w:t>
      </w:r>
    </w:p>
    <w:bookmarkEnd w:id="22"/>
    <w:p>
      <w:pPr>
        <w:spacing w:after="0"/>
        <w:ind w:left="0"/>
        <w:jc w:val="both"/>
      </w:pPr>
      <w:r>
        <w:rPr>
          <w:rFonts w:ascii="Times New Roman"/>
          <w:b w:val="false"/>
          <w:i w:val="false"/>
          <w:color w:val="000000"/>
          <w:sz w:val="28"/>
        </w:rPr>
        <w:t>
      Тұрғын үймен қамтамасыз ету жөніндегі комиссия туралы ережені жергілікті атқарушы орган айқындайды.</w:t>
      </w:r>
    </w:p>
    <w:p>
      <w:pPr>
        <w:spacing w:after="0"/>
        <w:ind w:left="0"/>
        <w:jc w:val="both"/>
      </w:pPr>
      <w:r>
        <w:rPr>
          <w:rFonts w:ascii="Times New Roman"/>
          <w:b w:val="false"/>
          <w:i w:val="false"/>
          <w:color w:val="000000"/>
          <w:sz w:val="28"/>
        </w:rPr>
        <w:t>
      Тұрғын үймен қамтамасыз ету жөніндегі комиссия осы Қағидалардың 4-тармағында көрсетілген, ұсынылған құжаттардың және жергілікті атқарушы орган қоса берген ғимараттар мен құрылыстардың жай-күйі туралы қорытындының негізінде оларды одан әрі пайдаланудың мүмкін еместігі туралы ұсынымдарды көрсете отырып, 5 жұмыс күні ішінде мемлекеттік тұрғын үй қорынан тұрғын үй беру туралы шешім қабылдайды немесе жазбаша түрде дәлелді бас тартуды ұсынады.</w:t>
      </w:r>
    </w:p>
    <w:p>
      <w:pPr>
        <w:spacing w:after="0"/>
        <w:ind w:left="0"/>
        <w:jc w:val="both"/>
      </w:pPr>
      <w:r>
        <w:rPr>
          <w:rFonts w:ascii="Times New Roman"/>
          <w:b w:val="false"/>
          <w:i w:val="false"/>
          <w:color w:val="000000"/>
          <w:sz w:val="28"/>
        </w:rPr>
        <w:t>
      Мемлекеттік тұрғын үй қорынан тұрғын үй беруден бас тарту үшін:</w:t>
      </w:r>
    </w:p>
    <w:p>
      <w:pPr>
        <w:spacing w:after="0"/>
        <w:ind w:left="0"/>
        <w:jc w:val="both"/>
      </w:pPr>
      <w:r>
        <w:rPr>
          <w:rFonts w:ascii="Times New Roman"/>
          <w:b w:val="false"/>
          <w:i w:val="false"/>
          <w:color w:val="000000"/>
          <w:sz w:val="28"/>
        </w:rPr>
        <w:t>
      1) осы Қағидалардың 4-тармағында көрсетілген құжаттардың болмауы;</w:t>
      </w:r>
    </w:p>
    <w:p>
      <w:pPr>
        <w:spacing w:after="0"/>
        <w:ind w:left="0"/>
        <w:jc w:val="both"/>
      </w:pPr>
      <w:r>
        <w:rPr>
          <w:rFonts w:ascii="Times New Roman"/>
          <w:b w:val="false"/>
          <w:i w:val="false"/>
          <w:color w:val="000000"/>
          <w:sz w:val="28"/>
        </w:rPr>
        <w:t>
      2) ұсынылған құжаттардың дұрыс еместігінің анықталуы негіз болып табылады.</w:t>
      </w:r>
    </w:p>
    <w:p>
      <w:pPr>
        <w:spacing w:after="0"/>
        <w:ind w:left="0"/>
        <w:jc w:val="both"/>
      </w:pPr>
      <w:r>
        <w:rPr>
          <w:rFonts w:ascii="Times New Roman"/>
          <w:b w:val="false"/>
          <w:i w:val="false"/>
          <w:color w:val="000000"/>
          <w:sz w:val="28"/>
        </w:rPr>
        <w:t>
      Мемлекеттік тұрғын үй қорынан тұрғын үй Қазақстан Республикасының аумағындағы төтенше жағдай салдарынан тұрғын үйі тұруға жарамсыз болып қалған азаматтарға өтеусіз негізде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7-1. Тұрғын үймен қамтамасыз ету жөніндегі комиссия мемлекеттік тұрғын үй қорынан тұрғын үй беру туралы шешім қабылдағаннан кейін жергілікті атқарушы орган күнтізбелік 5 күн ішінде азаматпен мемлекеттік тұрғын үй қорынан тұрғын үй беру туралы шарт жасасуды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7-1-тармақпен толықтырылды – ҚР Үкіметінің 20.10.2020 </w:t>
      </w:r>
      <w:r>
        <w:rPr>
          <w:rFonts w:ascii="Times New Roman"/>
          <w:b w:val="false"/>
          <w:i w:val="false"/>
          <w:color w:val="000000"/>
          <w:sz w:val="28"/>
        </w:rPr>
        <w:t>№ 678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24"/>
    <w:p>
      <w:pPr>
        <w:spacing w:after="0"/>
        <w:ind w:left="0"/>
        <w:jc w:val="both"/>
      </w:pPr>
      <w:r>
        <w:rPr>
          <w:rFonts w:ascii="Times New Roman"/>
          <w:b w:val="false"/>
          <w:i w:val="false"/>
          <w:color w:val="000000"/>
          <w:sz w:val="28"/>
        </w:rPr>
        <w:t>
      8. Салынған тұрғын үй төтенше жағдай салдарынан тұрғын үйсіз қалған азаматтарға төтенше жағдай салдарынан тұрғын үйсіз қалған азаматтарды тұрғын үймен қамтамасыз ету жөніндегі комиссия шешімінің негізінде беріледі.</w:t>
      </w:r>
    </w:p>
    <w:bookmarkEnd w:id="24"/>
    <w:bookmarkStart w:name="z17" w:id="25"/>
    <w:p>
      <w:pPr>
        <w:spacing w:after="0"/>
        <w:ind w:left="0"/>
        <w:jc w:val="both"/>
      </w:pPr>
      <w:r>
        <w:rPr>
          <w:rFonts w:ascii="Times New Roman"/>
          <w:b w:val="false"/>
          <w:i w:val="false"/>
          <w:color w:val="000000"/>
          <w:sz w:val="28"/>
        </w:rPr>
        <w:t>
      9. Тұрғын үй алған азаматтардың тізімі азаматтарды тұрғын үймен қамтамасыз ету жөніндегі комиссияның шешімі қабылданған күннен бастап күнтізбелік он күн ішінде жергілікті атқарушы органның интернет-сайтында және өңірлік бұқаралық ақпарат құралдарында жариялануға тиіс.</w:t>
      </w:r>
    </w:p>
    <w:bookmarkEnd w:id="25"/>
    <w:bookmarkStart w:name="z18" w:id="26"/>
    <w:p>
      <w:pPr>
        <w:spacing w:after="0"/>
        <w:ind w:left="0"/>
        <w:jc w:val="both"/>
      </w:pPr>
      <w:r>
        <w:rPr>
          <w:rFonts w:ascii="Times New Roman"/>
          <w:b w:val="false"/>
          <w:i w:val="false"/>
          <w:color w:val="000000"/>
          <w:sz w:val="28"/>
        </w:rPr>
        <w:t>
      10. Тұрғын үй төтенше жағдай салдарынан қираған немесе тұруға жарамсыз болған тұрғын үйдің жалпы алаңынан кем болмайтын мөлшерде беріледі.</w:t>
      </w:r>
    </w:p>
    <w:bookmarkEnd w:id="26"/>
    <w:bookmarkStart w:name="z19" w:id="27"/>
    <w:p>
      <w:pPr>
        <w:spacing w:after="0"/>
        <w:ind w:left="0"/>
        <w:jc w:val="both"/>
      </w:pPr>
      <w:r>
        <w:rPr>
          <w:rFonts w:ascii="Times New Roman"/>
          <w:b w:val="false"/>
          <w:i w:val="false"/>
          <w:color w:val="000000"/>
          <w:sz w:val="28"/>
        </w:rPr>
        <w:t>
      11. Техногендік сипаттағы төтенше жағдайлармен азаматтарға келтірілген зиянды (нұқсанды) өтеуді зиян (нұқсан) келтіруші ерікті түрде немесе сот шешімі бойынша жүргізеді.</w:t>
      </w:r>
    </w:p>
    <w:bookmarkEnd w:id="27"/>
    <w:bookmarkStart w:name="z20" w:id="28"/>
    <w:p>
      <w:pPr>
        <w:spacing w:after="0"/>
        <w:ind w:left="0"/>
        <w:jc w:val="both"/>
      </w:pPr>
      <w:r>
        <w:rPr>
          <w:rFonts w:ascii="Times New Roman"/>
          <w:b w:val="false"/>
          <w:i w:val="false"/>
          <w:color w:val="000000"/>
          <w:sz w:val="28"/>
        </w:rPr>
        <w:t>
      12. Төтенше жағдай туындаған кезде сақтандыру объектісі болып табылған азаматтың тұрғын үйіне келтірілген нұқсан Қазақстан Республикасының Азаматтық кодексінде айқындалған тәртіппен сақтандырушының қаражаты есебінен өтелуге тиіс.</w:t>
      </w:r>
    </w:p>
    <w:bookmarkEnd w:id="28"/>
    <w:bookmarkStart w:name="z33" w:id="29"/>
    <w:p>
      <w:pPr>
        <w:spacing w:after="0"/>
        <w:ind w:left="0"/>
        <w:jc w:val="left"/>
      </w:pPr>
      <w:r>
        <w:rPr>
          <w:rFonts w:ascii="Times New Roman"/>
          <w:b/>
          <w:i w:val="false"/>
          <w:color w:val="000000"/>
        </w:rPr>
        <w:t xml:space="preserve"> 4.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шығыстарын өтеу тәртібі</w:t>
      </w:r>
    </w:p>
    <w:bookmarkEnd w:id="29"/>
    <w:p>
      <w:pPr>
        <w:spacing w:after="0"/>
        <w:ind w:left="0"/>
        <w:jc w:val="both"/>
      </w:pPr>
      <w:r>
        <w:rPr>
          <w:rFonts w:ascii="Times New Roman"/>
          <w:b w:val="false"/>
          <w:i w:val="false"/>
          <w:color w:val="ff0000"/>
          <w:sz w:val="28"/>
        </w:rPr>
        <w:t xml:space="preserve">
      Ескерту. Қағидалар 4-тараумен толықтырылды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bookmarkStart w:name="z34" w:id="30"/>
    <w:p>
      <w:pPr>
        <w:spacing w:after="0"/>
        <w:ind w:left="0"/>
        <w:jc w:val="both"/>
      </w:pPr>
      <w:r>
        <w:rPr>
          <w:rFonts w:ascii="Times New Roman"/>
          <w:b w:val="false"/>
          <w:i w:val="false"/>
          <w:color w:val="000000"/>
          <w:sz w:val="28"/>
        </w:rPr>
        <w:t>
      13. Үлгілік жобалар бойынша жеке тұрғын үй құрылысын дербес жүзеге асыру туралы шешім қабылдаған азаматтардың тізімін қалыптастыру аяқталғаннан кейін күнтізбелік 2 күн өткен соң аумағында табиғи және/немесе техногендік сипаттағы төтенше жағдай болған жергілікті атқарушы орган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шығыстарын өтеу жөніндегі комиссияны (бұдан әрі – шығыстарды өтеу жөніндегі комиссия) құрады.</w:t>
      </w:r>
    </w:p>
    <w:bookmarkEnd w:id="30"/>
    <w:p>
      <w:pPr>
        <w:spacing w:after="0"/>
        <w:ind w:left="0"/>
        <w:jc w:val="both"/>
      </w:pPr>
      <w:r>
        <w:rPr>
          <w:rFonts w:ascii="Times New Roman"/>
          <w:b w:val="false"/>
          <w:i w:val="false"/>
          <w:color w:val="000000"/>
          <w:sz w:val="28"/>
        </w:rPr>
        <w:t>
      Шығыстарды өтеу жөніндегі комиссия туралы ережені жергілікті атқарушы орган айқындайды.</w:t>
      </w:r>
    </w:p>
    <w:bookmarkStart w:name="z35" w:id="31"/>
    <w:p>
      <w:pPr>
        <w:spacing w:after="0"/>
        <w:ind w:left="0"/>
        <w:jc w:val="both"/>
      </w:pPr>
      <w:r>
        <w:rPr>
          <w:rFonts w:ascii="Times New Roman"/>
          <w:b w:val="false"/>
          <w:i w:val="false"/>
          <w:color w:val="000000"/>
          <w:sz w:val="28"/>
        </w:rPr>
        <w:t>
      14. Шығыстарды өтеу жөніндегі комиссия осы Қағидалардың 4-тармағында көрсетілген, ұсынылған құжаттардың және жергілікті атқарушы орган қоса берген ғимараттар мен құрылыстардың жай-күйі туралы қорытындының негізінде оларды одан әрі пайдаланудың мүмкін еместігі туралы ұсынымдарды көрсете отырып, 5 жұмыс күні ішінде мемлекеттік тұрғын үй қорынан тұрғын үй алудың орнына үлгілік жобалар бойынша жеке тұрғын үй құрылысын дербес жүзеге асыру шығыстарын өтеу туралы шешім қабылдайды немесе жазбаша түрде дәлелді бас тартуды ұсынады.</w:t>
      </w:r>
    </w:p>
    <w:bookmarkEnd w:id="31"/>
    <w:p>
      <w:pPr>
        <w:spacing w:after="0"/>
        <w:ind w:left="0"/>
        <w:jc w:val="both"/>
      </w:pPr>
      <w:r>
        <w:rPr>
          <w:rFonts w:ascii="Times New Roman"/>
          <w:b w:val="false"/>
          <w:i w:val="false"/>
          <w:color w:val="000000"/>
          <w:sz w:val="28"/>
        </w:rPr>
        <w:t>
      Үлгілік жобалар бойынша жеке тұрғын үй құрылысын дербес жүзеге асыру шығыстарын өтеуден бас тарту үшін:</w:t>
      </w:r>
    </w:p>
    <w:p>
      <w:pPr>
        <w:spacing w:after="0"/>
        <w:ind w:left="0"/>
        <w:jc w:val="both"/>
      </w:pPr>
      <w:r>
        <w:rPr>
          <w:rFonts w:ascii="Times New Roman"/>
          <w:b w:val="false"/>
          <w:i w:val="false"/>
          <w:color w:val="000000"/>
          <w:sz w:val="28"/>
        </w:rPr>
        <w:t>
      1) осы Қағидалардың 4-тармағында көрсетілген құжаттардың болмауы;</w:t>
      </w:r>
    </w:p>
    <w:p>
      <w:pPr>
        <w:spacing w:after="0"/>
        <w:ind w:left="0"/>
        <w:jc w:val="both"/>
      </w:pPr>
      <w:r>
        <w:rPr>
          <w:rFonts w:ascii="Times New Roman"/>
          <w:b w:val="false"/>
          <w:i w:val="false"/>
          <w:color w:val="000000"/>
          <w:sz w:val="28"/>
        </w:rPr>
        <w:t>
      2) ұсынылған құжаттардың дұрыс еместігінің анықталуы негіз болып табылады.</w:t>
      </w:r>
    </w:p>
    <w:p>
      <w:pPr>
        <w:spacing w:after="0"/>
        <w:ind w:left="0"/>
        <w:jc w:val="both"/>
      </w:pPr>
      <w:r>
        <w:rPr>
          <w:rFonts w:ascii="Times New Roman"/>
          <w:b w:val="false"/>
          <w:i w:val="false"/>
          <w:color w:val="000000"/>
          <w:sz w:val="28"/>
        </w:rPr>
        <w:t xml:space="preserve">
      Шығыстарды өтеу жөніндегі комиссияның шешімі хаттамамен ресімделеді және одан әрі жұмыс істеу үшін жергілікті атқарушы органға жіберіледі. </w:t>
      </w:r>
    </w:p>
    <w:bookmarkStart w:name="z36" w:id="32"/>
    <w:p>
      <w:pPr>
        <w:spacing w:after="0"/>
        <w:ind w:left="0"/>
        <w:jc w:val="both"/>
      </w:pPr>
      <w:r>
        <w:rPr>
          <w:rFonts w:ascii="Times New Roman"/>
          <w:b w:val="false"/>
          <w:i w:val="false"/>
          <w:color w:val="000000"/>
          <w:sz w:val="28"/>
        </w:rPr>
        <w:t>
      15. Азаматтардың жеке тұрғын үй құрылысын дербес жүзеге асыру шығыстарын өтеу мөлшері төтенше жағдай жарияланған тиісті әкімшілік-аумақтық бірліктің аумағында жаңа жеке тұрғын үй құрылысының бекітілген үлгілік жобасы мен сметалық құны негізге алынып айқындалады.</w:t>
      </w:r>
    </w:p>
    <w:bookmarkEnd w:id="32"/>
    <w:p>
      <w:pPr>
        <w:spacing w:after="0"/>
        <w:ind w:left="0"/>
        <w:jc w:val="both"/>
      </w:pPr>
      <w:r>
        <w:rPr>
          <w:rFonts w:ascii="Times New Roman"/>
          <w:b w:val="false"/>
          <w:i w:val="false"/>
          <w:color w:val="000000"/>
          <w:sz w:val="28"/>
        </w:rPr>
        <w:t>
      Азаматтар мемлекеттік тұрғын үй қорынан (қирағанның орнына) тұрғын үй алудан бас тартқан кезде олардың жеке тұрғын үй құрылысын дербес жүзеге асыру шығыстарын өтеу жаңа тұрғын үйдің үлгілік жобасының құны бойынша жүзеге асырылады.</w:t>
      </w:r>
    </w:p>
    <w:bookmarkStart w:name="z37" w:id="33"/>
    <w:p>
      <w:pPr>
        <w:spacing w:after="0"/>
        <w:ind w:left="0"/>
        <w:jc w:val="both"/>
      </w:pPr>
      <w:r>
        <w:rPr>
          <w:rFonts w:ascii="Times New Roman"/>
          <w:b w:val="false"/>
          <w:i w:val="false"/>
          <w:color w:val="000000"/>
          <w:sz w:val="28"/>
        </w:rPr>
        <w:t>
      16. Шығыстарды өтеу жөніндегі комиссия хаттамалық шешім қабылдағаннан кейін жергілікті атқарушы орган 5 жұмыс күні ішінде тұрғын үй иесімен тұрғын үй құрылысының әрбір кезеңінің аяқталғаны туралы растаушы құжаттаманы (орындалған жұмыстар актілерін) міндетті түрде ұсына отырып, қаражатты кезең-кезеңімен төлеу жөнінде келісім жасасады.</w:t>
      </w:r>
    </w:p>
    <w:bookmarkEnd w:id="33"/>
    <w:p>
      <w:pPr>
        <w:spacing w:after="0"/>
        <w:ind w:left="0"/>
        <w:jc w:val="both"/>
      </w:pPr>
      <w:r>
        <w:rPr>
          <w:rFonts w:ascii="Times New Roman"/>
          <w:b w:val="false"/>
          <w:i w:val="false"/>
          <w:color w:val="000000"/>
          <w:sz w:val="28"/>
        </w:rPr>
        <w:t>
      Бұл ретте үлгілік жобалар бойынша жеке тұрғын үй құрылысын дербес жүзеге асыру шығыстарын өтеуді (меншік иелеріне қаражат төлеуді) жергілікті атқарушы орган жасалған екіжақты келісімнің негізінде кезең-кезеңімен жүзеге асырады.</w:t>
      </w:r>
    </w:p>
    <w:bookmarkStart w:name="z38" w:id="34"/>
    <w:p>
      <w:pPr>
        <w:spacing w:after="0"/>
        <w:ind w:left="0"/>
        <w:jc w:val="both"/>
      </w:pPr>
      <w:r>
        <w:rPr>
          <w:rFonts w:ascii="Times New Roman"/>
          <w:b w:val="false"/>
          <w:i w:val="false"/>
          <w:color w:val="000000"/>
          <w:sz w:val="28"/>
        </w:rPr>
        <w:t>
      17. Екіжақты келісім жасалғаннан кейін жергілікті атқарушы орган азаматтарға қаражат бөлу туралы 3 жұмыс күні ішінде облыстың, республикалық маңызы бар қаланың, астананың, ауданның, облыстық маңызы бар қаланың бюджетті атқару жөніндегі уәкілетті органымен келісілген шешім қабылдайды.</w:t>
      </w:r>
    </w:p>
    <w:bookmarkEnd w:id="34"/>
    <w:bookmarkStart w:name="z39" w:id="35"/>
    <w:p>
      <w:pPr>
        <w:spacing w:after="0"/>
        <w:ind w:left="0"/>
        <w:jc w:val="both"/>
      </w:pPr>
      <w:r>
        <w:rPr>
          <w:rFonts w:ascii="Times New Roman"/>
          <w:b w:val="false"/>
          <w:i w:val="false"/>
          <w:color w:val="000000"/>
          <w:sz w:val="28"/>
        </w:rPr>
        <w:t>
      18. Қаражатты аудару азаматтардың банктерде және банк операцияларының жекелеген түрлерін жүргізуге лицензиясы бар өзге де ұйымдарда ашылған жеке немесе карт-шотына жүзеге асырылады.</w:t>
      </w:r>
    </w:p>
    <w:bookmarkEnd w:id="35"/>
    <w:bookmarkStart w:name="z40" w:id="36"/>
    <w:p>
      <w:pPr>
        <w:spacing w:after="0"/>
        <w:ind w:left="0"/>
        <w:jc w:val="both"/>
      </w:pPr>
      <w:r>
        <w:rPr>
          <w:rFonts w:ascii="Times New Roman"/>
          <w:b w:val="false"/>
          <w:i w:val="false"/>
          <w:color w:val="000000"/>
          <w:sz w:val="28"/>
        </w:rPr>
        <w:t>
      19. Мемлекеттік тұрғын үй қорынан тұрғын үй алудың орнына жеке тұрғын үй құрылысын дербес жүзеге асыру туралы шешім қабылдаған азаматтардың шығыстарын өтеу Қазақстан Республикасының бюджет заңнамасына сәйкес төтенше жағдайлардың салдарын жоюға көзделген бюджет қаражаты есебінен және соның шегінде және/немесе ұйымдардың қаражаты, азаматтардың, қорлардың және қоғамдық бірлестіктердің ерікті жарналары, Қазақстан Республикасының заңнамасына қайшы келмейтін өзге де көздер есебінен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салдарынан</w:t>
            </w:r>
            <w:r>
              <w:br/>
            </w:r>
            <w:r>
              <w:rPr>
                <w:rFonts w:ascii="Times New Roman"/>
                <w:b w:val="false"/>
                <w:i w:val="false"/>
                <w:color w:val="000000"/>
                <w:sz w:val="20"/>
              </w:rPr>
              <w:t>тұрғын үйсіз қалған азаматтарға</w:t>
            </w:r>
            <w:r>
              <w:br/>
            </w:r>
            <w:r>
              <w:rPr>
                <w:rFonts w:ascii="Times New Roman"/>
                <w:b w:val="false"/>
                <w:i w:val="false"/>
                <w:color w:val="000000"/>
                <w:sz w:val="20"/>
              </w:rPr>
              <w:t>тұрғын үй беру қағидаларына</w:t>
            </w:r>
            <w:r>
              <w:br/>
            </w:r>
            <w:r>
              <w:rPr>
                <w:rFonts w:ascii="Times New Roman"/>
                <w:b w:val="false"/>
                <w:i w:val="false"/>
                <w:color w:val="000000"/>
                <w:sz w:val="20"/>
              </w:rPr>
              <w:t>1-қосымша</w:t>
            </w:r>
            <w:r>
              <w:br/>
            </w: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төрағасының</w:t>
            </w:r>
            <w:r>
              <w:br/>
            </w:r>
            <w:r>
              <w:rPr>
                <w:rFonts w:ascii="Times New Roman"/>
                <w:b w:val="false"/>
                <w:i w:val="false"/>
                <w:color w:val="000000"/>
                <w:sz w:val="20"/>
              </w:rPr>
              <w:t>Т.А.Ә. (бар болса) 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 __________________________</w:t>
            </w:r>
          </w:p>
        </w:tc>
      </w:tr>
    </w:tbl>
    <w:bookmarkStart w:name="z42" w:id="37"/>
    <w:p>
      <w:pPr>
        <w:spacing w:after="0"/>
        <w:ind w:left="0"/>
        <w:jc w:val="left"/>
      </w:pPr>
      <w:r>
        <w:rPr>
          <w:rFonts w:ascii="Times New Roman"/>
          <w:b/>
          <w:i w:val="false"/>
          <w:color w:val="000000"/>
        </w:rPr>
        <w:t xml:space="preserve"> Тұрғын үй беру туралы өтініш</w:t>
      </w:r>
    </w:p>
    <w:bookmarkEnd w:id="37"/>
    <w:p>
      <w:pPr>
        <w:spacing w:after="0"/>
        <w:ind w:left="0"/>
        <w:jc w:val="both"/>
      </w:pPr>
      <w:r>
        <w:rPr>
          <w:rFonts w:ascii="Times New Roman"/>
          <w:b w:val="false"/>
          <w:i w:val="false"/>
          <w:color w:val="ff0000"/>
          <w:sz w:val="28"/>
        </w:rPr>
        <w:t xml:space="preserve">
      Ескерту. Қағидалар 1-қосымшамен толықтырылды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Сізден маған ____________________________________________________</w:t>
      </w:r>
    </w:p>
    <w:p>
      <w:pPr>
        <w:spacing w:after="0"/>
        <w:ind w:left="0"/>
        <w:jc w:val="both"/>
      </w:pPr>
      <w:r>
        <w:rPr>
          <w:rFonts w:ascii="Times New Roman"/>
          <w:b w:val="false"/>
          <w:i w:val="false"/>
          <w:color w:val="000000"/>
          <w:sz w:val="28"/>
        </w:rPr>
        <w:t xml:space="preserve">                                                  (оқиғаның сипаты көрсетіледі)</w:t>
      </w:r>
    </w:p>
    <w:p>
      <w:pPr>
        <w:spacing w:after="0"/>
        <w:ind w:left="0"/>
        <w:jc w:val="both"/>
      </w:pPr>
      <w:r>
        <w:rPr>
          <w:rFonts w:ascii="Times New Roman"/>
          <w:b w:val="false"/>
          <w:i w:val="false"/>
          <w:color w:val="000000"/>
          <w:sz w:val="28"/>
        </w:rPr>
        <w:t>
      төтенше жағдай салдарынан қираған тұрғын үйдің орнына тұрғын үй  беруіңізді сұраймын.</w:t>
      </w:r>
    </w:p>
    <w:p>
      <w:pPr>
        <w:spacing w:after="0"/>
        <w:ind w:left="0"/>
        <w:jc w:val="both"/>
      </w:pPr>
      <w:r>
        <w:rPr>
          <w:rFonts w:ascii="Times New Roman"/>
          <w:b w:val="false"/>
          <w:i w:val="false"/>
          <w:color w:val="000000"/>
          <w:sz w:val="28"/>
        </w:rPr>
        <w:t>
      Алушының ЖСН 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w:t>
      </w:r>
    </w:p>
    <w:p>
      <w:pPr>
        <w:spacing w:after="0"/>
        <w:ind w:left="0"/>
        <w:jc w:val="both"/>
      </w:pPr>
      <w:r>
        <w:rPr>
          <w:rFonts w:ascii="Times New Roman"/>
          <w:b w:val="false"/>
          <w:i w:val="false"/>
          <w:color w:val="000000"/>
          <w:sz w:val="28"/>
        </w:rPr>
        <w:t>
      20____ж. " ____ " ________________</w:t>
      </w:r>
    </w:p>
    <w:p>
      <w:pPr>
        <w:spacing w:after="0"/>
        <w:ind w:left="0"/>
        <w:jc w:val="both"/>
      </w:pPr>
      <w:r>
        <w:rPr>
          <w:rFonts w:ascii="Times New Roman"/>
          <w:b w:val="false"/>
          <w:i w:val="false"/>
          <w:color w:val="000000"/>
          <w:sz w:val="28"/>
        </w:rPr>
        <w:t>
      Өтініш иесі _____________________________</w:t>
      </w:r>
    </w:p>
    <w:p>
      <w:pPr>
        <w:spacing w:after="0"/>
        <w:ind w:left="0"/>
        <w:jc w:val="both"/>
      </w:pPr>
      <w:r>
        <w:rPr>
          <w:rFonts w:ascii="Times New Roman"/>
          <w:b w:val="false"/>
          <w:i w:val="false"/>
          <w:color w:val="000000"/>
          <w:sz w:val="28"/>
        </w:rPr>
        <w:t xml:space="preserve">                            Т.А.Ә. (бар болса) (күні, айы, жылы,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салдарынан</w:t>
            </w:r>
            <w:r>
              <w:br/>
            </w:r>
            <w:r>
              <w:rPr>
                <w:rFonts w:ascii="Times New Roman"/>
                <w:b w:val="false"/>
                <w:i w:val="false"/>
                <w:color w:val="000000"/>
                <w:sz w:val="20"/>
              </w:rPr>
              <w:t>тұрғын үйсіз қалған азаматтарға</w:t>
            </w:r>
            <w:r>
              <w:br/>
            </w:r>
            <w:r>
              <w:rPr>
                <w:rFonts w:ascii="Times New Roman"/>
                <w:b w:val="false"/>
                <w:i w:val="false"/>
                <w:color w:val="000000"/>
                <w:sz w:val="20"/>
              </w:rPr>
              <w:t>тұрғын үй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төрағасының</w:t>
            </w:r>
            <w:r>
              <w:br/>
            </w:r>
            <w:r>
              <w:rPr>
                <w:rFonts w:ascii="Times New Roman"/>
                <w:b w:val="false"/>
                <w:i w:val="false"/>
                <w:color w:val="000000"/>
                <w:sz w:val="20"/>
              </w:rPr>
              <w:t>Т.А.Ә. (бар болса)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bl>
    <w:bookmarkStart w:name="z44" w:id="38"/>
    <w:p>
      <w:pPr>
        <w:spacing w:after="0"/>
        <w:ind w:left="0"/>
        <w:jc w:val="left"/>
      </w:pPr>
      <w:r>
        <w:rPr>
          <w:rFonts w:ascii="Times New Roman"/>
          <w:b/>
          <w:i w:val="false"/>
          <w:color w:val="000000"/>
        </w:rPr>
        <w:t xml:space="preserve"> Үлгілік жобалар бойынша жеке тұрғын үй құрылысын дербес жүзеге асыру шығыстарын өтеу туралы өтініш</w:t>
      </w:r>
    </w:p>
    <w:bookmarkEnd w:id="38"/>
    <w:p>
      <w:pPr>
        <w:spacing w:after="0"/>
        <w:ind w:left="0"/>
        <w:jc w:val="both"/>
      </w:pPr>
      <w:r>
        <w:rPr>
          <w:rFonts w:ascii="Times New Roman"/>
          <w:b w:val="false"/>
          <w:i w:val="false"/>
          <w:color w:val="ff0000"/>
          <w:sz w:val="28"/>
        </w:rPr>
        <w:t xml:space="preserve">
      Ескерту. Қағидалар 2-қосымшамен толықтырылды – ҚР Үкіметінің 20.10.2020 </w:t>
      </w:r>
      <w:r>
        <w:rPr>
          <w:rFonts w:ascii="Times New Roman"/>
          <w:b w:val="false"/>
          <w:i w:val="false"/>
          <w:color w:val="ff0000"/>
          <w:sz w:val="28"/>
        </w:rPr>
        <w:t>№ 678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Сізден маған ________________________________________________________</w:t>
      </w:r>
    </w:p>
    <w:p>
      <w:pPr>
        <w:spacing w:after="0"/>
        <w:ind w:left="0"/>
        <w:jc w:val="both"/>
      </w:pPr>
      <w:r>
        <w:rPr>
          <w:rFonts w:ascii="Times New Roman"/>
          <w:b w:val="false"/>
          <w:i w:val="false"/>
          <w:color w:val="000000"/>
          <w:sz w:val="28"/>
        </w:rPr>
        <w:t>
                                                    (оқиғаның сипаты көрсетіледі)</w:t>
      </w:r>
    </w:p>
    <w:p>
      <w:pPr>
        <w:spacing w:after="0"/>
        <w:ind w:left="0"/>
        <w:jc w:val="both"/>
      </w:pPr>
      <w:r>
        <w:rPr>
          <w:rFonts w:ascii="Times New Roman"/>
          <w:b w:val="false"/>
          <w:i w:val="false"/>
          <w:color w:val="000000"/>
          <w:sz w:val="28"/>
        </w:rPr>
        <w:t>
      байланысты жеке тұрғын үй құрылысын дербес жүзеге асыру шығыстарын  өтеуіңізді сұраймын.</w:t>
      </w:r>
    </w:p>
    <w:p>
      <w:pPr>
        <w:spacing w:after="0"/>
        <w:ind w:left="0"/>
        <w:jc w:val="both"/>
      </w:pPr>
      <w:r>
        <w:rPr>
          <w:rFonts w:ascii="Times New Roman"/>
          <w:b w:val="false"/>
          <w:i w:val="false"/>
          <w:color w:val="000000"/>
          <w:sz w:val="28"/>
        </w:rPr>
        <w:t>
      Мынадай мекенжай бойынша өтеуді сұраймын: 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(облыс, аудан, қала, тұрғылықты жерінің мекенжайы)</w:t>
      </w:r>
    </w:p>
    <w:p>
      <w:pPr>
        <w:spacing w:after="0"/>
        <w:ind w:left="0"/>
        <w:jc w:val="both"/>
      </w:pPr>
      <w:r>
        <w:rPr>
          <w:rFonts w:ascii="Times New Roman"/>
          <w:b w:val="false"/>
          <w:i w:val="false"/>
          <w:color w:val="000000"/>
          <w:sz w:val="28"/>
        </w:rPr>
        <w:t>
      Банк бөлімшесінің № _____________________________________________</w:t>
      </w:r>
    </w:p>
    <w:p>
      <w:pPr>
        <w:spacing w:after="0"/>
        <w:ind w:left="0"/>
        <w:jc w:val="both"/>
      </w:pPr>
      <w:r>
        <w:rPr>
          <w:rFonts w:ascii="Times New Roman"/>
          <w:b w:val="false"/>
          <w:i w:val="false"/>
          <w:color w:val="000000"/>
          <w:sz w:val="28"/>
        </w:rPr>
        <w:t>
      Филиалдың № ___________________________________________________</w:t>
      </w:r>
    </w:p>
    <w:p>
      <w:pPr>
        <w:spacing w:after="0"/>
        <w:ind w:left="0"/>
        <w:jc w:val="both"/>
      </w:pPr>
      <w:r>
        <w:rPr>
          <w:rFonts w:ascii="Times New Roman"/>
          <w:b w:val="false"/>
          <w:i w:val="false"/>
          <w:color w:val="000000"/>
          <w:sz w:val="28"/>
        </w:rPr>
        <w:t>
      Есепшот немесе карт-шот _________________________________________</w:t>
      </w:r>
    </w:p>
    <w:p>
      <w:pPr>
        <w:spacing w:after="0"/>
        <w:ind w:left="0"/>
        <w:jc w:val="both"/>
      </w:pPr>
      <w:r>
        <w:rPr>
          <w:rFonts w:ascii="Times New Roman"/>
          <w:b w:val="false"/>
          <w:i w:val="false"/>
          <w:color w:val="000000"/>
          <w:sz w:val="28"/>
        </w:rPr>
        <w:t>
      атына __________________________________________________________</w:t>
      </w:r>
    </w:p>
    <w:p>
      <w:pPr>
        <w:spacing w:after="0"/>
        <w:ind w:left="0"/>
        <w:jc w:val="both"/>
      </w:pPr>
      <w:r>
        <w:rPr>
          <w:rFonts w:ascii="Times New Roman"/>
          <w:b w:val="false"/>
          <w:i w:val="false"/>
          <w:color w:val="000000"/>
          <w:sz w:val="28"/>
        </w:rPr>
        <w:t xml:space="preserve">                                                          (Т.А.Ә. (бар болса)</w:t>
      </w:r>
    </w:p>
    <w:p>
      <w:pPr>
        <w:spacing w:after="0"/>
        <w:ind w:left="0"/>
        <w:jc w:val="both"/>
      </w:pPr>
      <w:r>
        <w:rPr>
          <w:rFonts w:ascii="Times New Roman"/>
          <w:b w:val="false"/>
          <w:i w:val="false"/>
          <w:color w:val="000000"/>
          <w:sz w:val="28"/>
        </w:rPr>
        <w:t>
      Алушының ЖСН 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w:t>
      </w:r>
    </w:p>
    <w:p>
      <w:pPr>
        <w:spacing w:after="0"/>
        <w:ind w:left="0"/>
        <w:jc w:val="both"/>
      </w:pPr>
      <w:r>
        <w:rPr>
          <w:rFonts w:ascii="Times New Roman"/>
          <w:b w:val="false"/>
          <w:i w:val="false"/>
          <w:color w:val="000000"/>
          <w:sz w:val="28"/>
        </w:rPr>
        <w:t>
      20____ж. " ___ " _________</w:t>
      </w:r>
    </w:p>
    <w:p>
      <w:pPr>
        <w:spacing w:after="0"/>
        <w:ind w:left="0"/>
        <w:jc w:val="both"/>
      </w:pPr>
      <w:r>
        <w:rPr>
          <w:rFonts w:ascii="Times New Roman"/>
          <w:b w:val="false"/>
          <w:i w:val="false"/>
          <w:color w:val="000000"/>
          <w:sz w:val="28"/>
        </w:rPr>
        <w:t>
      Өтініш иесі ___________________________________</w:t>
      </w:r>
    </w:p>
    <w:p>
      <w:pPr>
        <w:spacing w:after="0"/>
        <w:ind w:left="0"/>
        <w:jc w:val="both"/>
      </w:pPr>
      <w:r>
        <w:rPr>
          <w:rFonts w:ascii="Times New Roman"/>
          <w:b w:val="false"/>
          <w:i w:val="false"/>
          <w:color w:val="000000"/>
          <w:sz w:val="28"/>
        </w:rPr>
        <w:t xml:space="preserve">                                Т.А.Ә. (бар болса) (күні, айы, жылы,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