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bc81" w14:textId="9b6b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11 наурыздағы № 93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әл-ауқат қоры туралы" 2012 жылғы 1 ақпандағы Қазақстан Республикасы Заңының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"Самұрық-Қазына" ұлттық әл-ауқат қоры" акционерлік қоғамы (келісу бойынша) Қазақстан Республикасы Президентінің тапсырмасына сәйкес Қазақстан Республикасының заңнамасында белгіленген тәртіппен: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"Астана қаласындағы Қазақ драма театры" объектісінің құрылысын қаржыландыруды;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шаралардың қабылдануын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