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3e46" w14:textId="e853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"Агроөнеркәсіптік кешенді мамандандырылған ұйымдардың қатысуымен қолдаудың кейбір мәселелері туралы" Қазақстан Республикасы Үкіметінің 2006 жылғы 7 шілдедегі № 645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26 наурыздағы № 137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"Агроөнеркәсіптік кешенді мамандандырылған ұйымдардың қатысуымен қолдаудың кейбір мәселелері туралы" Қазақстан Республикасы Үкіметінің 2006 жылғы 7 шілдедегі № 645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25, 257-құжат)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Агроөнеркәсіптік кешенді мамандандырылған ұйымдардың қатысуымен қолдау қағидалары бекітілсін";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Агроөнеркәсіптік кешенді мамандандырылған ұйымдардың қатысуымен қолдау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Агроөнеркәсіптік кешендi мамандандырылған ұйымдардың қатысуымен қолдау қағидалары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Агроөнеркәсіптік кешенді мамандандырылған ұйымдардың қатысуымен қолдау қағидалары (бұдан әрі – Қағидалар) "Агроөнеркәсіптік кешенді және ауылдық аумақтарды дамытуды мемлекеттік реттеу туралы" 2005 жылғы 8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мынадай: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"ҚазАгроҚаржы" акционерлік қоғамы;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"Аграрлық несие корпорациясы" акционерлік қоғамы;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"Ауыл шаруашылығын қаржылай қолдау қоры" акционерлік қоғамы;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"ҚазАгроӨнім" акционерлік қоғамы;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"ҚазАгроКепіл" акционерлік қоғамы;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"Ұлттық аграрлық ғылыми-білім беру орталығы" коммерциялық емес акционерлік қоғамы секілді агроөнеркәсіптік кешенді мамандандырылған ұйымдардың қатысуымен қолдау тәртібін айқындайды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Агроөнеркәсіптік кешенді мамандандырылған ұйымдардың қатысуымен қолдау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агроөнеркәсіптік кешенді мамандандырылған ұйымдардың қатысуымен қолдауды қолданыстағы заңнамаға сәйкес мынадай тәртіппен жүзеге асырады: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агроөнеркәсіптік кешенді қолдауға республикалық бюджет қаражатынан бөлінетін ресурстарға қажеттілікті анықтайды;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бюджеттік өтінім жасайды және республикалық бюджеттен бөлінген қаражатты алады;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бөлінген қаражат есебінен "ҚазАгро" ұлттық басқарушы холдингі" акционерлік қоғамының (бұдан әрі – Холдинг) және "Ұлттық аграрлық ғылыми-білім беру орталығы" коммерциялық емес акционерлік қоғамының (бұдан әрі – "ҰАҒББО" КеАҚ) жарғылық капиталын төлейді, оларға бюджеттік кредиттер берілуін ұйымдастырады, мамандандырылған ұйымдардан мемлекеттік сатып алуды жүзеге асырады;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Холдингті және "ҰАҒББО" КеАҚ-ны корпоративтік басқаруды жүзеге асырады.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Агроөнеркәсіптік кешенді "ҰАҒББО" КеАҚ-ның қатысуымен Қазақстан Республикасының заңнамасында белгіленген тәртіппен қолдау мыналар арқылы жүзеге асырылады: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агроөнеркәсіптік кешенде ғылыми-зерттеу және тәжірибелік-конструкторлық жұмыстарды орындау;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ғылыми және (немесе) ғылыми-техникалық қызметтің нәтижелерін енгізу, оның ішінде перспективалы агротехнологияларды коммерцияландыру және трансферттеу (шеттен алып пайдалану) жолымен енгізу, инновациялық инфрақұрылымды дамытуға, агроөнеркәсіптік кешендегі ғылым, инновациялар саласындағы халықаралық ынтымақтастықты дамытуға жәрдемдесу;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білімдерді тарату және беру, оның ішінде ғылыми-практикалық семинарлар өткізу, консультациялық қызметтер көрсету жолымен тарату және беру.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Мамандандырылған ұйымдардың қатысуымен агроөнеркәсіптік кешенді қолдау жөніндегі іс-шаралар Қазақстан Республикасының заңнамасында белгіленген тәртіппен бекітілген Қазақстан Республикасының агроөнеркәсіптік кешенін дамытудың 2017 – 2021 жылдарға арналған мемлекеттік бағдарламасына, "ҚазАгро" ұлттық басқарушы холдингі" акционерлік қоғамының 2011 – 2020 жылдарға арналған даму стратегиясына, "Ұлттық аграрлық ғылыми-білім беру орталығы" коммерциялық емес акционерлік қоғамының 2011 – 2020 жылдарға арналған даму жоспарына және Қазақстан Республикасының өзге де стратегиялық және бағдарламалық құжаттарына сәйкес іске асырылады.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кешенді "ҰАҒББО" КеАҚ-ның қатысуымен қолдау жөніндегі іс-шаралар аграрлық салада Қазақстан экономикасының жеделдетілген ғылыми-технологиялық дамуын қамтамасыз етуге бағытталған.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Агроөнеркәсіптік кешенді қолдау жөніндегі іс-шараларға қатысуы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асырылатын "ҰАҒББО" КеАҚ-ны қоспағанда, мамандандырылған ұйымдардың агроөнеркәсіптік кешенді қолдау жөніндегі іс-шараларға қатысуы олардың органдары мен лауазымды адамдарының шешімдеріне сәйкес жүзеге асырылады.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Мамандандырылған ұйымдар бөлінген бюджеттік қаражаттың тиімді, нәтижелі және мақсатты пайдаланылуын қамтамасыз етеді.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