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c34c" w14:textId="e4dc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шығарылатын немесе сенімгерлік басқаруға берілетін және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тізбелерін бекіту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2022 жылғы 22 қарашадағы № 935 қаулысы.</w:t>
      </w:r>
    </w:p>
    <w:p>
      <w:pPr>
        <w:spacing w:after="0"/>
        <w:ind w:left="0"/>
        <w:jc w:val="both"/>
      </w:pPr>
      <w:bookmarkStart w:name="z1" w:id="0"/>
      <w:r>
        <w:rPr>
          <w:rFonts w:ascii="Times New Roman"/>
          <w:b w:val="false"/>
          <w:i w:val="false"/>
          <w:color w:val="000000"/>
          <w:sz w:val="28"/>
        </w:rPr>
        <w:t xml:space="preserve">
      "Ұлттық әл-ауқат қоры туралы" Қазақстан Республикасы Заңының 7-бабы 2-тармағының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шығарылатын немесе сенімгерлік басқаруға берілетін ұлттық даму институттарының, ұлттық компаниялардың және басқа да заңды тұлғалардың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қарашадағы</w:t>
            </w:r>
            <w:r>
              <w:br/>
            </w:r>
            <w:r>
              <w:rPr>
                <w:rFonts w:ascii="Times New Roman"/>
                <w:b w:val="false"/>
                <w:i w:val="false"/>
                <w:color w:val="000000"/>
                <w:sz w:val="20"/>
              </w:rPr>
              <w:t>№ 935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шығарылатын немесе сенімгерлік басқаруға берілетін ұлттық даму институттарының, ұлттық компаниялардың және басқа да заңды тұлғалардың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электр желілерін басқару жөніндегі қазақстандық компания" (Кazakhstan Electricity Grid Operating Company)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AIR"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ұлттық тау-кен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 Ondeu"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"KEGOC" электр желілерін басқару жөніндегі қазақстандық компания" (Кazakhstan Electricity Grid Operating Company)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 AIR"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ұлттық тау-кен компаниясы"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 Ondeu"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22 қарашадағы</w:t>
            </w:r>
            <w:r>
              <w:br/>
            </w:r>
            <w:r>
              <w:rPr>
                <w:rFonts w:ascii="Times New Roman"/>
                <w:b w:val="false"/>
                <w:i w:val="false"/>
                <w:color w:val="000000"/>
                <w:sz w:val="20"/>
              </w:rPr>
              <w:t>№ 935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8"/>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8"/>
    <w:bookmarkStart w:name="z13" w:id="9"/>
    <w:p>
      <w:pPr>
        <w:spacing w:after="0"/>
        <w:ind w:left="0"/>
        <w:jc w:val="both"/>
      </w:pPr>
      <w:r>
        <w:rPr>
          <w:rFonts w:ascii="Times New Roman"/>
          <w:b w:val="false"/>
          <w:i w:val="false"/>
          <w:color w:val="000000"/>
          <w:sz w:val="28"/>
        </w:rPr>
        <w:t xml:space="preserve">
      1.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айырылатын немесе сенімгерлік басқаруға берілетін және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тізбелерін бекіту туралы" Қазақстан Республикасы Үкіметінің 2009 жылғы 15 шілдедегі № 1070 </w:t>
      </w:r>
      <w:r>
        <w:rPr>
          <w:rFonts w:ascii="Times New Roman"/>
          <w:b w:val="false"/>
          <w:i w:val="false"/>
          <w:color w:val="000000"/>
          <w:sz w:val="28"/>
        </w:rPr>
        <w:t>қаулысы</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xml:space="preserve">
      2. "Кейбір акционерлік қоғамдар акцияларының пакеттерін мемлекеттік органдарға сенімгерлік басқаруға және иелену мен пайдалану құқығын беру туралы" Қазақстан Республикасы Үкіметінің 2011 жылғы 28 қазандағы № 1224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10"/>
    <w:bookmarkStart w:name="z15" w:id="11"/>
    <w:p>
      <w:pPr>
        <w:spacing w:after="0"/>
        <w:ind w:left="0"/>
        <w:jc w:val="both"/>
      </w:pPr>
      <w:r>
        <w:rPr>
          <w:rFonts w:ascii="Times New Roman"/>
          <w:b w:val="false"/>
          <w:i w:val="false"/>
          <w:color w:val="000000"/>
          <w:sz w:val="28"/>
        </w:rPr>
        <w:t xml:space="preserve">
      3. "Қазақстан Республикасы Көлік және коммуникация министрлігінің "Ақтау халықаралық теңіз сауда порты" шаруашылық жүргізу құқығындағы республикалық мемлекеттік кәсіпорнын қайта ұйымдастыру туралы" Қазақстан Республикасы Үкіметінің 2012 жылғы 4 желтоқсандағы № 1539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11"/>
    <w:bookmarkStart w:name="z16" w:id="12"/>
    <w:p>
      <w:pPr>
        <w:spacing w:after="0"/>
        <w:ind w:left="0"/>
        <w:jc w:val="both"/>
      </w:pPr>
      <w:r>
        <w:rPr>
          <w:rFonts w:ascii="Times New Roman"/>
          <w:b w:val="false"/>
          <w:i w:val="false"/>
          <w:color w:val="000000"/>
          <w:sz w:val="28"/>
        </w:rPr>
        <w:t xml:space="preserve">
      4.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Президентiнің 2013 жылғы 22 мамырдағы № 571 Жарлығын іске асыру жөнiндегi шаралар туралы" Қазақстан Республикасы Үкіметінің 2013 жылғы 25 мамырдағы № 516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xml:space="preserve">
      5. "Қазақстан инжиниринг (Kazakhstan Engineering)" ұлттық компаниясы" акционерлік қоғамының кейбір мәселелері туралы" Қазақстан Республикасы Үкіметінің 2018 жылғы 3 шілдедегі № 405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4-тармағы</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xml:space="preserve">
      6. "Ақтау халықаралық теңіз сауда портының кейбір мәселелері, Қазақстан Республикасы Үкіметінің кейбір шешімдеріне өзгерістер енгізу және "Ақтау теңiз сауда портына халықаралық маңызы бар теңiз порты мәртебесiн беру туралы" Қазақстан Республикасы Үкіметінің 2003 жылғы 31 шілдедегі № 768 қаулысының күші жойылды деп тану туралы" Қазақстан Республикасы Үкіметінің 2018 жылғы 3 қыркүйектегі № 544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