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7f9f" w14:textId="8c07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Солтүстiк Қазақстан облысының жекелеген машина жасау акционерлiк қоғамдарын қаржылық сауықтыру жөнiндегi кейбiр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7 сәуiрдегi N 294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"Солтүстiк Қазақстан облысының әлеуметтiк-экономикалық жағдайын нығайту жөнiндегi шаралар туралы" Қазақстан Республикасы Үкiметiнiң 1998 жылғы 6 наурыздағы N 183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P980183_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мемлекеттiк Медетшi банкi Қазақстан Республикасы Қаржы министрлiгiнiң Мемлекеттiк мүлiк және жекешелендiру департаментiне "Петропавл ауыр машина жасау зауыты" акционерлiк қоғамы акцияларының мемлекеттiк пакетiн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министрлiгiнiң Қорғаныс өнеркәсiбi жөнiндегi комитетi Қазақстан Республикасы Қаржы министрлiгiнiң Мемлекеттiк мүлiк және жекешелендiру департаментiне "Атқарушы тетiктер зауыты" акционерлiк қоғамы акцияларының мемлекеттiк пакетiн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министрлiгiнiң Мемлекеттiк мүлiк және жекешелендiру департаментi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қауiпсiздiгiн қамтамасыз ете отырып, "Петропавл ауыр машина жасау зауыты" акционерлiк қоғамында қайта ұйымдастыруды және оны одан әрi жекешелендiру жөнiнде ұсыныстар енгiзудi;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арнаулы мақсаттағы өнiм шығару жөнiндегi мамандандырылуын сақтауды есепке ала отырып, "Атқарушы тетiктер зауыты" акционерлiк қоғамы акцияларының мемлекеттiк пакетiн сату бойынша тендер өткiзудi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"Төлем жасауға қабiлетсiз кәсiпорындарды Қазақстан Республикасының мемлекеттiк Медетшi банкiне беру туралы" Қазақстан Республикасы Үкiметiнiң 1995 жылғы 12 мамырдағы N 656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P950656_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(Қазақстан Республикасының ПҮАЖ-ы, 1995 ж., N 17,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194-құжат);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"Петропавл ауыр машина жасау зауыты" АҚ", Петропавл қаласы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4-тармағының бесінші-сегізінші абзацтарының күші жойылды - ҚР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Үкіметінің 1999.09.10. N 1363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P991363_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қаулының орындалуына бақылау жасау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Кеңсесiне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