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0be0d" w14:textId="f80be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Жоғары оқу орындарына ерекше мәртебе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2001 жылғы 5 шілдедегі N 648 Жарлығы.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Жарлықтың тақырыбы жаңа редакцияда - ҚР Президентінің 11.04.2016 </w:t>
      </w:r>
      <w:r>
        <w:rPr>
          <w:rFonts w:ascii="Times New Roman"/>
          <w:b w:val="false"/>
          <w:i w:val="false"/>
          <w:color w:val="ff0000"/>
          <w:sz w:val="28"/>
        </w:rPr>
        <w:t>№ 233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Жеке тұлғаның ұлттық және жалпыадамзаттық құндылықтар, ғылым мен техниканың жетістіктері негізінде қалыптасуына, дамуына және кәсіби орнығуына қосқан елеулі үлесін ескере отырып және "Білім туралы" Қазақстан Республикасының 1999 жылғы 7 маусымдағы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қаулы етемін: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 жоғары оқу орындарына: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Әл-Фараби атындағы ұлттық университетіне;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Л.Н.Гумилев атындағы Еуразия ұлттық университетіне;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Қазақ ұлттық аграрлық университетіне;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Қ.И. Сәтбаев атындағы Қазақ ұлттық техникалық зерттеу университетіне;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С.Ж.Асфендияров атындағы Қазақ ұлттық медициналық университетіне;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Т.Қ.Жүргенов атындағы Қазақ ұлттық өнер академиясына; 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Құрманғазы атындағы Қазақ ұлттық консерваториясына;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Қазақ ұлттық өнер университетіне;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Абай атындағы Қазақ ұлттық педагогикалық университетіне; 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Қазақстан Республикасы Президентiнiң жанындағы Мемлекеттiк басқару академиясына;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Қазақстан Республикасы Бас прокуратурасының жанындағы Құқық қорғау органдары академиясына;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12) тармақша жаңа редакцияда көзделген – ҚР Президентінің 10.06.2023 </w:t>
      </w:r>
      <w:r>
        <w:rPr>
          <w:rFonts w:ascii="Times New Roman"/>
          <w:b w:val="false"/>
          <w:i w:val="false"/>
          <w:color w:val="ff0000"/>
          <w:sz w:val="28"/>
        </w:rPr>
        <w:t>№ 252</w:t>
      </w:r>
      <w:r>
        <w:rPr>
          <w:rFonts w:ascii="Times New Roman"/>
          <w:b w:val="false"/>
          <w:i w:val="false"/>
          <w:color w:val="ff0000"/>
          <w:sz w:val="28"/>
        </w:rPr>
        <w:t xml:space="preserve"> (15.07.2024 бастап қолданысқа </w:t>
      </w:r>
      <w:r>
        <w:rPr>
          <w:rFonts w:ascii="Times New Roman"/>
          <w:b w:val="false"/>
          <w:i w:val="false"/>
          <w:color w:val="ff0000"/>
          <w:sz w:val="28"/>
        </w:rPr>
        <w:t>енгізіледі</w:t>
      </w:r>
      <w:r>
        <w:rPr>
          <w:rFonts w:ascii="Times New Roman"/>
          <w:b w:val="false"/>
          <w:i w:val="false"/>
          <w:color w:val="ff0000"/>
          <w:sz w:val="28"/>
        </w:rPr>
        <w:t>) Жарлығымен.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Қазақстан Республикасы Жоғарғы Сотының жанындағы Сот төрелігі академиясына;</w:t>
      </w:r>
    </w:p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Қазақ ұлттық хореография академиясына;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Қазақстан Республикасының Тұңғыш Президенті – Елбасы атындағы Ұлттық қорғаныс университетіне;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Қазақ ұлттық қыздар педагогикалық университетіне;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Қожа Ахмет Ясауи атындағы Халықаралық Қазақ-Түрік университетіне ерекше мәртебе берілсін.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өзгерістер енгізілді - ҚР Президентінің 2003.09.26 </w:t>
      </w:r>
      <w:r>
        <w:rPr>
          <w:rFonts w:ascii="Times New Roman"/>
          <w:b w:val="false"/>
          <w:i w:val="false"/>
          <w:color w:val="ff0000"/>
          <w:sz w:val="28"/>
        </w:rPr>
        <w:t>N 1201</w:t>
      </w:r>
      <w:r>
        <w:rPr>
          <w:rFonts w:ascii="Times New Roman"/>
          <w:b w:val="false"/>
          <w:i w:val="false"/>
          <w:color w:val="ff0000"/>
          <w:sz w:val="28"/>
        </w:rPr>
        <w:t xml:space="preserve">, 2006.07.08 </w:t>
      </w:r>
      <w:r>
        <w:rPr>
          <w:rFonts w:ascii="Times New Roman"/>
          <w:b w:val="false"/>
          <w:i w:val="false"/>
          <w:color w:val="ff0000"/>
          <w:sz w:val="28"/>
        </w:rPr>
        <w:t>N 145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2-тармақтан қараңыз), 2010.06.12 </w:t>
      </w:r>
      <w:r>
        <w:rPr>
          <w:rFonts w:ascii="Times New Roman"/>
          <w:b w:val="false"/>
          <w:i w:val="false"/>
          <w:color w:val="ff0000"/>
          <w:sz w:val="28"/>
        </w:rPr>
        <w:t>N 996</w:t>
      </w:r>
      <w:r>
        <w:rPr>
          <w:rFonts w:ascii="Times New Roman"/>
          <w:b w:val="false"/>
          <w:i w:val="false"/>
          <w:color w:val="ff0000"/>
          <w:sz w:val="28"/>
        </w:rPr>
        <w:t xml:space="preserve">; 04.05.2015 </w:t>
      </w:r>
      <w:r>
        <w:rPr>
          <w:rFonts w:ascii="Times New Roman"/>
          <w:b w:val="false"/>
          <w:i w:val="false"/>
          <w:color w:val="ff0000"/>
          <w:sz w:val="28"/>
        </w:rPr>
        <w:t>N 15</w:t>
      </w:r>
      <w:r>
        <w:rPr>
          <w:rFonts w:ascii="Times New Roman"/>
          <w:b w:val="false"/>
          <w:i w:val="false"/>
          <w:color w:val="ff0000"/>
          <w:sz w:val="28"/>
        </w:rPr>
        <w:t xml:space="preserve">; 26.08.2015 </w:t>
      </w:r>
      <w:r>
        <w:rPr>
          <w:rFonts w:ascii="Times New Roman"/>
          <w:b w:val="false"/>
          <w:i w:val="false"/>
          <w:color w:val="ff0000"/>
          <w:sz w:val="28"/>
        </w:rPr>
        <w:t>N 75</w:t>
      </w:r>
      <w:r>
        <w:rPr>
          <w:rFonts w:ascii="Times New Roman"/>
          <w:b w:val="false"/>
          <w:i w:val="false"/>
          <w:color w:val="ff0000"/>
          <w:sz w:val="28"/>
        </w:rPr>
        <w:t xml:space="preserve">; 18.02.2016 </w:t>
      </w:r>
      <w:r>
        <w:rPr>
          <w:rFonts w:ascii="Times New Roman"/>
          <w:b w:val="false"/>
          <w:i w:val="false"/>
          <w:color w:val="ff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; 11.04.2016 </w:t>
      </w:r>
      <w:r>
        <w:rPr>
          <w:rFonts w:ascii="Times New Roman"/>
          <w:b w:val="false"/>
          <w:i w:val="false"/>
          <w:color w:val="ff0000"/>
          <w:sz w:val="28"/>
        </w:rPr>
        <w:t>№ 233</w:t>
      </w:r>
      <w:r>
        <w:rPr>
          <w:rFonts w:ascii="Times New Roman"/>
          <w:b w:val="false"/>
          <w:i w:val="false"/>
          <w:color w:val="ff0000"/>
          <w:sz w:val="28"/>
        </w:rPr>
        <w:t xml:space="preserve">; 27.04.2016 </w:t>
      </w:r>
      <w:r>
        <w:rPr>
          <w:rFonts w:ascii="Times New Roman"/>
          <w:b w:val="false"/>
          <w:i w:val="false"/>
          <w:color w:val="ff0000"/>
          <w:sz w:val="28"/>
        </w:rPr>
        <w:t>N 242</w:t>
      </w:r>
      <w:r>
        <w:rPr>
          <w:rFonts w:ascii="Times New Roman"/>
          <w:b w:val="false"/>
          <w:i w:val="false"/>
          <w:color w:val="ff0000"/>
          <w:sz w:val="28"/>
        </w:rPr>
        <w:t xml:space="preserve">; 28.02.2018 </w:t>
      </w:r>
      <w:r>
        <w:rPr>
          <w:rFonts w:ascii="Times New Roman"/>
          <w:b w:val="false"/>
          <w:i w:val="false"/>
          <w:color w:val="ff0000"/>
          <w:sz w:val="28"/>
        </w:rPr>
        <w:t>№ 645</w:t>
      </w:r>
      <w:r>
        <w:rPr>
          <w:rFonts w:ascii="Times New Roman"/>
          <w:b w:val="false"/>
          <w:i w:val="false"/>
          <w:color w:val="ff0000"/>
          <w:sz w:val="28"/>
        </w:rPr>
        <w:t xml:space="preserve">; 25.12.2018 </w:t>
      </w:r>
      <w:r>
        <w:rPr>
          <w:rFonts w:ascii="Times New Roman"/>
          <w:b w:val="false"/>
          <w:i w:val="false"/>
          <w:color w:val="000000"/>
          <w:sz w:val="28"/>
        </w:rPr>
        <w:t>№ 805</w:t>
      </w:r>
      <w:r>
        <w:rPr>
          <w:rFonts w:ascii="Times New Roman"/>
          <w:b w:val="false"/>
          <w:i w:val="false"/>
          <w:color w:val="ff0000"/>
          <w:sz w:val="28"/>
        </w:rPr>
        <w:t xml:space="preserve">; 15.01.2020 </w:t>
      </w:r>
      <w:r>
        <w:rPr>
          <w:rFonts w:ascii="Times New Roman"/>
          <w:b w:val="false"/>
          <w:i w:val="false"/>
          <w:color w:val="000000"/>
          <w:sz w:val="28"/>
        </w:rPr>
        <w:t>№ 241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Жарлықтарымен.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Үкіметі: 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 xml:space="preserve">алып тасталды - ҚР Президентінің 11.04.2016 </w:t>
      </w:r>
      <w:r>
        <w:rPr>
          <w:rFonts w:ascii="Times New Roman"/>
          <w:b w:val="false"/>
          <w:i w:val="false"/>
          <w:color w:val="000000"/>
          <w:sz w:val="28"/>
        </w:rPr>
        <w:t>№ 233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Жарлығымен;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Жарлықтан туындайтын өзге де шараларды қолдансын.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2-тармаққа өзгерістер енгізілді - ҚР Президентінің 2006.07.08 </w:t>
      </w:r>
      <w:r>
        <w:rPr>
          <w:rFonts w:ascii="Times New Roman"/>
          <w:b w:val="false"/>
          <w:i w:val="false"/>
          <w:color w:val="ff0000"/>
          <w:sz w:val="28"/>
        </w:rPr>
        <w:t>N 145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2-тармақтан қараңыз); 04.05.2015 </w:t>
      </w:r>
      <w:r>
        <w:rPr>
          <w:rFonts w:ascii="Times New Roman"/>
          <w:b w:val="false"/>
          <w:i w:val="false"/>
          <w:color w:val="ff0000"/>
          <w:sz w:val="28"/>
        </w:rPr>
        <w:t>N 15</w:t>
      </w:r>
      <w:r>
        <w:rPr>
          <w:rFonts w:ascii="Times New Roman"/>
          <w:b w:val="false"/>
          <w:i w:val="false"/>
          <w:color w:val="ff0000"/>
          <w:sz w:val="28"/>
        </w:rPr>
        <w:t xml:space="preserve">; 18.02.2016 </w:t>
      </w:r>
      <w:r>
        <w:rPr>
          <w:rFonts w:ascii="Times New Roman"/>
          <w:b w:val="false"/>
          <w:i w:val="false"/>
          <w:color w:val="ff0000"/>
          <w:sz w:val="28"/>
        </w:rPr>
        <w:t>№ 198</w:t>
      </w:r>
      <w:r>
        <w:rPr>
          <w:rFonts w:ascii="Times New Roman"/>
          <w:b w:val="false"/>
          <w:i w:val="false"/>
          <w:color w:val="ff0000"/>
          <w:sz w:val="28"/>
        </w:rPr>
        <w:t xml:space="preserve">; 11.04.2016 </w:t>
      </w:r>
      <w:r>
        <w:rPr>
          <w:rFonts w:ascii="Times New Roman"/>
          <w:b w:val="false"/>
          <w:i w:val="false"/>
          <w:color w:val="ff0000"/>
          <w:sz w:val="28"/>
        </w:rPr>
        <w:t>№ 233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Жарлықтарымен.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Президентінің 1993 жылғы 9 қаңтардағы  </w:t>
      </w:r>
      <w:r>
        <w:rPr>
          <w:rFonts w:ascii="Times New Roman"/>
          <w:b w:val="false"/>
          <w:i w:val="false"/>
          <w:color w:val="000000"/>
          <w:sz w:val="28"/>
        </w:rPr>
        <w:t>N 1059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күші жойылды деп танылсын.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Жарлық қол қойылған күнінен бастап күшіне енеді. 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