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1e90" w14:textId="bef1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Кәсіптік практиканы өткізуге арналған үлгілік шарттың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2007 жылғы 29 қарашадағы N 582 Бұйрығы. Қазақстан Республикасының Әділет министрлігінде 2007 жылғы 24 желтоқсанда Нормативтік құқықтық кесімдерді мемлекеттік тіркеудің тізіліміне N 5053 болып енгізілді. Күші жойылды - Қазақстан Республикасы Білім және ғылым министрінің 2016 жылғы 28 қаңтардағы № 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28.01.2016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"Білім туралы"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кәсіптік практиканы өткізуге арналған үлгілік шарттың нысаны бекітілсін.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және жоғары оқу орнынан кейінгі білім департаменті (C.М. Өмірбаев) осы бұйрықты белгіленген тәртіппен Қазақстан Республикасы Әділет министрлігіне мемлекеттік тіркеуге ұсынсын.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жарияланғаннан кейiн он күнтiзбелiк күн өткен соң қолданысқа енгiзiледi.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вице - министр К.Н. Шәмшидиноваға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582 бұйрығымен бекітілген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практиканы өткізуге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үлгілік шарттың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бірінші тараптың білім беру ұйымының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(басшысының немесе басқа уәкілетті тұлғаның 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екінші тараптан заңды тұлғанын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(басшысының 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төмендегілер туралы осы шартты жасады: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Білім беру ұйымдары міндеттенеді: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Кәсіптік практиканың басталуынан екі ай бұрын (мекемеге, ұйымға) кәсіптік практика бағдарламаны практикадан өтудің күнтізбелік кестесін және білім алушы практиканттардың санын келісу кәсіпорынға үшін ұсыну.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Практика басталуынан бір апта бұрын кәсіби практикаға жіберілген студентердің тізімін (тегі, аты, әкесінің аты) кәсіпорынға (мекеме, ұйым) ұсыну.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Білім беру ұйымдарының білікті оқытушыларының практиканың жетекшілерін тағайындау.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Кәсіпорынның (мекеме, ұйым) қызметкерлері үшін міндетті болып табылатын студенттер еңбек тәртібінің және ішкі еңбек тәртібі ережелерін сақталуын қамтамасыз ету.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Кәсіпорынның (мекеме, ұйым) басшылары мен қызметкерлеріне білім алушылардың кәсіптік практикасын ұйымдастыруға және өткізуге әдістемелік көмек көрсету.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Кәсіпорынның (мекеменің, ұйымның) міндеттері: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Ұсынылған күнтізбелік жоспарға сәйкес білім алушылардың кәсіптік практикадан өтуі үшін білім беру ұйымдарының орын бөлуі.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Әр жұмыс орнында білім алушылардың қауіпсіз жұмыс істеуін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Еңбек қорғау жөніндегі нұсқамалар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Білім алушылардың кәсіби практика бағдарламасын орындауына қажетті жағдай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Кәсіби практиканың басшылығы үшін білікті оқушы мамандарды қамтамассыз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Кәсіби практика аяқталған соң әрбір білім алушы практиканттың жұмысын және дайындаған есебінің сапасын бағалау туралы мінездеме беру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Тараптар жауапкершілігі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Тараптар бірлескен қызмет процессінде белгілі болған жеке өндірістік тәртіп мәліметтерін таратпауға міндеттенеді.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Шарттың мерзімі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шарт тараптар қол қойған күнінен бастап күшіне енеді және тұрақты негізде қолданыста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Шарт екінші тарапқа шарттың тоқтатылуы туралы мәліметті жіберген соң екі ай ішінде жазбаша хабарлау арқылы ғана бұзылады.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Өзара келісім шарт екі жақтың келісімі бойынша бұзылуы тиіс.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Тараптардың заңды мекен-жайы: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__________________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                              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(қолы)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     "            жылы               "      "            жылы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(мөрдің орны)                      (мөрдің орны)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