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d0456" w14:textId="5fd04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мамандарға аудандық бюджет қаражаты есебінен жиырма бес пайызға жоғарылатылған лауазымдық айлықақылар мен тарифтік ставкаларды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2009 жылғы 19 қаңтардағы № 128 шешімі. Қостанай облысы Ұзынкөл ауданының Әділет басқармасында 2009 жылғы 27 қаңтарда № 9-19-88 тіркелді. Күші жойылды - Қостанай облысы Ұзынкөл ауданы мәслихатының 2015 жылғы 20 наурыздағы № 270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Ұзынкөл ауданы мәслихатының 20.03.2015 </w:t>
      </w:r>
      <w:r>
        <w:rPr>
          <w:rFonts w:ascii="Times New Roman"/>
          <w:b w:val="false"/>
          <w:i w:val="false"/>
          <w:color w:val="ff0000"/>
          <w:sz w:val="28"/>
        </w:rPr>
        <w:t>№ 270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xml:space="preserve">      Ескерту. Тақырып жаңа редакцияда - Қостанай облысы Ұзынкөл ауданы мәслихатының 13.03.2014 </w:t>
      </w:r>
      <w:r>
        <w:rPr>
          <w:rFonts w:ascii="Times New Roman"/>
          <w:b w:val="false"/>
          <w:i w:val="false"/>
          <w:color w:val="ff0000"/>
          <w:sz w:val="28"/>
        </w:rPr>
        <w:t>№ 181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1"/>
    <w:p>
      <w:pPr>
        <w:spacing w:after="0"/>
        <w:ind w:left="0"/>
        <w:jc w:val="both"/>
      </w:pPr>
      <w:r>
        <w:rPr>
          <w:rFonts w:ascii="Times New Roman"/>
          <w:b w:val="false"/>
          <w:i w:val="false"/>
          <w:color w:val="000000"/>
          <w:sz w:val="28"/>
        </w:rPr>
        <w:t>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 орындау үшін, сондай-ақ "Қазақстан Республикасындағы жергілікті мемлекеттік басқару туралы және өзін-өзі басқару"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сәйкес Ұзынкөл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 өзгерту енгізілді - Қостанай облысы Ұзынкөл ауданы мәслихатының 2009.09.23 </w:t>
      </w:r>
      <w:r>
        <w:rPr>
          <w:rFonts w:ascii="Times New Roman"/>
          <w:b w:val="false"/>
          <w:i w:val="false"/>
          <w:color w:val="000000"/>
          <w:sz w:val="28"/>
        </w:rPr>
        <w:t>№ 209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аудандық бюджет қаражаты есебінен жиырма бес пайызға жоғарылатылған лауазымдық айлықақылар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Ұзынкөл ауданы мәслихатының 13.03.2014 </w:t>
      </w:r>
      <w:r>
        <w:rPr>
          <w:rFonts w:ascii="Times New Roman"/>
          <w:b w:val="false"/>
          <w:i w:val="false"/>
          <w:color w:val="000000"/>
          <w:sz w:val="28"/>
        </w:rPr>
        <w:t>№ 181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Ұзынкөл аудандық мәслихатының 2008 жылғы 19 желтоқсандағы № 112 "Ауылдық (селолық) жерде жұмыс істейтін әлеуметтік қамсыздандыру, білім беру, мәдениет саласының азаматтық қызметшілеріне, жиырма бес процентке жоғары лауазымдық жалақылар мен тарифтік ставкаларды белгілеу туралы" шешімінің күші жойылсын.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Кезектен тыс</w:t>
      </w:r>
      <w:r>
        <w:br/>
      </w:r>
      <w:r>
        <w:rPr>
          <w:rFonts w:ascii="Times New Roman"/>
          <w:b w:val="false"/>
          <w:i w:val="false"/>
          <w:color w:val="000000"/>
          <w:sz w:val="28"/>
        </w:rPr>
        <w:t>
</w:t>
      </w:r>
      <w:r>
        <w:rPr>
          <w:rFonts w:ascii="Times New Roman"/>
          <w:b w:val="false"/>
          <w:i/>
          <w:color w:val="000000"/>
          <w:sz w:val="28"/>
        </w:rPr>
        <w:t>      сессиясының төрайымы                       Г. Абильмажинова</w:t>
      </w:r>
    </w:p>
    <w:p>
      <w:pPr>
        <w:spacing w:after="0"/>
        <w:ind w:left="0"/>
        <w:jc w:val="both"/>
      </w:pPr>
      <w:r>
        <w:rPr>
          <w:rFonts w:ascii="Times New Roman"/>
          <w:b w:val="false"/>
          <w:i/>
          <w:color w:val="000000"/>
          <w:sz w:val="28"/>
        </w:rPr>
        <w:t>      Ұзынкөл аудандық</w:t>
      </w:r>
      <w:r>
        <w:br/>
      </w:r>
      <w:r>
        <w:rPr>
          <w:rFonts w:ascii="Times New Roman"/>
          <w:b w:val="false"/>
          <w:i w:val="false"/>
          <w:color w:val="000000"/>
          <w:sz w:val="28"/>
        </w:rPr>
        <w:t>
</w:t>
      </w:r>
      <w:r>
        <w:rPr>
          <w:rFonts w:ascii="Times New Roman"/>
          <w:b w:val="false"/>
          <w:i/>
          <w:color w:val="000000"/>
          <w:sz w:val="28"/>
        </w:rPr>
        <w:t>      мәслихатының хатшысы                       В. Вербовой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