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c08b3" w14:textId="52c08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жылға арналған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әкімдігінің 2010 жылғы 27 қаңтардағы N 8/1 қаулысы. Павлодар облысы Лебяжі ауданының Әділет басқармасында 2010 жылғы 9 ақпанда N 12-9-105 тіркелген. Күші жойылды - қолдану мерзімінің өтуіне байланысты (Павлодар облысы Лебяжі ауданы әкімінің аппараты басшысысының 2014 жылғы 06 наурыздағы N 31/1-36/89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Лебяжі ауданы әкімінің аппараты басшысының 06.03.2014 N 31/1-36/89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"Халықты жұмыспен қамту туралы" Заңының 7-бабы </w:t>
      </w:r>
      <w:r>
        <w:rPr>
          <w:rFonts w:ascii="Times New Roman"/>
          <w:b w:val="false"/>
          <w:i w:val="false"/>
          <w:color w:val="000000"/>
          <w:sz w:val="28"/>
        </w:rPr>
        <w:t>5-тармақшасына</w:t>
      </w:r>
      <w:r>
        <w:rPr>
          <w:rFonts w:ascii="Times New Roman"/>
          <w:b w:val="false"/>
          <w:i w:val="false"/>
          <w:color w:val="000000"/>
          <w:sz w:val="28"/>
        </w:rPr>
        <w:t>, 20-бабының </w:t>
      </w:r>
      <w:r>
        <w:rPr>
          <w:rFonts w:ascii="Times New Roman"/>
          <w:b w:val="false"/>
          <w:i w:val="false"/>
          <w:color w:val="000000"/>
          <w:sz w:val="28"/>
        </w:rPr>
        <w:t>1-тармағына</w:t>
      </w:r>
      <w:r>
        <w:rPr>
          <w:rFonts w:ascii="Times New Roman"/>
          <w:b w:val="false"/>
          <w:i w:val="false"/>
          <w:color w:val="000000"/>
          <w:sz w:val="28"/>
        </w:rPr>
        <w:t>, Қазақстан Республикасы Үкіметінің 2001 жылғы 19 маусымдағы "Қазақстан Республикасының 2001 жылғы 23 қаңтардағы "Халықты жұмыспен қамту туралы" Заңын іске асыру жөніндегі шаралар туралы" N 836 </w:t>
      </w:r>
      <w:r>
        <w:rPr>
          <w:rFonts w:ascii="Times New Roman"/>
          <w:b w:val="false"/>
          <w:i w:val="false"/>
          <w:color w:val="000000"/>
          <w:sz w:val="28"/>
        </w:rPr>
        <w:t>қаулысымен</w:t>
      </w:r>
      <w:r>
        <w:rPr>
          <w:rFonts w:ascii="Times New Roman"/>
          <w:b w:val="false"/>
          <w:i w:val="false"/>
          <w:color w:val="000000"/>
          <w:sz w:val="28"/>
        </w:rPr>
        <w:t xml:space="preserve"> бекітілген қоғамдық жұмысты ұйымдастыру және қаржыландыру Ережелерінің </w:t>
      </w:r>
      <w:r>
        <w:rPr>
          <w:rFonts w:ascii="Times New Roman"/>
          <w:b w:val="false"/>
          <w:i w:val="false"/>
          <w:color w:val="000000"/>
          <w:sz w:val="28"/>
        </w:rPr>
        <w:t>8-тармағына</w:t>
      </w:r>
      <w:r>
        <w:rPr>
          <w:rFonts w:ascii="Times New Roman"/>
          <w:b w:val="false"/>
          <w:i w:val="false"/>
          <w:color w:val="000000"/>
          <w:sz w:val="28"/>
        </w:rPr>
        <w:t xml:space="preserve"> сәйкес, жұмыссыздар үшін қоғамдық жұмысты ұйымдастыру мақсатында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Ауданның жұмыспен қамту және әлеуметтік бағдарламалар бөлімі 240 жұмысссыздар үшін кәсіпорын және ұйымдармен келісім шарт бойынша қоғамдық жұмыстарды ұйымдастырсын.</w:t>
      </w:r>
      <w:r>
        <w:br/>
      </w:r>
      <w:r>
        <w:rPr>
          <w:rFonts w:ascii="Times New Roman"/>
          <w:b w:val="false"/>
          <w:i w:val="false"/>
          <w:color w:val="000000"/>
          <w:sz w:val="28"/>
        </w:rPr>
        <w:t>
</w:t>
      </w:r>
      <w:r>
        <w:rPr>
          <w:rFonts w:ascii="Times New Roman"/>
          <w:b w:val="false"/>
          <w:i w:val="false"/>
          <w:color w:val="000000"/>
          <w:sz w:val="28"/>
        </w:rPr>
        <w:t>
      2. Ұйымдардың тізбелері, қоғамдық жұмыстардың түрлері, көлемдері және нақты жағдайы қатысушылардың еңбек төлемінің мөлшері және оның қаржыландырылу көздері, қоғамдық жұмысқа сұранысы және ұсынысы қосымшаға сәйкес бекітілсін.</w:t>
      </w:r>
      <w:r>
        <w:br/>
      </w:r>
      <w:r>
        <w:rPr>
          <w:rFonts w:ascii="Times New Roman"/>
          <w:b w:val="false"/>
          <w:i w:val="false"/>
          <w:color w:val="000000"/>
          <w:sz w:val="28"/>
        </w:rPr>
        <w:t>
</w:t>
      </w:r>
      <w:r>
        <w:rPr>
          <w:rFonts w:ascii="Times New Roman"/>
          <w:b w:val="false"/>
          <w:i w:val="false"/>
          <w:color w:val="000000"/>
          <w:sz w:val="28"/>
        </w:rPr>
        <w:t>
      3. Тұрғындардың мақсатты тобына кіретін асырауында кәмелетке толмаған 4 және одан да артық балалары бар көп балалы аналар, 3-ші топтың мүгедектері, Дәрігерлі Кеңестік Комиссияның анықтамасы бойынша  еңбекте шектеулері бар азаматтар қатарындағы жұмыссыздар үшін толық еңбекақы төлемімен 24 сағаттық (36 сағат) жұмыс аптасын және оралымды  жұмыс кестесін қарастырсын. 3-топ мүгедектері мен Дәрігерлі Кеңестік Комиссияның анықтамасы бойынша еңбекте шектеулері бар азаматтар қатарындағы жұмыссыздар медициналық мекемелер ұсынысымен денсаулығының жағдайына және жұмыс түрлеріне байланысты қоғамдық жұмыстарға жіберілсін.</w:t>
      </w:r>
      <w:r>
        <w:br/>
      </w:r>
      <w:r>
        <w:rPr>
          <w:rFonts w:ascii="Times New Roman"/>
          <w:b w:val="false"/>
          <w:i w:val="false"/>
          <w:color w:val="000000"/>
          <w:sz w:val="28"/>
        </w:rPr>
        <w:t>
</w:t>
      </w:r>
      <w:r>
        <w:rPr>
          <w:rFonts w:ascii="Times New Roman"/>
          <w:b w:val="false"/>
          <w:i w:val="false"/>
          <w:color w:val="000000"/>
          <w:sz w:val="28"/>
        </w:rPr>
        <w:t>
      4. Қоғамдық жұмысқа қатысушыларға Республика бойынша белгіленген ең аз еңбекақы мөлшерінен кем емес еңбекақы белгіленсін.</w:t>
      </w:r>
      <w:r>
        <w:br/>
      </w:r>
      <w:r>
        <w:rPr>
          <w:rFonts w:ascii="Times New Roman"/>
          <w:b w:val="false"/>
          <w:i w:val="false"/>
          <w:color w:val="000000"/>
          <w:sz w:val="28"/>
        </w:rPr>
        <w:t>
</w:t>
      </w:r>
      <w:r>
        <w:rPr>
          <w:rFonts w:ascii="Times New Roman"/>
          <w:b w:val="false"/>
          <w:i w:val="false"/>
          <w:color w:val="000000"/>
          <w:sz w:val="28"/>
        </w:rPr>
        <w:t>
      5. Ауданның қаржы бөлімі "Қоғамдық жұмыс" 100 кіші бағдарламасы бойынша бекітілген қаржы шегінде аудандық бюджеттен уақытылы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6. Бұл қаулы алғаш рет ресми жарияланғаннан кейін он күнтізбелік күн өткен соң қолданысқа енгізілсін.</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аудан әкімінің орынбасары Н. Ө. Сағандықовқа жүктелсін.</w:t>
      </w:r>
    </w:p>
    <w:bookmarkEnd w:id="0"/>
    <w:p>
      <w:pPr>
        <w:spacing w:after="0"/>
        <w:ind w:left="0"/>
        <w:jc w:val="both"/>
      </w:pPr>
      <w:r>
        <w:rPr>
          <w:rFonts w:ascii="Times New Roman"/>
          <w:b w:val="false"/>
          <w:i/>
          <w:color w:val="000000"/>
          <w:sz w:val="28"/>
        </w:rPr>
        <w:t>      Аудан әкімі                                С. Әпсалықов</w:t>
      </w:r>
    </w:p>
    <w:bookmarkStart w:name="z9" w:id="1"/>
    <w:p>
      <w:pPr>
        <w:spacing w:after="0"/>
        <w:ind w:left="0"/>
        <w:jc w:val="both"/>
      </w:pPr>
      <w:r>
        <w:rPr>
          <w:rFonts w:ascii="Times New Roman"/>
          <w:b w:val="false"/>
          <w:i w:val="false"/>
          <w:color w:val="000000"/>
          <w:sz w:val="28"/>
        </w:rPr>
        <w:t>
Аудан әкімдігінің 2010 жылғы</w:t>
      </w:r>
      <w:r>
        <w:br/>
      </w:r>
      <w:r>
        <w:rPr>
          <w:rFonts w:ascii="Times New Roman"/>
          <w:b w:val="false"/>
          <w:i w:val="false"/>
          <w:color w:val="000000"/>
          <w:sz w:val="28"/>
        </w:rPr>
        <w:t>
27 қаңтардағы N 8/1 қаулысына</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Ұйым тізбесі, қоғамдық жұмыстардың түрлері, көлемі және нақты</w:t>
      </w:r>
      <w:r>
        <w:br/>
      </w:r>
      <w:r>
        <w:rPr>
          <w:rFonts w:ascii="Times New Roman"/>
          <w:b/>
          <w:i w:val="false"/>
          <w:color w:val="000000"/>
        </w:rPr>
        <w:t>
жағдайы, қатысушылардың еңбек төлемінің мөлшері және оның</w:t>
      </w:r>
      <w:r>
        <w:br/>
      </w:r>
      <w:r>
        <w:rPr>
          <w:rFonts w:ascii="Times New Roman"/>
          <w:b/>
          <w:i w:val="false"/>
          <w:color w:val="000000"/>
        </w:rPr>
        <w:t>
қаржыландырылу көздері, қоғамдық жұмысқа сұранысы мен ұсынысы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2051"/>
        <w:gridCol w:w="2645"/>
        <w:gridCol w:w="4087"/>
        <w:gridCol w:w="1329"/>
        <w:gridCol w:w="1330"/>
        <w:gridCol w:w="1479"/>
      </w:tblGrid>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атаулары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көлемдері және нақты шаралары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(мәлімделген қажеттілік)</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Ұсыныстар (бекітілген)</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r>
      <w:tr>
        <w:trPr>
          <w:trHeight w:val="30" w:hRule="atLeast"/>
        </w:trPr>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Баймолдин ауылдық округі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мекендерді көркейту, көгалдандыру;</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түп ағаш отырғызу, 9000 шаршы.м аумақты тазалау, 1000 ағаштарды әктеу, 1000 түп ағаштарды кесу, 120 тірек бағаналарын әктеу, 84 шаршы. м. қоршауды жөндеу, 310 метр көлем қарды тазалау. Күніне 8 сағат;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Саябақ пен егілген ағаштарды малдарын қорғау;</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күндерін есепке алғанда 1 айдың ішінде 8 сағаттан 352 сағат;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Қоғамдық және әлеуметтік мәдени маңыздағы иесіз қалған объектілерді күзету.</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күндерін есепке алғанда 3 айдың ішінде 8 сағаттан 1008 сағат.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мекендерді көркейту, көгалдандыру;</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түп ағаш отырғызу, 7000 шаршы.м аумақты тазалау, 600 метр көлем қарды тазалау, 1600 түп ағаштарды кесу, 1600 түп ағаштарды әктеу, 150 тірек бағаналарын әктеу, 80 шаршы.м қоршауды жөндеу. Күніне 8 сағат;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Учаскелік комиссияларға көмек көрсету;</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ауланы аулалы және басқадай тексерістен өткізу;</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көлемі ұлғайған кезде ауылдық округтің әкімдіктеріне құжаттарды рәсімдеуде көмек көрсету;</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күндерін есепке алғанда 1 жылдың ішінде 8 сағаттан 300 құжат;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Қоғамдық және әлеуметтік мәдени маңыздағы иесіз қалған объектілерді күзету;</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күндерін есепке алғанда 3 айдың ішінде 8 сағаттан 1008 сағат;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Саябақ пен егілген ағаштарды малдардан қорғау.</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күндерін есепке алғанда 3 айдың ішінде 8 сағаттан 1008 сағат.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 ауылдық округі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мекендерді көркейту, көгалдандыру;</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түп ағаш отырғызу, 4000 шаршы м. аумақты тазалау, 350 метр көлем қарды тазалау, 600 түп ағаштарды кесу, 600 түп ағаштарды әктеу, 75 тірек бағаналарын әктеу, 120 шаршы. м. қоршауды жөндеу. Күніне 8 сағат;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көлемі ұлғайған кезде ауылдық округтің әкімдіктерінде құжаттарды рәсімдеуде көмек көрсету;</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күндерін есепке алғанда 3 айдың ішінде 8 сағаттан 120 құжат;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Саябақ пен егілген ағаштарды малдардан қорғау.</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күндерін есепке алғанда 3 айдың ішінде 8 сағаттан 504 сағат.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30" w:hRule="atLeast"/>
        </w:trPr>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Қызылағаш ауылдық округі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мекендерді көркейту, көгалдандыру;</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түп ағаш отырғызу, 5000 шаршы.м аумақты тазалау, 300 метр көлем қарды тазалау, 1200 түп ағаштарды кесу, 1200 түп ағаштарды әктеу, 50 шаршы.м қоршауды жөндеу. Күніне 8 сағат;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Саябақ пен егілген ағаштарды малдардан қорғау;</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күндерін есепке алғанда 3 айдың ішінде 8 сағаттан 1008 сағат;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көлемі ұлғайған кезде ауылдық округтің әкімдіктерінде құжаттарды рәсімдеуде көмек көрсету.</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күндерін есепке алғанда 3 айдың ішінде 8 сағаттан 120 құжат.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30" w:hRule="atLeast"/>
        </w:trPr>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Қызыләскер ауылдық округі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мекендерді көркейту, көгалдандыру;</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 түп ағаш отырғызу, 1250 шаршы.м аумақты тазалау, 610 метр көлем қарды тазалау, 4200 шаршы м. автотрасса аумағындағы жерлерді қоқыстан тазарту, 1700 түп ағаштарды кесу, 1700 түп ағаштарды әктеу, 170 тірек бағаналарын әктеу, 80 шаршы м. қоршауды жөндеу. Күніне 8 сағат;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көлемі ұлғайған кезде ауылдық округтің әкімдіктерінде құжаттарды рәсімдеуде көмек көрсету;</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күндерін есепке алғанда 1 жылдың ішінде 8 сағаттан 360 құжат;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Саябақ пен егілген ағаштарды малдардан қорғау;</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күндерін есепке алғанда 3 айдың ішінде 8 сағаттан 960 сағат;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Қоғамдық және әлеуметтік мәдени маңыздағы иесіз қалған объектілерді күзету.</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күндерін есепке алғанда 3 айдың ішінде 8 сағаттан 2520 сағат;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r>
      <w:tr>
        <w:trPr>
          <w:trHeight w:val="30" w:hRule="atLeast"/>
        </w:trPr>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ауылдық округі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мекендерді көркейту, көгалдандыру;</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түп ағаш отырғызу, 10000 шаршы.м аумақты тазалау, 1200 метр көлем қарды тазалау, 1200 түп ағаштарды кесу, 1200 түп ағаштарды әктеу, 250 тірек бағаналарын әктеу, 120 шаршы м. қоршауды жөндеу. Күніне 8 сағат;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Учаскелік комиссияларға көмек көрсету;</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ауланы аулалы және басқадай тексерістен өткізу;</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көлемі ұлғайған кезде ауылдық округтің әкімдіктерінде құжаттарды рәсімдеуде көмек көрсету;</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күндерін есепке алғанда 1 жылдың ішінде 8 сағаттан 360 құжат;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Қоғамдық және әлеуметтік мәдени маңыздығы иесіз қалған объектілерді күзету;</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күндерін есепке алғанда 3 айдың ішінде 8 сағаттан 2880 сағат;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Саябақ пен егілген ағаштарды малдардан қорғау.</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күндерін есепке алғанда 5 айдың ішінде 8 сағаттан 4536 сағат.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vMerge/>
            <w:tcBorders>
              <w:top w:val="nil"/>
              <w:left w:val="single" w:color="cfcfcf" w:sz="5"/>
              <w:bottom w:val="single" w:color="cfcfcf" w:sz="5"/>
              <w:right w:val="single" w:color="cfcfcf" w:sz="5"/>
            </w:tcBorders>
          </w:tcPr>
          <w:p/>
        </w:tc>
      </w:tr>
      <w:tr>
        <w:trPr>
          <w:trHeight w:val="30" w:hRule="atLeast"/>
        </w:trPr>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Майқарағай ауылдық округі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мекендерді көркейту, көгалдандыру;</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түп ағаш отырғызу, 2000 шаршы м. аумақты тазалау, 600 метр көлем қарды тазалау, 500 түп ағаштарды кесу, 500 түп ағаштарды әктеу, 100 тірек бағаналарын әктеу, 800 шаршы м. қоршауды жөндеу. Күніне 8 сағат;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Учаскелік  комиссияларға көмек көрсету;</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ауланы аулалы және басқадай тексерістен өткізу;</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көлемі ұлғайған кезде ауылдық округтің әкімдіктерінде құжаттарды рәсімдеуде көмек көрсету.</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күндерін есепке алғанда 3 айдың ішінде 8 сағаттан 120 құжат.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30" w:hRule="atLeast"/>
        </w:trPr>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Малыбай ауылдық округі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мекендерді көркейту, көгалдандыру;</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түп ағаш отырғызу, 5000 шаршы.м аумақты тазалау, 1000 метр көлем қарды тазалау, 200 түп ағаштарды кесу, 200 түп ағаштарды әктеу, 1000 шаршы м. жол бойын ағарту жұмыстары. Күніне 8 сағат;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Учаскелік комиссияларға көмек көрсету;</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ауланы аулалы және басқадай тексерістен өткізу;</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көлемі ұлғайған кезде ауылдық округтің әкімдіктерінде құжаттарды рәсімдеуде көмек көрсету;</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күндерін есепке алғанда 1 жылдың ішінде 8 сағаттан 240 құжат;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Қоғамдық және әлеуметтік мәдени маңыздығы иесіз қалған объектілерді күзету;</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күндерін есепке алғанда 3 айдың ішінде 8 сағаттан 504 сағат;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Саябақ пен егілген ағаштарды малдардан қорғау.</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күндерін есепке алғанда 3 айдың ішінде 8 сағаттан 504 сағат.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30" w:hRule="atLeast"/>
        </w:trPr>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Шарбакты ауылдық округі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мекендерді көркейту, көгалдандыру;</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түп ағаш отырғызу, 6000 шаршы м. аумақты тазалау, 750 метр көлем қарды тазалау, 1800 түп ағаштарды кесу, 1800 түп ағаштарды әктеу, 150 тірек бағаналарын әктеу, 60 шаршы м. қоршауды жөндеу. Күніне 8 сағат;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Учаскелік комиссияларға көмек көрсету;</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ауланы аулалы және басқадай тексерістен өткізу;</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көлемі ұлғайған кезде ауылдық округтің әкімдіктерінде құжаттарды рәсімдеуде көмек көрсету.</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күндерін есепке алғанда 3 айдың ішінде 8 сағаттан 120 құжат.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30" w:hRule="atLeast"/>
        </w:trPr>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Шақа ауылдық округі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мекендерді көркейту, көгалдандыру;</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түп ағаш отырғызу, 4000 шаршы м. аумақты тазалау, 310 метр көлем қарды тазалау, 800 түп ағаштарды кесу, 800 түп ағаштарды әктеу, 100 тірек бағаналарын әктеу, 66 шаршы м. қоршауды жөндеу. Күніне 8 сағат;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Учаскелік комиссияларға көмек көрсету;</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ауланы аулалы және басқадай тексерістен өткізу;</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көлемі ұлғайған кезде ауылдық округтің әкімдіктерінде құжаттарды рәсімдеуде көмек көрсету.</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күндерін есепке алғанда 3 айдың ішінде 8 сағаттан 240 құжат.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Ямышев ауылдық округі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мекендерді көркейту, көгалдандыру;</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түп ағаш отырғызу, 9100 шаршы.м аумақты тазалау, 800 метр көлем қарды тазалау, 4000 түп ағаштарды кесу, 4000 түп ағаштарды әктеу, 200 тірек бағаналарын әктеу, 120 шаршы м. қоршауды жөндеу, 348 түп көшеттерді суару, демалыс күндерін есепке алғанда 8 сағаттан 3360 сағат гүлзардарды күту. Күніне 8 сағат;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Учаскелік комиссияларға көмек көрсету;</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ауланы аулалы және басқадай тексерістен өткізу;</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көлемі ұлғайған кезде ауылдық округтің әкімдіктерінде құжаттарды рәсімдеуде көмек көрсету;</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күндерін есепке алғанда 3 айдың ішінде 8 сағаттан 240 құжат;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Қоғамдық және әлеуметтік мәдени маңыздығы иесіз қалған объектілерді күзету;</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күндерін есепке алғанда 3 айдың ішінде 8 сағаттан 960 сағат;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Саябақ пен егілген ағаштарды малдардан қорғау;</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күндерін есепке алғанда 3 айдың ішінде 8 сағаттан 2520 сағат;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әкімдік</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рәсімдеуге техникалық жәрдем.</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күндерін есепке алғанда 3 айдың ішінде 8 сағаттан 120 құжат.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рәсімдеуге техникалық жәрдем.</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күндерін есепке алғанда 3 айдың ішінде 8 сағаттан 120 құжат.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bl>
    <w:p>
      <w:pPr>
        <w:spacing w:after="0"/>
        <w:ind w:left="0"/>
        <w:jc w:val="both"/>
      </w:pPr>
      <w:r>
        <w:rPr>
          <w:rFonts w:ascii="Times New Roman"/>
          <w:b w:val="false"/>
          <w:i w:val="false"/>
          <w:color w:val="000000"/>
          <w:sz w:val="28"/>
        </w:rPr>
        <w:t>     </w:t>
      </w:r>
      <w:r>
        <w:rPr>
          <w:rFonts w:ascii="Times New Roman"/>
          <w:b w:val="false"/>
          <w:i/>
          <w:color w:val="000000"/>
          <w:sz w:val="28"/>
        </w:rPr>
        <w:t xml:space="preserve"> Ескерту</w:t>
      </w:r>
      <w:r>
        <w:rPr>
          <w:rFonts w:ascii="Times New Roman"/>
          <w:b w:val="false"/>
          <w:i w:val="false"/>
          <w:color w:val="000000"/>
          <w:sz w:val="28"/>
        </w:rPr>
        <w:t>: Қоғамдық жұмыстарға қатысатын жұмыссыздардың еңбекақысы Қазақстан Республикасының Заңнамасына сәйкес еңбек шарты негізінде реттеледі және орындалған жұмыстың санына, сапасына және күрделілігіне тәуелді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