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4ce6" w14:textId="4bc4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жылға арналған Ұзынкөл ауданында ақылы қоғамдық жұмыстарды ұйымдастыру туралы" әкімдіктің 2011 жылғы 7 ақпандағы № 45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2011 жылғы 14 сәуірдегі № 90 қаулысы. Қостанай облысы Ұзынкөл ауданының Әділет басқармасында 2011 жылғы 6 мамырда № 9-19-155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Ұзынкөл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 жылға арналған Ұзынкөл ауданында ақылы қоғамдық жұмыстарды ұйымдастыру туралы" әкімдіктің 2011 жылғы 7 ақпандағы 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9-19-148 тіркелген, 2011 жылғы 3 наурызда "Нұрлы жол" газетінде жарияланған) қаулысына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"Жұмыс көлемі" бағанында "19050" деген сандар "152400" деген сандарға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Т. Ташмағамбетов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"Ұзынкөл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кәсіпорны, бас дәрігер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Қ.Ержанов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