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2a28" w14:textId="d76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Селекциялық және асыл тұқымдық жұмыстың ақпарат қорын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20 шілдедегі № 3-3/373 Бұйрығы. Қазақстан Республикасы Әділет министрлігінде 2012 жылы 17 тамызда № 7864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Асыл тұқымды мал шаруашылығы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Ауыл шаруашылығы министрінің 02.12.2022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(11.12.2022 бастап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Селекциялық және асыл тұқымдық жұмыстың ақпарат қорын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Мал шаруашылығы департаменті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ресми жариялауды;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3-3/373 бұйрығымен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Селекциялық және асыл тұқымдық жұмыстың ақпарат қорын жүргізу қағидалары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Қағиданың тақырыбы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 бұйрығымен.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 бұйрығымен.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Селекциялық және асыл тұқымдық жұмыстың ақпарат қорын жүргізу қағидалары (бұдан әрі – Қағидалар) "Асыл тұқымды мал шаруашылығы туралы" Қазақстан Республикасы Заңының 13-бабы 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селекциялық және асыл тұқымдық жұмыстың ақпарат қорын жүргізу тәртібін айқындайды.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Ауыл шаруашылығы министрінің 02.12.2022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(11.12.2022 бастап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асыл тұқымды мал шаруашылығы саласындағы уәкiлеттi орган (бұдан әрі – уәкілетті орган) – асыл тұқымды мал шаруашылығы саласында басшылықты және мемлекеттік саясатты іске асыруды жүзеге асыратын мемлекеттік орган;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автоматтандырылған жұмыс орны (бұдан әрі – АЖО) – селекциялық және асыл тұқымдық жұмысты жүргізу процестерін автоматтандыруға арналған бағдарламалық-техникалық кешен;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оператор – селекциялық және асыл тұқымдық жұмыстың ақпараттық қорына айрықша құқықты растайтын құжаты немесе "Авторлық құқық және сабақтас құқықтар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жасалған ерекше құқықтар беру туралы авторлық шарты бар және селекциялық және асыл тұқымдық жұмыстың ақпараттық қорын сүйемелдеуді жүзеге асыратын ауыл шаруашылығы бейініндегі ұйым;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өтініш беруші – осы Қағидаларға қосымшаға сәйкес нысан бойынша селекциялық және асыл тұқымдық жұмыстың ақпараттық базасында тіркеуге өтініш (бұдан әрі – тіркеуге арналған өтініш) беруші заңды немесе жеке тұлға;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селекциялық және асыл тұқымдық жұмыстың ақпарат қоры (бұдан әрі – АТЖ) – уәкілетті орган айқындаған оператор жүргізетін, жануарлардың генетикалық әлеуетін жетілдіру және арттыру үшін, сондай-ақ асыл тұқымдық өнімді (материалды) есепке алу үшін пайдаланылатын, асыл тұқымды жануарлар және селекциялық процеске тартылатын жануарлар туралы деректерді жинаудың, жинақтаудың және өңдеудің автоматтандырылған жүйесі.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енгізіледі); өзгеріс енгізілді - ҚР Ауыл шаруашылығы министрінің 02.12.2022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(11.12.2022 бастап қолданысқа енгiзiледi) бұйрықтарымен.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АТЖ: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 басын жетілдіру және жануарлардың генетикалық әлеуетін арттыру, өнімділік бағыты, тұқымдық тиесілілігі, өнімділік деңгейі және асыл тұқымдық құндылығы, селекциялық және асыл тұқымды жұмыстың жай-күйі үшін пайдаланылатын асыл тұқымды жануарлар түрлері бойынша мал басы және селекциялық процеске тартылған жануарлар туралы мониторинг жүргізуге және ақпарат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облыстар, аудандар, қалалар, ауылдық елді мекен бөлінісінде республика бойынша есептілікті автоматты түрде қалыптастыруға;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селекциялық және асыл тұқымдық жұмысты үйлестіруді және мал басының өсімін молайтуды басқаруды жүзеге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асыл тұқымды және тауарлық мал басының өнімділігі деректерін кейіннен ғылыми мақсатта пайдалану үшін оларды орталықтандырылған сақтауға арналады.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Ауыл шаруашылығы министрінің 15.04.2019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Селекциялық және асыл тұқымдық жұмыстың ақпарат қорын жүргізу тәртібі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 бұйрығымен.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АТЖ электрондық түрде қор деректеріне санкциясыз қол жеткізудің алдын алуды қамтамасыз ету жағдайында жүзеге асырылады.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Шаруашылықтағы мал басы және оның жеке деректері туралы ақпаратты АТЖ-ға енгізуді қолданушылар жүзеге асырады.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АТЖ-ға ақпарат енгізу АЖО арқылы, және де ақпаратты беру үшін АТЖ-мен сүйемелденген бағдарламалық өнім көмегімен жүзеге асырылады.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АТЖ-ны жүргізу үшін АТЖ операторы беретін жүйеге қол жеткізу қамтамасыз етіледі.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АТЖ-да тіркеу үшін электронды нысанда тіркеуге өтінім толтырылады және операторға жолданылады.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тіркеу туралы хабарламаны алған соң, ұсынылған деректер негізінде пайдаланушыға қол жеткізуді ашады.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Деректерді тиісінше немесе толық толтырмаған жағдайда оператор тіркеу туралы хабарлама түскен кезден бастап бір жұмыс күні ішінде өтінушіге АТЖ-ға қол жетуде бас тарту туралы себептерін көрсете отырып бас тарту туралы хабарлама жолдайды.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АТЖ-да өтініш беруші пайдаланушы ретінде тіркелгеннен соң оператор қолданушының электронды поштасына тіркелгені туралы хабарлама жібереді.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АТЖ-да бар есеп жүргізу нысандарын толтыру арқылы қолданушы мал басын және мал басы бойынша зоотехникалық жағдайларды тіркеуді жүзеге асырады.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Ақпаратты беру үшін АТЖ-мен сүйемелденген бағдарламалық өнімдермен жұмыс істеу барысында пайдаланушы бағдарламаның жеткізушісі немесе әзірлеушісі анықтаған жұмыс жүргізу туралы нұсқаулықты пайдаланады.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АТЖ-мен сүйемелденген бағдарламалық өнімдер мәліметтерді беру үшін, мәліметтерді АТЖ-ға автоматты түрде жіберуді жүзеге асырады.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жұмыстың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 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оң жақтағы жоғарғы бұрышы жаңа редакцияда – ҚР Ауыл шаруашылығы министрінің 17.04.2020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10 (он)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Селекциялық және асыл тұқымдық жұмыстың ақпарат қорына тіркеуге арналған өтініш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Ауыл шаруашылығы министрінің 15.04.2019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немесе заңды тұлғаның атауы: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(жеке тұлғаның аты, әкесінің аты (бар болса),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 немесе заңды тұлғаның атауы)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сәйкестендіру нөмірі (заңды тұлға үшін)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 (жеке тұлға үшін):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почтасы: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Басшының аты, әкесінің аты (бар болса), тегі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бағыты (ауыл шаруашылығы жануарларын /баларалар /құстар өсіруді жүзеге асыратын жеке және заңды тұлғалар толтырады)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 шаруашылығы; Қой шаруашылығы; Жылқы шаруашылығы;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Шошқа шаруашылығы; Түйе шаруашылығы; Марал шаруашылығы;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шаруашылығы; Балара шаруашылығы; Құс шаруашылығы.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Өнімділік бағыты (таңдалған түріне байланысты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өнімділік бағыты көрсетіледі):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туралы куәлікті қоса тіркеу: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 тіркеу туралы куәліктің скан-көшірмесі)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