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5f07" w14:textId="a1b5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және экспорттық бақылау саласындағы электрондық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2012 жылғы 5 қазандағы № 364 Бұйрығы. Қазақстан Республикасының Әділет министрлігінде 2012 жылы 12 қарашада № 8077 тіркелді. Күші жойылды - Қазақстан Республикасы Индустрия және жаңа технологиялар министрінің 2014 жылғы 27 наурыздағы № 102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27.03.2014 </w:t>
      </w:r>
      <w:r>
        <w:rPr>
          <w:rFonts w:ascii="Times New Roman"/>
          <w:b w:val="false"/>
          <w:i w:val="false"/>
          <w:color w:val="ff0000"/>
          <w:sz w:val="28"/>
        </w:rPr>
        <w:t>№ 102</w:t>
      </w:r>
      <w:r>
        <w:rPr>
          <w:rFonts w:ascii="Times New Roman"/>
          <w:b w:val="false"/>
          <w:i w:val="false"/>
          <w:color w:val="ff0000"/>
          <w:sz w:val="28"/>
        </w:rPr>
        <w:t xml:space="preserve"> бұйрығымен (алғашқы ресми жарияланған күннен кейiн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 Заңының 9-1-бабының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өнеркәсіп және экспорттық бақылау саласындағы электрондық мемлекеттік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«Тау-кен (пайдалы қазбаларды барлау, өндіру), химия өндірістерін жобалау (технологиялық) және (немесе) пайдалану бойынша қызметті жүзеге асыруға лицензия беру, қайта ресімдеу, лицензияның телнұсқаларын беру»;</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«Уларды өндіру, қайта өңдеу, сатып алу, сақтау, өткізу, пайдалану, жою бойынша қызметті жүзеге асыруға лицензия беру, қайта ресімдеу, лицензияның телнұсқаларын беру»;</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«Монтаждауды, реттеуді, жаңартуды, орнатуды, пайдалануды, сақтауды, жөндеуді және сервистік қызмет көрсетуді қоса алғаңда, оқ-дәрілерді, қару-жарақ пен әскери техниканы, олардың қосалқы бөлшектерін, жиынтықтаушы бұйымдары мен аспаптарын, сондай-ақ оларды өндіруге арналған арнайы материалдар мен жабдықтарды әзірлеу, өндіру, жөндеу, сатып алу және өткізу бойынша қызметті жүзеге асыруға лицензия беру, қайта ресімдеу, лицензияның телнұсқаларын беру»;</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«Жарылғыш және пиротехникалық заттар мен олар қолданылып жасалған бұйымдарды әзірлеу, өндіру, сатып алу және өткізу бойынша қызметті жүзеге асыруға лицензия беру, қайта ресімдеу, лицензияның телнұсқаларын беру»;</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«Босатылатын оқ-дәрілерді, кару-жарақтарды, әскери техниканы, арнаулы құралдарды жою (құрту, кәдеге жарату, көму) және қайта өңдеу бойынша қызметті жүзеге асыруға лицензия беру, қайта ресімдеу, лицензияның телнұсқаларын беру»;</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«Тауарлардың, оның ішінде экспорттық бақылауға жататын өнімнің экспорты мен импортына лицензия беру, қайта ресімдеу, лицензия телнұсқаларын беру».</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Өнеркәсіп комитеті осы бұйрықтың Қазақстан Республикасы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Министрдің м.а.                            A. Paу</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министрінің м.а.</w:t>
      </w:r>
      <w:r>
        <w:br/>
      </w:r>
      <w:r>
        <w:rPr>
          <w:rFonts w:ascii="Times New Roman"/>
          <w:b w:val="false"/>
          <w:i w:val="false"/>
          <w:color w:val="000000"/>
          <w:sz w:val="28"/>
        </w:rPr>
        <w:t>
</w:t>
      </w:r>
      <w:r>
        <w:rPr>
          <w:rFonts w:ascii="Times New Roman"/>
          <w:b w:val="false"/>
          <w:i/>
          <w:color w:val="000000"/>
          <w:sz w:val="28"/>
        </w:rPr>
        <w:t>      __________________ Қ. Әбсаттаров</w:t>
      </w:r>
      <w:r>
        <w:br/>
      </w:r>
      <w:r>
        <w:rPr>
          <w:rFonts w:ascii="Times New Roman"/>
          <w:b w:val="false"/>
          <w:i w:val="false"/>
          <w:color w:val="000000"/>
          <w:sz w:val="28"/>
        </w:rPr>
        <w:t>
</w:t>
      </w:r>
      <w:r>
        <w:rPr>
          <w:rFonts w:ascii="Times New Roman"/>
          <w:b w:val="false"/>
          <w:i/>
          <w:color w:val="000000"/>
          <w:sz w:val="28"/>
        </w:rPr>
        <w:t>      2012 жылғы 12 қазан</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м.а. </w:t>
      </w:r>
      <w:r>
        <w:br/>
      </w:r>
      <w:r>
        <w:rPr>
          <w:rFonts w:ascii="Times New Roman"/>
          <w:b w:val="false"/>
          <w:i w:val="false"/>
          <w:color w:val="000000"/>
          <w:sz w:val="28"/>
        </w:rPr>
        <w:t xml:space="preserve">
2012 жылғы 5 қазандағы № 364  </w:t>
      </w:r>
      <w:r>
        <w:br/>
      </w:r>
      <w:r>
        <w:rPr>
          <w:rFonts w:ascii="Times New Roman"/>
          <w:b w:val="false"/>
          <w:i w:val="false"/>
          <w:color w:val="000000"/>
          <w:sz w:val="28"/>
        </w:rPr>
        <w:t xml:space="preserve">
бұйрығына 1-қосымша      </w:t>
      </w:r>
    </w:p>
    <w:bookmarkEnd w:id="1"/>
    <w:bookmarkStart w:name="z12" w:id="2"/>
    <w:p>
      <w:pPr>
        <w:spacing w:after="0"/>
        <w:ind w:left="0"/>
        <w:jc w:val="left"/>
      </w:pPr>
      <w:r>
        <w:rPr>
          <w:rFonts w:ascii="Times New Roman"/>
          <w:b/>
          <w:i w:val="false"/>
          <w:color w:val="000000"/>
        </w:rPr>
        <w:t xml:space="preserve"> 
«Тау-кен, пайдалы қазбаларды барлау, өндіру, химия</w:t>
      </w:r>
      <w:r>
        <w:br/>
      </w:r>
      <w:r>
        <w:rPr>
          <w:rFonts w:ascii="Times New Roman"/>
          <w:b/>
          <w:i w:val="false"/>
          <w:color w:val="000000"/>
        </w:rPr>
        <w:t>
өндірістерін жобалау (технологиялық) және (немесе) пайдалану</w:t>
      </w:r>
      <w:r>
        <w:br/>
      </w:r>
      <w:r>
        <w:rPr>
          <w:rFonts w:ascii="Times New Roman"/>
          <w:b/>
          <w:i w:val="false"/>
          <w:color w:val="000000"/>
        </w:rPr>
        <w:t>
бойынша қызметті жүзеге асыруға лицензия беру, қайта ресімдеу,</w:t>
      </w:r>
      <w:r>
        <w:br/>
      </w:r>
      <w:r>
        <w:rPr>
          <w:rFonts w:ascii="Times New Roman"/>
          <w:b/>
          <w:i w:val="false"/>
          <w:color w:val="000000"/>
        </w:rPr>
        <w:t>
лицензияның телнұсқаларын беру» электронды мемлекеттік қызмет</w:t>
      </w:r>
      <w:r>
        <w:br/>
      </w:r>
      <w:r>
        <w:rPr>
          <w:rFonts w:ascii="Times New Roman"/>
          <w:b/>
          <w:i w:val="false"/>
          <w:color w:val="000000"/>
        </w:rPr>
        <w:t>
регламенті</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Электронды мемлекеттік қызметті Қазақстан Республикасы Индустрия және жаңа технологиялар министрлігінің Өнеркәсіп комитеті (бұдан әрі – қызмет көрсетуші), сондай-ақ «электрондық үкіметтің» www.e.gov.kz веб-порталы арқылы немесе www.elicense.kz «Е-лицензиялау» веб-порталы (бұдан әрі – ЭҮП) арқылы көрсетеді.</w:t>
      </w:r>
      <w:r>
        <w:br/>
      </w:r>
      <w:r>
        <w:rPr>
          <w:rFonts w:ascii="Times New Roman"/>
          <w:b w:val="false"/>
          <w:i w:val="false"/>
          <w:color w:val="000000"/>
          <w:sz w:val="28"/>
        </w:rPr>
        <w:t>
</w:t>
      </w:r>
      <w:r>
        <w:rPr>
          <w:rFonts w:ascii="Times New Roman"/>
          <w:b w:val="false"/>
          <w:i w:val="false"/>
          <w:color w:val="000000"/>
          <w:sz w:val="28"/>
        </w:rPr>
        <w:t>
      2. Қызмет «Өнеркәсіп және экспорттық бақылау саласындағы мемлекеттік қызмет көрсету стандарттарын бекіту және Қазақстан Республикасы Үкiметiнiң кейбiр шешiмдерiне өзгерістер енгізу туралы» Қазақстан Республикасы Үкіметінің 2012 жылғы 31 тамыздағы № 1130 қаулысымен бекітілген «Тау-кен, пайдалы қазбаларды барлау, өндіру, химия өндірістерін жобалау (технологиялық) және (немесе) пайдалану бойынша қызметті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3. Электронды мемлекеттік қызметті автоматтандыру деңгейі –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 мемлекеттік қызметті көрсету түрі –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түсініктер және қысқарған сөздер: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2) бизнес-сәйкестендіру нөмірі – бірлескен кәсіпкерлік түрінде қызметін жүзеге асыратын заңды тұлға (филиал және өкілдік) және дара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тоқтатылған, қайта қалпына келтірілген және қолданысын тоқтатқан лицензиялар, сондай-ақ лицензиар беретін лицензияның сәйкестендіру нөмірін орталықтан құрайтын қызметтің лицензияланатын түрін (кіші түрін) жүзеге асырушы лицензиаттың (объектілері, орындары, учаскелері) филиалдары, өкілдіктері туралы мәліметті қамтитын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нөмірлердің ұлттық тізілімін құруға арналған ақпараттық жүйе (бұдан әрі - ЖТМДБ);</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бизнес нөмірлерінің ұлттық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7) құрылымдық-функционалдық бірліктер (бұдан әрі - ҚФБ) – мемлекеттік органдардың, мекемелердің немесе өзге де ұйымдардың құрылымдық бөлімшелерінің және қызмет көрсету үдерісінде қатысатын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8)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w:t>
      </w:r>
      <w:r>
        <w:rPr>
          <w:rFonts w:ascii="Times New Roman"/>
          <w:b w:val="false"/>
          <w:i w:val="false"/>
          <w:color w:val="000000"/>
          <w:sz w:val="28"/>
        </w:rPr>
        <w:t>
      9)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10) тұтынушы – электрондық мемлекеттік қызмет көрсетілетін жеке және заңды тұлғалар;</w:t>
      </w:r>
      <w:r>
        <w:br/>
      </w:r>
      <w:r>
        <w:rPr>
          <w:rFonts w:ascii="Times New Roman"/>
          <w:b w:val="false"/>
          <w:i w:val="false"/>
          <w:color w:val="000000"/>
          <w:sz w:val="28"/>
        </w:rPr>
        <w:t>
</w:t>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12) электрондық лицензия – ақпараттық технологияларды пайдалана отырып, ресімделетін және берілетін, қағаз тасығыштағы лицензияға салалас электронды құжат түріндегі лицензия;</w:t>
      </w:r>
      <w:r>
        <w:br/>
      </w:r>
      <w:r>
        <w:rPr>
          <w:rFonts w:ascii="Times New Roman"/>
          <w:b w:val="false"/>
          <w:i w:val="false"/>
          <w:color w:val="000000"/>
          <w:sz w:val="28"/>
        </w:rPr>
        <w:t>
</w:t>
      </w:r>
      <w:r>
        <w:rPr>
          <w:rFonts w:ascii="Times New Roman"/>
          <w:b w:val="false"/>
          <w:i w:val="false"/>
          <w:color w:val="000000"/>
          <w:sz w:val="28"/>
        </w:rPr>
        <w:t>
      13) электрондық мемлекеттік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14) электрондық үкімет шлюзі (бұдан әрі – ЭҮШ) – электрондық қызметтерді іске асыру шеңберінде «электрондық үкімет» ақпараттық жүйелерін ықпалдастыру үшін арналған ақпараттық жүйесі;</w:t>
      </w:r>
      <w:r>
        <w:br/>
      </w:r>
      <w:r>
        <w:rPr>
          <w:rFonts w:ascii="Times New Roman"/>
          <w:b w:val="false"/>
          <w:i w:val="false"/>
          <w:color w:val="000000"/>
          <w:sz w:val="28"/>
        </w:rPr>
        <w:t>
</w:t>
      </w:r>
      <w:r>
        <w:rPr>
          <w:rFonts w:ascii="Times New Roman"/>
          <w:b w:val="false"/>
          <w:i w:val="false"/>
          <w:color w:val="000000"/>
          <w:sz w:val="28"/>
        </w:rPr>
        <w:t>
      15) «электрондық үкіметтің» веб-порталы – нормативтік құқықтық базаны қоса алғанда, барлық шоғырландырылған үкіметтік ақпаратқа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16) «электрондық үкіметтің» төлем шлюзі – жеке және заңды тұлғалардың төлемдерін жүзеге асыру кезінде банк операцияларының жекеленген түрлерін жүзеге асыратын екінші деңгейдегі банкілердің, ұйымдардың және «электрондық үкімет» арасындағы өзара іс-қимылды қамтамасыз ету үшін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17)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p>
    <w:bookmarkEnd w:id="4"/>
    <w:bookmarkStart w:name="z36" w:id="5"/>
    <w:p>
      <w:pPr>
        <w:spacing w:after="0"/>
        <w:ind w:left="0"/>
        <w:jc w:val="left"/>
      </w:pPr>
      <w:r>
        <w:rPr>
          <w:rFonts w:ascii="Times New Roman"/>
          <w:b/>
          <w:i w:val="false"/>
          <w:color w:val="000000"/>
        </w:rPr>
        <w:t xml:space="preserve"> 
2. Электрондық мемлекеттік қызметті көрсету бойынша қызмет</w:t>
      </w:r>
      <w:r>
        <w:br/>
      </w:r>
      <w:r>
        <w:rPr>
          <w:rFonts w:ascii="Times New Roman"/>
          <w:b/>
          <w:i w:val="false"/>
          <w:color w:val="000000"/>
        </w:rPr>
        <w:t>
көрсетуші қызметінің тәртібі</w:t>
      </w:r>
    </w:p>
    <w:bookmarkEnd w:id="5"/>
    <w:bookmarkStart w:name="z37" w:id="6"/>
    <w:p>
      <w:pPr>
        <w:spacing w:after="0"/>
        <w:ind w:left="0"/>
        <w:jc w:val="both"/>
      </w:pPr>
      <w:r>
        <w:rPr>
          <w:rFonts w:ascii="Times New Roman"/>
          <w:b w:val="false"/>
          <w:i w:val="false"/>
          <w:color w:val="000000"/>
          <w:sz w:val="28"/>
        </w:rPr>
        <w:t>
      6. Қызмет көрсетушінің қадамдық іс-қимылы және шешімі (ЭҮП арқылы электронды мемлекеттік қызметті көрсету кезіндегі функционалдық өзара іс-қимылдың № 1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өзінің ЭЦҚ-ның тіркеу куәлігінің көмегімен ЭҮП-та тіркеуді жүзеге асырады, ол тұтынушының компьютерінің интернет-браузерінде сақталады (ЭҮП-та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тұтынушының компьютерінің интернет-браузерінде ЭЦҚ тіркеу куәлігін бекіту, мемлекеттік қызметті алу үшін ЭҮП-қа тұтынушы пароль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ЭҮП-да тіркелген тұтынушы туралы деректердің түпнұсқалығын логин (ЖСН/БСН)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2-процесс – тұтынушы деректерінде бұзушылықтардың болуымен байланысты ЭҮП-мен авторизациядан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5) 3-процесс – тұтынушы осы регламентте көрсетілген қызметті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тұтынушының толтыруы үшін экранға сұрау нысанын шығару;</w:t>
      </w:r>
      <w:r>
        <w:br/>
      </w:r>
      <w:r>
        <w:rPr>
          <w:rFonts w:ascii="Times New Roman"/>
          <w:b w:val="false"/>
          <w:i w:val="false"/>
          <w:color w:val="000000"/>
          <w:sz w:val="28"/>
        </w:rPr>
        <w:t>
</w:t>
      </w:r>
      <w:r>
        <w:rPr>
          <w:rFonts w:ascii="Times New Roman"/>
          <w:b w:val="false"/>
          <w:i w:val="false"/>
          <w:color w:val="000000"/>
          <w:sz w:val="28"/>
        </w:rPr>
        <w:t>
      6) 4-процесс – қызметтерді ЭҮТШ-та төлеу, одан кейін бұл ақпарат «Е-лицензиялау» МДБ АЖ-ға түседі;</w:t>
      </w:r>
      <w:r>
        <w:br/>
      </w:r>
      <w:r>
        <w:rPr>
          <w:rFonts w:ascii="Times New Roman"/>
          <w:b w:val="false"/>
          <w:i w:val="false"/>
          <w:color w:val="000000"/>
          <w:sz w:val="28"/>
        </w:rPr>
        <w:t>
</w:t>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w:t>
      </w:r>
      <w:r>
        <w:rPr>
          <w:rFonts w:ascii="Times New Roman"/>
          <w:b w:val="false"/>
          <w:i w:val="false"/>
          <w:color w:val="000000"/>
          <w:sz w:val="28"/>
        </w:rPr>
        <w:t>
      8) 5-процесс – қызметтерді «Е-лицензиялау» МДБ АЖ-да көрсеткені үшін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9) 6-процесс – сұрауды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ЖСН/БСН арасында және ЭЦҚ тіркеу куәлігінде көрсетілген сәйкестендіру деректерінің сәйкестігін ЭҮП-да тексеру;</w:t>
      </w:r>
      <w:r>
        <w:br/>
      </w:r>
      <w:r>
        <w:rPr>
          <w:rFonts w:ascii="Times New Roman"/>
          <w:b w:val="false"/>
          <w:i w:val="false"/>
          <w:color w:val="000000"/>
          <w:sz w:val="28"/>
        </w:rPr>
        <w:t>
</w:t>
      </w:r>
      <w:r>
        <w:rPr>
          <w:rFonts w:ascii="Times New Roman"/>
          <w:b w:val="false"/>
          <w:i w:val="false"/>
          <w:color w:val="000000"/>
          <w:sz w:val="28"/>
        </w:rPr>
        <w:t>
      11) 7-процесс – тұтынушының ЭЦҚ-сының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8-процесс – тұтынушының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
      13) 9-процесс - «Е-лицензиялау» МДБ АЖ-да электронды құжатты (тұтынушының сұрауын) тіркеу және «Е-лицензиялау» МДБ АЖ-да сұрауды өңдеу;</w:t>
      </w:r>
      <w:r>
        <w:br/>
      </w:r>
      <w:r>
        <w:rPr>
          <w:rFonts w:ascii="Times New Roman"/>
          <w:b w:val="false"/>
          <w:i w:val="false"/>
          <w:color w:val="000000"/>
          <w:sz w:val="28"/>
        </w:rPr>
        <w:t>
</w:t>
      </w:r>
      <w:r>
        <w:rPr>
          <w:rFonts w:ascii="Times New Roman"/>
          <w:b w:val="false"/>
          <w:i w:val="false"/>
          <w:color w:val="000000"/>
          <w:sz w:val="28"/>
        </w:rPr>
        <w:t>
      14) 4-шарт – лицензия беру үшін тұтынушының біліктілік талаптарына және негіздерге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
      15) 10-процесс – тұтынушының «Е-лицензиялау» МДБ АЖ-ғы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16) 11-процесс – тұтынушының ЭҮП құрған қызмет (электрондық лицензия) нәтижелерін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7. Қадамдық іс-қимылы және шешімі (қызмет көрсетуші арқылы электронды мемлекеттік қызметті көрсету кезіндегі функционалдық өзара іс-қимылдың № 2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1-процесс – мемлекеттік қызметті көрсету үшін қызмет көрсетуші қызметкерінің логин мен парольді «Е-лицензиялау» МДБ АЖ-ға енгізуі;</w:t>
      </w:r>
      <w:r>
        <w:br/>
      </w:r>
      <w:r>
        <w:rPr>
          <w:rFonts w:ascii="Times New Roman"/>
          <w:b w:val="false"/>
          <w:i w:val="false"/>
          <w:color w:val="000000"/>
          <w:sz w:val="28"/>
        </w:rPr>
        <w:t>
</w:t>
      </w:r>
      <w:r>
        <w:rPr>
          <w:rFonts w:ascii="Times New Roman"/>
          <w:b w:val="false"/>
          <w:i w:val="false"/>
          <w:color w:val="000000"/>
          <w:sz w:val="28"/>
        </w:rPr>
        <w:t>
      2) 1-шарт – қызмет көрсетушінің тіркелген қызметкері туралы деректердің нақтылығын «Е-лицензиялау» МДБ АЖ-да логин және пароль арқылы тексеру;</w:t>
      </w:r>
      <w:r>
        <w:br/>
      </w:r>
      <w:r>
        <w:rPr>
          <w:rFonts w:ascii="Times New Roman"/>
          <w:b w:val="false"/>
          <w:i w:val="false"/>
          <w:color w:val="000000"/>
          <w:sz w:val="28"/>
        </w:rPr>
        <w:t>
</w:t>
      </w:r>
      <w:r>
        <w:rPr>
          <w:rFonts w:ascii="Times New Roman"/>
          <w:b w:val="false"/>
          <w:i w:val="false"/>
          <w:color w:val="000000"/>
          <w:sz w:val="28"/>
        </w:rPr>
        <w:t>
      3) 2-процесс – қызмет көрсетуші қызметкерінің деректерінде бұзушылықтардың бар болуына байланысты авторизациялаудан бас тарту туралы хабарламаны «Е-лицензиялау» МДБ АЖ-да құру;</w:t>
      </w:r>
      <w:r>
        <w:br/>
      </w:r>
      <w:r>
        <w:rPr>
          <w:rFonts w:ascii="Times New Roman"/>
          <w:b w:val="false"/>
          <w:i w:val="false"/>
          <w:color w:val="000000"/>
          <w:sz w:val="28"/>
        </w:rPr>
        <w:t>
</w:t>
      </w:r>
      <w:r>
        <w:rPr>
          <w:rFonts w:ascii="Times New Roman"/>
          <w:b w:val="false"/>
          <w:i w:val="false"/>
          <w:color w:val="000000"/>
          <w:sz w:val="28"/>
        </w:rPr>
        <w:t>
      4) 3-процесс – осы регламентте көрсетілген қызметтерді қызмет көрсетуші қызметкерінің таңдауы, қызмет көрсету үшін сұрау нысанын экранға шығару және қызмет көрсету қызметкерінің тұтынушы деректерін енгізу;</w:t>
      </w:r>
      <w:r>
        <w:br/>
      </w:r>
      <w:r>
        <w:rPr>
          <w:rFonts w:ascii="Times New Roman"/>
          <w:b w:val="false"/>
          <w:i w:val="false"/>
          <w:color w:val="000000"/>
          <w:sz w:val="28"/>
        </w:rPr>
        <w:t>
</w:t>
      </w:r>
      <w:r>
        <w:rPr>
          <w:rFonts w:ascii="Times New Roman"/>
          <w:b w:val="false"/>
          <w:i w:val="false"/>
          <w:color w:val="000000"/>
          <w:sz w:val="28"/>
        </w:rPr>
        <w:t>
      5) 4-процесс – ЭҮШ арқылы тұтынушы туралы деректерді ЖТ МДҚ/ЗТ МДҚ жіберу;</w:t>
      </w:r>
      <w:r>
        <w:br/>
      </w:r>
      <w:r>
        <w:rPr>
          <w:rFonts w:ascii="Times New Roman"/>
          <w:b w:val="false"/>
          <w:i w:val="false"/>
          <w:color w:val="000000"/>
          <w:sz w:val="28"/>
        </w:rPr>
        <w:t>
</w:t>
      </w:r>
      <w:r>
        <w:rPr>
          <w:rFonts w:ascii="Times New Roman"/>
          <w:b w:val="false"/>
          <w:i w:val="false"/>
          <w:color w:val="000000"/>
          <w:sz w:val="28"/>
        </w:rPr>
        <w:t>
      6) 2-шарт – тұтынушы деректерінің ЖТ МДҚ/ЗТ МДҚ-да бар болуын тексеру;</w:t>
      </w:r>
      <w:r>
        <w:br/>
      </w:r>
      <w:r>
        <w:rPr>
          <w:rFonts w:ascii="Times New Roman"/>
          <w:b w:val="false"/>
          <w:i w:val="false"/>
          <w:color w:val="000000"/>
          <w:sz w:val="28"/>
        </w:rPr>
        <w:t>
</w:t>
      </w:r>
      <w:r>
        <w:rPr>
          <w:rFonts w:ascii="Times New Roman"/>
          <w:b w:val="false"/>
          <w:i w:val="false"/>
          <w:color w:val="000000"/>
          <w:sz w:val="28"/>
        </w:rPr>
        <w:t>
      7) 5-процесс - тұтынушы деректерінің ЖТ МДҚ/ЗТ МДҚ-да жоқ болуына байланысты деректерді алудың мүмкін еместігі туралы хабарламаны құру;</w:t>
      </w:r>
      <w:r>
        <w:br/>
      </w:r>
      <w:r>
        <w:rPr>
          <w:rFonts w:ascii="Times New Roman"/>
          <w:b w:val="false"/>
          <w:i w:val="false"/>
          <w:color w:val="000000"/>
          <w:sz w:val="28"/>
        </w:rPr>
        <w:t>
</w:t>
      </w:r>
      <w:r>
        <w:rPr>
          <w:rFonts w:ascii="Times New Roman"/>
          <w:b w:val="false"/>
          <w:i w:val="false"/>
          <w:color w:val="000000"/>
          <w:sz w:val="28"/>
        </w:rPr>
        <w:t>
      8) 6-процесс – құжаттардың қағаз нысанда болуы туралы белгісі бөлігінде сұрау нысанын толтыру және тұтынушы ұсынған қажетті құжаттарды қызмет көрсетуші қызметкерінің сканерлеуі;</w:t>
      </w:r>
      <w:r>
        <w:br/>
      </w:r>
      <w:r>
        <w:rPr>
          <w:rFonts w:ascii="Times New Roman"/>
          <w:b w:val="false"/>
          <w:i w:val="false"/>
          <w:color w:val="000000"/>
          <w:sz w:val="28"/>
        </w:rPr>
        <w:t>
</w:t>
      </w:r>
      <w:r>
        <w:rPr>
          <w:rFonts w:ascii="Times New Roman"/>
          <w:b w:val="false"/>
          <w:i w:val="false"/>
          <w:color w:val="000000"/>
          <w:sz w:val="28"/>
        </w:rPr>
        <w:t>
      9) 7-процесс – сұрауды «Е-лицензиялау» МДБ АЖ-да тіркеу және «Е-лицензиялау» МДБ АЖ-да қызметтерді өңдеу;</w:t>
      </w:r>
      <w:r>
        <w:br/>
      </w:r>
      <w:r>
        <w:rPr>
          <w:rFonts w:ascii="Times New Roman"/>
          <w:b w:val="false"/>
          <w:i w:val="false"/>
          <w:color w:val="000000"/>
          <w:sz w:val="28"/>
        </w:rPr>
        <w:t>
</w:t>
      </w:r>
      <w:r>
        <w:rPr>
          <w:rFonts w:ascii="Times New Roman"/>
          <w:b w:val="false"/>
          <w:i w:val="false"/>
          <w:color w:val="000000"/>
          <w:sz w:val="28"/>
        </w:rPr>
        <w:t>
      10) 3-шарт – қызмет көрсетушінің лицензия беру үшін тұтынушының біліктілік талаптарына және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
      11) 8-процесс - «Е-лицензиялау» МДБ АЖ-да тұтынушы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9-процесс – «Е-лицензиялау» МДБ АЖ-да құрылған қызмет нәтижелерін тұтынушының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8. Қызметке сұрауды және жауапты толтыру нысаны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Сұрауды өңдегеннен кейін тұтынушыға сұрауды өңдеу нәтижелерін мынадай үлгімен қарау мүмкіндігі беріледі:</w:t>
      </w:r>
      <w:r>
        <w:br/>
      </w:r>
      <w:r>
        <w:rPr>
          <w:rFonts w:ascii="Times New Roman"/>
          <w:b w:val="false"/>
          <w:i w:val="false"/>
          <w:color w:val="000000"/>
          <w:sz w:val="28"/>
        </w:rPr>
        <w:t>
</w:t>
      </w:r>
      <w:r>
        <w:rPr>
          <w:rFonts w:ascii="Times New Roman"/>
          <w:b w:val="false"/>
          <w:i w:val="false"/>
          <w:color w:val="000000"/>
          <w:sz w:val="28"/>
        </w:rPr>
        <w:t>
      «ашу» деген түймені басқаннан кейін – сұрау нәтижесі экранның дисплейіне шығады;</w:t>
      </w:r>
      <w:r>
        <w:br/>
      </w:r>
      <w:r>
        <w:rPr>
          <w:rFonts w:ascii="Times New Roman"/>
          <w:b w:val="false"/>
          <w:i w:val="false"/>
          <w:color w:val="000000"/>
          <w:sz w:val="28"/>
        </w:rPr>
        <w:t>
</w:t>
      </w:r>
      <w:r>
        <w:rPr>
          <w:rFonts w:ascii="Times New Roman"/>
          <w:b w:val="false"/>
          <w:i w:val="false"/>
          <w:color w:val="000000"/>
          <w:sz w:val="28"/>
        </w:rPr>
        <w:t>
      «сақтау» деген түймені басқаннан кейін – сұрау нәтижесі тұтынушы берген магнитті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кеңесті call 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ЭПШ;</w:t>
      </w:r>
      <w:r>
        <w:br/>
      </w:r>
      <w:r>
        <w:rPr>
          <w:rFonts w:ascii="Times New Roman"/>
          <w:b w:val="false"/>
          <w:i w:val="false"/>
          <w:color w:val="000000"/>
          <w:sz w:val="28"/>
        </w:rPr>
        <w:t>
</w:t>
      </w:r>
      <w:r>
        <w:rPr>
          <w:rFonts w:ascii="Times New Roman"/>
          <w:b w:val="false"/>
          <w:i w:val="false"/>
          <w:color w:val="000000"/>
          <w:sz w:val="28"/>
        </w:rPr>
        <w:t>
      3) ЭПТШ;</w:t>
      </w:r>
      <w:r>
        <w:br/>
      </w:r>
      <w:r>
        <w:rPr>
          <w:rFonts w:ascii="Times New Roman"/>
          <w:b w:val="false"/>
          <w:i w:val="false"/>
          <w:color w:val="000000"/>
          <w:sz w:val="28"/>
        </w:rPr>
        <w:t>
</w:t>
      </w:r>
      <w:r>
        <w:rPr>
          <w:rFonts w:ascii="Times New Roman"/>
          <w:b w:val="false"/>
          <w:i w:val="false"/>
          <w:color w:val="000000"/>
          <w:sz w:val="28"/>
        </w:rPr>
        <w:t>
      4) «Е-лицензиялау» МДБ АЖ;</w:t>
      </w:r>
      <w:r>
        <w:br/>
      </w:r>
      <w:r>
        <w:rPr>
          <w:rFonts w:ascii="Times New Roman"/>
          <w:b w:val="false"/>
          <w:i w:val="false"/>
          <w:color w:val="000000"/>
          <w:sz w:val="28"/>
        </w:rPr>
        <w:t>
</w:t>
      </w:r>
      <w:r>
        <w:rPr>
          <w:rFonts w:ascii="Times New Roman"/>
          <w:b w:val="false"/>
          <w:i w:val="false"/>
          <w:color w:val="000000"/>
          <w:sz w:val="28"/>
        </w:rPr>
        <w:t>
      5) ЗТ МДҚ;</w:t>
      </w:r>
      <w:r>
        <w:br/>
      </w:r>
      <w:r>
        <w:rPr>
          <w:rFonts w:ascii="Times New Roman"/>
          <w:b w:val="false"/>
          <w:i w:val="false"/>
          <w:color w:val="000000"/>
          <w:sz w:val="28"/>
        </w:rPr>
        <w:t>
</w:t>
      </w:r>
      <w:r>
        <w:rPr>
          <w:rFonts w:ascii="Times New Roman"/>
          <w:b w:val="false"/>
          <w:i w:val="false"/>
          <w:color w:val="000000"/>
          <w:sz w:val="28"/>
        </w:rPr>
        <w:t>
      6) ЖТ МДҚ;</w:t>
      </w:r>
      <w:r>
        <w:br/>
      </w:r>
      <w:r>
        <w:rPr>
          <w:rFonts w:ascii="Times New Roman"/>
          <w:b w:val="false"/>
          <w:i w:val="false"/>
          <w:color w:val="000000"/>
          <w:sz w:val="28"/>
        </w:rPr>
        <w:t>
</w:t>
      </w:r>
      <w:r>
        <w:rPr>
          <w:rFonts w:ascii="Times New Roman"/>
          <w:b w:val="false"/>
          <w:i w:val="false"/>
          <w:color w:val="000000"/>
          <w:sz w:val="28"/>
        </w:rPr>
        <w:t>
      7) тұтынушы;</w:t>
      </w:r>
      <w:r>
        <w:br/>
      </w:r>
      <w:r>
        <w:rPr>
          <w:rFonts w:ascii="Times New Roman"/>
          <w:b w:val="false"/>
          <w:i w:val="false"/>
          <w:color w:val="000000"/>
          <w:sz w:val="28"/>
        </w:rPr>
        <w:t>
</w:t>
      </w:r>
      <w:r>
        <w:rPr>
          <w:rFonts w:ascii="Times New Roman"/>
          <w:b w:val="false"/>
          <w:i w:val="false"/>
          <w:color w:val="000000"/>
          <w:sz w:val="28"/>
        </w:rPr>
        <w:t>
      8) қызмет көрсетуші.</w:t>
      </w:r>
      <w:r>
        <w:br/>
      </w:r>
      <w:r>
        <w:rPr>
          <w:rFonts w:ascii="Times New Roman"/>
          <w:b w:val="false"/>
          <w:i w:val="false"/>
          <w:color w:val="000000"/>
          <w:sz w:val="28"/>
        </w:rPr>
        <w:t>
</w:t>
      </w:r>
      <w:r>
        <w:rPr>
          <w:rFonts w:ascii="Times New Roman"/>
          <w:b w:val="false"/>
          <w:i w:val="false"/>
          <w:color w:val="000000"/>
          <w:sz w:val="28"/>
        </w:rPr>
        <w:t>
      12. Әрбір іс-қимылы орындау мерзімін көрсете отырып, іс қимылдар (рәсім, функциялар, операциялар) тізбектілігін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Электронды мемлекеттік қызметтің «сапа» және «қолжетімділік» көрсеткіштерін айқындау үшін сауалнама нысаны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Қызметтерді көрсету үдерісінде тұтынушыларға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15.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 лицензия берілетін тұлғада ЖСН/БСН бар болуы;</w:t>
      </w:r>
      <w:r>
        <w:br/>
      </w:r>
      <w:r>
        <w:rPr>
          <w:rFonts w:ascii="Times New Roman"/>
          <w:b w:val="false"/>
          <w:i w:val="false"/>
          <w:color w:val="000000"/>
          <w:sz w:val="28"/>
        </w:rPr>
        <w:t>
</w:t>
      </w:r>
      <w:r>
        <w:rPr>
          <w:rFonts w:ascii="Times New Roman"/>
          <w:b w:val="false"/>
          <w:i w:val="false"/>
          <w:color w:val="000000"/>
          <w:sz w:val="28"/>
        </w:rPr>
        <w:t>
      3) ЭҮП авторизациялау;</w:t>
      </w:r>
      <w:r>
        <w:br/>
      </w:r>
      <w:r>
        <w:rPr>
          <w:rFonts w:ascii="Times New Roman"/>
          <w:b w:val="false"/>
          <w:i w:val="false"/>
          <w:color w:val="000000"/>
          <w:sz w:val="28"/>
        </w:rPr>
        <w:t>
</w:t>
      </w:r>
      <w:r>
        <w:rPr>
          <w:rFonts w:ascii="Times New Roman"/>
          <w:b w:val="false"/>
          <w:i w:val="false"/>
          <w:color w:val="000000"/>
          <w:sz w:val="28"/>
        </w:rPr>
        <w:t>
      4) ЭЦҚ пайдаланушының болуы;</w:t>
      </w:r>
      <w:r>
        <w:br/>
      </w:r>
      <w:r>
        <w:rPr>
          <w:rFonts w:ascii="Times New Roman"/>
          <w:b w:val="false"/>
          <w:i w:val="false"/>
          <w:color w:val="000000"/>
          <w:sz w:val="28"/>
        </w:rPr>
        <w:t>
</w:t>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End w:id="6"/>
    <w:bookmarkStart w:name="z93" w:id="7"/>
    <w:p>
      <w:pPr>
        <w:spacing w:after="0"/>
        <w:ind w:left="0"/>
        <w:jc w:val="both"/>
      </w:pPr>
      <w:r>
        <w:rPr>
          <w:rFonts w:ascii="Times New Roman"/>
          <w:b w:val="false"/>
          <w:i w:val="false"/>
          <w:color w:val="000000"/>
          <w:sz w:val="28"/>
        </w:rPr>
        <w:t>
«Тау-кен, пайдалы қазбаларды барлау, өндіру, химия</w:t>
      </w:r>
      <w:r>
        <w:br/>
      </w:r>
      <w:r>
        <w:rPr>
          <w:rFonts w:ascii="Times New Roman"/>
          <w:b w:val="false"/>
          <w:i w:val="false"/>
          <w:color w:val="000000"/>
          <w:sz w:val="28"/>
        </w:rPr>
        <w:t>
өндірістерін жобалау (технологиялық) және (немесе)</w:t>
      </w:r>
      <w:r>
        <w:br/>
      </w:r>
      <w:r>
        <w:rPr>
          <w:rFonts w:ascii="Times New Roman"/>
          <w:b w:val="false"/>
          <w:i w:val="false"/>
          <w:color w:val="000000"/>
          <w:sz w:val="28"/>
        </w:rPr>
        <w:t>
пайдалану бойынша қызметті жүзеге асыруға лицензия беру,</w:t>
      </w:r>
      <w:r>
        <w:br/>
      </w:r>
      <w:r>
        <w:rPr>
          <w:rFonts w:ascii="Times New Roman"/>
          <w:b w:val="false"/>
          <w:i w:val="false"/>
          <w:color w:val="000000"/>
          <w:sz w:val="28"/>
        </w:rPr>
        <w:t>
қайта ресімдеу, лицензияның телнұсқаларын беру»</w:t>
      </w:r>
      <w:r>
        <w:br/>
      </w:r>
      <w:r>
        <w:rPr>
          <w:rFonts w:ascii="Times New Roman"/>
          <w:b w:val="false"/>
          <w:i w:val="false"/>
          <w:color w:val="000000"/>
          <w:sz w:val="28"/>
        </w:rPr>
        <w:t>
электронды мемлекеттік қызмет регламентіне 1-қосымша</w:t>
      </w:r>
    </w:p>
    <w:bookmarkEnd w:id="7"/>
    <w:bookmarkStart w:name="z94" w:id="8"/>
    <w:p>
      <w:pPr>
        <w:spacing w:after="0"/>
        <w:ind w:left="0"/>
        <w:jc w:val="left"/>
      </w:pPr>
      <w:r>
        <w:rPr>
          <w:rFonts w:ascii="Times New Roman"/>
          <w:b/>
          <w:i w:val="false"/>
          <w:color w:val="000000"/>
        </w:rPr>
        <w:t xml:space="preserve"> 
Қызмет көрсетушінің қадамдық іс-қимылы және шешімі ЭҮП арқылы электронды мемлекеттік қызметті көрсету кезіндегі</w:t>
      </w:r>
      <w:r>
        <w:br/>
      </w:r>
      <w:r>
        <w:rPr>
          <w:rFonts w:ascii="Times New Roman"/>
          <w:b/>
          <w:i w:val="false"/>
          <w:color w:val="000000"/>
        </w:rPr>
        <w:t>
функционалды өзара іс-қимылдың № 1 диаграммасы</w:t>
      </w:r>
    </w:p>
    <w:bookmarkEnd w:id="8"/>
    <w:p>
      <w:pPr>
        <w:spacing w:after="0"/>
        <w:ind w:left="0"/>
        <w:jc w:val="both"/>
      </w:pPr>
      <w:r>
        <w:drawing>
          <wp:inline distT="0" distB="0" distL="0" distR="0">
            <wp:extent cx="71120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0" cy="3898900"/>
                    </a:xfrm>
                    <a:prstGeom prst="rect">
                      <a:avLst/>
                    </a:prstGeom>
                  </pic:spPr>
                </pic:pic>
              </a:graphicData>
            </a:graphic>
          </wp:inline>
        </w:drawing>
      </w:r>
    </w:p>
    <w:bookmarkStart w:name="z95" w:id="9"/>
    <w:p>
      <w:pPr>
        <w:spacing w:after="0"/>
        <w:ind w:left="0"/>
        <w:jc w:val="left"/>
      </w:pPr>
      <w:r>
        <w:rPr>
          <w:rFonts w:ascii="Times New Roman"/>
          <w:b/>
          <w:i w:val="false"/>
          <w:color w:val="000000"/>
        </w:rPr>
        <w:t xml:space="preserve"> 
Қызмет көрсету арқылы электронды мемлекеттік қызметті көрсету</w:t>
      </w:r>
      <w:r>
        <w:br/>
      </w:r>
      <w:r>
        <w:rPr>
          <w:rFonts w:ascii="Times New Roman"/>
          <w:b/>
          <w:i w:val="false"/>
          <w:color w:val="000000"/>
        </w:rPr>
        <w:t>
кезіндегі функционалды өзара іс-қимылдың № 2 диаграммасы</w:t>
      </w:r>
    </w:p>
    <w:bookmarkEnd w:id="9"/>
    <w:p>
      <w:pPr>
        <w:spacing w:after="0"/>
        <w:ind w:left="0"/>
        <w:jc w:val="both"/>
      </w:pPr>
      <w:r>
        <w:drawing>
          <wp:inline distT="0" distB="0" distL="0" distR="0">
            <wp:extent cx="68326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32600" cy="3873500"/>
                    </a:xfrm>
                    <a:prstGeom prst="rect">
                      <a:avLst/>
                    </a:prstGeom>
                  </pic:spPr>
                </pic:pic>
              </a:graphicData>
            </a:graphic>
          </wp:inline>
        </w:drawing>
      </w:r>
    </w:p>
    <w:bookmarkStart w:name="z96" w:id="10"/>
    <w:p>
      <w:pPr>
        <w:spacing w:after="0"/>
        <w:ind w:left="0"/>
        <w:jc w:val="both"/>
      </w:pPr>
      <w:r>
        <w:rPr>
          <w:rFonts w:ascii="Times New Roman"/>
          <w:b w:val="false"/>
          <w:i w:val="false"/>
          <w:color w:val="000000"/>
          <w:sz w:val="28"/>
        </w:rPr>
        <w:t>
«Тау-кен, пайдалы қазбаларды барлау, өндіру, химия</w:t>
      </w:r>
      <w:r>
        <w:br/>
      </w:r>
      <w:r>
        <w:rPr>
          <w:rFonts w:ascii="Times New Roman"/>
          <w:b w:val="false"/>
          <w:i w:val="false"/>
          <w:color w:val="000000"/>
          <w:sz w:val="28"/>
        </w:rPr>
        <w:t>
өндірістерін жобалау (технологиялық) және (немесе)</w:t>
      </w:r>
      <w:r>
        <w:br/>
      </w:r>
      <w:r>
        <w:rPr>
          <w:rFonts w:ascii="Times New Roman"/>
          <w:b w:val="false"/>
          <w:i w:val="false"/>
          <w:color w:val="000000"/>
          <w:sz w:val="28"/>
        </w:rPr>
        <w:t>
пайдалану бойынша қызметті жүзеге асыруға лицензия беру,</w:t>
      </w:r>
      <w:r>
        <w:br/>
      </w:r>
      <w:r>
        <w:rPr>
          <w:rFonts w:ascii="Times New Roman"/>
          <w:b w:val="false"/>
          <w:i w:val="false"/>
          <w:color w:val="000000"/>
          <w:sz w:val="28"/>
        </w:rPr>
        <w:t>
қайта ресімдеу, лицензияның телнұсқаларын беру»</w:t>
      </w:r>
      <w:r>
        <w:br/>
      </w:r>
      <w:r>
        <w:rPr>
          <w:rFonts w:ascii="Times New Roman"/>
          <w:b w:val="false"/>
          <w:i w:val="false"/>
          <w:color w:val="000000"/>
          <w:sz w:val="28"/>
        </w:rPr>
        <w:t>
электронды мемлекеттік қызмет регламентіне 2-қосымша</w:t>
      </w:r>
    </w:p>
    <w:bookmarkEnd w:id="10"/>
    <w:bookmarkStart w:name="z97" w:id="11"/>
    <w:p>
      <w:pPr>
        <w:spacing w:after="0"/>
        <w:ind w:left="0"/>
        <w:jc w:val="left"/>
      </w:pPr>
      <w:r>
        <w:rPr>
          <w:rFonts w:ascii="Times New Roman"/>
          <w:b/>
          <w:i w:val="false"/>
          <w:color w:val="000000"/>
        </w:rPr>
        <w:t xml:space="preserve"> 
Іс-қимыл орындау мерзімін көрсете отырып, іс қимылдар (рәсім,</w:t>
      </w:r>
      <w:r>
        <w:br/>
      </w:r>
      <w:r>
        <w:rPr>
          <w:rFonts w:ascii="Times New Roman"/>
          <w:b/>
          <w:i w:val="false"/>
          <w:color w:val="000000"/>
        </w:rPr>
        <w:t>
функциялар, операциялар) тізбектілігін мәтінді кестелік сипаттамасы</w:t>
      </w:r>
    </w:p>
    <w:bookmarkEnd w:id="11"/>
    <w:bookmarkStart w:name="z98" w:id="12"/>
    <w:p>
      <w:pPr>
        <w:spacing w:after="0"/>
        <w:ind w:left="0"/>
        <w:jc w:val="left"/>
      </w:pPr>
      <w:r>
        <w:rPr>
          <w:rFonts w:ascii="Times New Roman"/>
          <w:b/>
          <w:i w:val="false"/>
          <w:color w:val="000000"/>
        </w:rPr>
        <w:t xml:space="preserve"> 
1-кесте. ЭҮП арқылы ҚФБ-ның іс-қимылдарын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1887"/>
        <w:gridCol w:w="1291"/>
        <w:gridCol w:w="1695"/>
        <w:gridCol w:w="1504"/>
        <w:gridCol w:w="1504"/>
        <w:gridCol w:w="1696"/>
        <w:gridCol w:w="1909"/>
        <w:gridCol w:w="1696"/>
        <w:gridCol w:w="1739"/>
        <w:gridCol w:w="1510"/>
        <w:gridCol w:w="1292"/>
      </w:tblGrid>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барысының, ағысының)</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 сипаттау)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куәлігінің тұтынушысын компьютердің интернет баузеріне бекіту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бұзушылықтардың бар болуына байланысты бас тарту туралы хабарламаны құру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жоқ болуына байланысты бас тарту туралы хабарламаны құрады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 куәландыру (қол қою) үшін ЭЦҚ таңдау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ЭЦҚ нақтылығының расталмауына байланысты бас тарту туралы хабарламаны құрады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арқылы сұрауды куәландыру (қол қою)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өтінішті (тұтынушының сұрауын) «Е-лицензиялау» МДБ АЖ-да тіркеу және «Е-лицензиялау» МДБ АЖ-да сұрауды өңдеу;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бар болуына байланысты сұратылған қызметтен бас тарту туралы хабарламаны құру;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тұтынушының деректерінде бұзушылықтар бар болса;</w:t>
            </w:r>
            <w:r>
              <w:br/>
            </w:r>
            <w:r>
              <w:rPr>
                <w:rFonts w:ascii="Times New Roman"/>
                <w:b w:val="false"/>
                <w:i w:val="false"/>
                <w:color w:val="000000"/>
                <w:sz w:val="20"/>
              </w:rPr>
              <w:t>
</w:t>
            </w:r>
            <w:r>
              <w:rPr>
                <w:rFonts w:ascii="Times New Roman"/>
                <w:b w:val="false"/>
                <w:i w:val="false"/>
                <w:color w:val="000000"/>
                <w:sz w:val="20"/>
              </w:rPr>
              <w:t>3 – егер авторизация табысты өтсе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w:t>
            </w:r>
            <w:r>
              <w:br/>
            </w:r>
            <w:r>
              <w:rPr>
                <w:rFonts w:ascii="Times New Roman"/>
                <w:b w:val="false"/>
                <w:i w:val="false"/>
                <w:color w:val="000000"/>
                <w:sz w:val="20"/>
              </w:rPr>
              <w:t>
</w:t>
            </w:r>
            <w:r>
              <w:rPr>
                <w:rFonts w:ascii="Times New Roman"/>
                <w:b w:val="false"/>
                <w:i w:val="false"/>
                <w:color w:val="000000"/>
                <w:sz w:val="20"/>
              </w:rPr>
              <w:t>6- егер төлесе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 қате болса;</w:t>
            </w:r>
            <w:r>
              <w:br/>
            </w:r>
            <w:r>
              <w:rPr>
                <w:rFonts w:ascii="Times New Roman"/>
                <w:b w:val="false"/>
                <w:i w:val="false"/>
                <w:color w:val="000000"/>
                <w:sz w:val="20"/>
              </w:rPr>
              <w:t>
</w:t>
            </w:r>
            <w:r>
              <w:rPr>
                <w:rFonts w:ascii="Times New Roman"/>
                <w:b w:val="false"/>
                <w:i w:val="false"/>
                <w:color w:val="000000"/>
                <w:sz w:val="20"/>
              </w:rPr>
              <w:t>8 – ЭЦҚ қате болмаса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қызмет көрсетушінің біліктілік талаптарына және негіздерге тұтынушының сәйкестігін тексеру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13"/>
    <w:p>
      <w:pPr>
        <w:spacing w:after="0"/>
        <w:ind w:left="0"/>
        <w:jc w:val="left"/>
      </w:pPr>
      <w:r>
        <w:rPr>
          <w:rFonts w:ascii="Times New Roman"/>
          <w:b/>
          <w:i w:val="false"/>
          <w:color w:val="000000"/>
        </w:rPr>
        <w:t xml:space="preserve"> 
2-кесте. Қызмет көрсетуші арқылы ҚФБ-ның іс-қимылдарын сипаттау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489"/>
        <w:gridCol w:w="2087"/>
        <w:gridCol w:w="1876"/>
        <w:gridCol w:w="1897"/>
        <w:gridCol w:w="1876"/>
        <w:gridCol w:w="1685"/>
        <w:gridCol w:w="1878"/>
        <w:gridCol w:w="1898"/>
        <w:gridCol w:w="1877"/>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барысының, ағысының)</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МДҚ/ЗТМДҚ</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 сипаттау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авторизацияланады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бар болуына байланысты бас тарту туралы хабарламаны құру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қызметкерінің қызметтерді таңдауы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 тексеруге сұрауды ЖТ МДҚ/ЗТМДҚ-ға жіберу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бар болуына байланысты бас тарту туралы хабарламаны құру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бекіте отырып сұрау нысанын толтыру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«Е-лицензиялау» МДБ АЖ-да тіркеу және «Е-лицензиялау» МДБ АЖ-да сұрауды өңдеу;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бар болуына байланысты сұралған қызметтен бас тарту туралы хабарламаны «Е-лицензиялау» МДБ АЖ-да құру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1-қызмет көрсетуші қызметкерінің логині мен паролін «Е-лицензиялау» МДБ АЖ-да тексеру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 деректерінде бұзушылықтар бар болса;</w:t>
            </w:r>
            <w:r>
              <w:br/>
            </w:r>
            <w:r>
              <w:rPr>
                <w:rFonts w:ascii="Times New Roman"/>
                <w:b w:val="false"/>
                <w:i w:val="false"/>
                <w:color w:val="000000"/>
                <w:sz w:val="20"/>
              </w:rPr>
              <w:t>
</w:t>
            </w:r>
            <w:r>
              <w:rPr>
                <w:rFonts w:ascii="Times New Roman"/>
                <w:b w:val="false"/>
                <w:i w:val="false"/>
                <w:color w:val="000000"/>
                <w:sz w:val="20"/>
              </w:rPr>
              <w:t>6-егер авторизация табысты өтсе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МДБ АЖ-да сұрау бойынша деректер болмаса,</w:t>
            </w:r>
            <w:r>
              <w:br/>
            </w:r>
            <w:r>
              <w:rPr>
                <w:rFonts w:ascii="Times New Roman"/>
                <w:b w:val="false"/>
                <w:i w:val="false"/>
                <w:color w:val="000000"/>
                <w:sz w:val="20"/>
              </w:rPr>
              <w:t>
</w:t>
            </w:r>
            <w:r>
              <w:rPr>
                <w:rFonts w:ascii="Times New Roman"/>
                <w:b w:val="false"/>
                <w:i w:val="false"/>
                <w:color w:val="000000"/>
                <w:sz w:val="20"/>
              </w:rPr>
              <w:t>9-егер деректер сұрау бойынша табылса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0" w:id="14"/>
    <w:p>
      <w:pPr>
        <w:spacing w:after="0"/>
        <w:ind w:left="0"/>
        <w:jc w:val="both"/>
      </w:pPr>
      <w:r>
        <w:rPr>
          <w:rFonts w:ascii="Times New Roman"/>
          <w:b w:val="false"/>
          <w:i w:val="false"/>
          <w:color w:val="000000"/>
          <w:sz w:val="28"/>
        </w:rPr>
        <w:t>
</w:t>
      </w:r>
      <w:r>
        <w:rPr>
          <w:rFonts w:ascii="Times New Roman"/>
          <w:b/>
          <w:i w:val="false"/>
          <w:color w:val="000000"/>
          <w:sz w:val="28"/>
        </w:rPr>
        <w:t>Шартты белгілер:</w:t>
      </w:r>
    </w:p>
    <w:bookmarkEnd w:id="14"/>
    <w:p>
      <w:pPr>
        <w:spacing w:after="0"/>
        <w:ind w:left="0"/>
        <w:jc w:val="both"/>
      </w:pPr>
      <w:r>
        <w:drawing>
          <wp:inline distT="0" distB="0" distL="0" distR="0">
            <wp:extent cx="41529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52900" cy="4800600"/>
                    </a:xfrm>
                    <a:prstGeom prst="rect">
                      <a:avLst/>
                    </a:prstGeom>
                  </pic:spPr>
                </pic:pic>
              </a:graphicData>
            </a:graphic>
          </wp:inline>
        </w:drawing>
      </w:r>
    </w:p>
    <w:bookmarkStart w:name="z101" w:id="15"/>
    <w:p>
      <w:pPr>
        <w:spacing w:after="0"/>
        <w:ind w:left="0"/>
        <w:jc w:val="both"/>
      </w:pPr>
      <w:r>
        <w:rPr>
          <w:rFonts w:ascii="Times New Roman"/>
          <w:b w:val="false"/>
          <w:i w:val="false"/>
          <w:color w:val="000000"/>
          <w:sz w:val="28"/>
        </w:rPr>
        <w:t>
«Тау-кен, пайдалы қазбаларды барлау, өндіру, химия</w:t>
      </w:r>
      <w:r>
        <w:br/>
      </w:r>
      <w:r>
        <w:rPr>
          <w:rFonts w:ascii="Times New Roman"/>
          <w:b w:val="false"/>
          <w:i w:val="false"/>
          <w:color w:val="000000"/>
          <w:sz w:val="28"/>
        </w:rPr>
        <w:t>
өндірістерін жобалау (технологиялық) және (немесе)</w:t>
      </w:r>
      <w:r>
        <w:br/>
      </w:r>
      <w:r>
        <w:rPr>
          <w:rFonts w:ascii="Times New Roman"/>
          <w:b w:val="false"/>
          <w:i w:val="false"/>
          <w:color w:val="000000"/>
          <w:sz w:val="28"/>
        </w:rPr>
        <w:t>
пайдалану бойынша қызметті жүзеге асыруға лицензия беру,</w:t>
      </w:r>
      <w:r>
        <w:br/>
      </w:r>
      <w:r>
        <w:rPr>
          <w:rFonts w:ascii="Times New Roman"/>
          <w:b w:val="false"/>
          <w:i w:val="false"/>
          <w:color w:val="000000"/>
          <w:sz w:val="28"/>
        </w:rPr>
        <w:t>
қайта ресімдеу, лицензияның телнұсқаларын беру»</w:t>
      </w:r>
      <w:r>
        <w:br/>
      </w:r>
      <w:r>
        <w:rPr>
          <w:rFonts w:ascii="Times New Roman"/>
          <w:b w:val="false"/>
          <w:i w:val="false"/>
          <w:color w:val="000000"/>
          <w:sz w:val="28"/>
        </w:rPr>
        <w:t>
электронды мемлекеттік қызмет регламентіне 3-қосымша</w:t>
      </w:r>
    </w:p>
    <w:bookmarkEnd w:id="15"/>
    <w:bookmarkStart w:name="z102" w:id="16"/>
    <w:p>
      <w:pPr>
        <w:spacing w:after="0"/>
        <w:ind w:left="0"/>
        <w:jc w:val="left"/>
      </w:pPr>
      <w:r>
        <w:rPr>
          <w:rFonts w:ascii="Times New Roman"/>
          <w:b/>
          <w:i w:val="false"/>
          <w:color w:val="000000"/>
        </w:rPr>
        <w:t xml:space="preserve"> 
Электронды мемлекеттік қызметтің: «сапа» және «қолжетімділік»</w:t>
      </w:r>
      <w:r>
        <w:br/>
      </w:r>
      <w:r>
        <w:rPr>
          <w:rFonts w:ascii="Times New Roman"/>
          <w:b/>
          <w:i w:val="false"/>
          <w:color w:val="000000"/>
        </w:rPr>
        <w:t>
көрсеткіштерін анықтау үшін сауалнама</w:t>
      </w:r>
    </w:p>
    <w:bookmarkEnd w:id="16"/>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(қызмет атауы)</w:t>
      </w:r>
    </w:p>
    <w:bookmarkStart w:name="z103" w:id="17"/>
    <w:p>
      <w:pPr>
        <w:spacing w:after="0"/>
        <w:ind w:left="0"/>
        <w:jc w:val="both"/>
      </w:pPr>
      <w:r>
        <w:rPr>
          <w:rFonts w:ascii="Times New Roman"/>
          <w:b w:val="false"/>
          <w:i w:val="false"/>
          <w:color w:val="000000"/>
          <w:sz w:val="28"/>
        </w:rPr>
        <w:t>
      1. Сіз электронды мемлекеттік қызмет көрсету үдерісі сапасымен және нәтижесімен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Сіз электронды мемлекеттік қызмет көрсету тәртібі туралы ақпараттың сапасына қанғаттансыз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17"/>
    <w:bookmarkStart w:name="z111"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м.а. </w:t>
      </w:r>
      <w:r>
        <w:br/>
      </w:r>
      <w:r>
        <w:rPr>
          <w:rFonts w:ascii="Times New Roman"/>
          <w:b w:val="false"/>
          <w:i w:val="false"/>
          <w:color w:val="000000"/>
          <w:sz w:val="28"/>
        </w:rPr>
        <w:t xml:space="preserve">
2012 жылғы 5 қазандағы № 364  </w:t>
      </w:r>
      <w:r>
        <w:br/>
      </w:r>
      <w:r>
        <w:rPr>
          <w:rFonts w:ascii="Times New Roman"/>
          <w:b w:val="false"/>
          <w:i w:val="false"/>
          <w:color w:val="000000"/>
          <w:sz w:val="28"/>
        </w:rPr>
        <w:t xml:space="preserve">
бұйрығына 2-қосымша      </w:t>
      </w:r>
    </w:p>
    <w:bookmarkEnd w:id="18"/>
    <w:bookmarkStart w:name="z112" w:id="19"/>
    <w:p>
      <w:pPr>
        <w:spacing w:after="0"/>
        <w:ind w:left="0"/>
        <w:jc w:val="left"/>
      </w:pPr>
      <w:r>
        <w:rPr>
          <w:rFonts w:ascii="Times New Roman"/>
          <w:b/>
          <w:i w:val="false"/>
          <w:color w:val="000000"/>
        </w:rPr>
        <w:t xml:space="preserve"> 
«Уларды өндіру, қайта өңдеу, сатып алу, сақтау, өткізу,</w:t>
      </w:r>
      <w:r>
        <w:br/>
      </w:r>
      <w:r>
        <w:rPr>
          <w:rFonts w:ascii="Times New Roman"/>
          <w:b/>
          <w:i w:val="false"/>
          <w:color w:val="000000"/>
        </w:rPr>
        <w:t>
пайдалану, жою жөніндегі қызметті жүзеге асыруға лицензия</w:t>
      </w:r>
      <w:r>
        <w:br/>
      </w:r>
      <w:r>
        <w:rPr>
          <w:rFonts w:ascii="Times New Roman"/>
          <w:b/>
          <w:i w:val="false"/>
          <w:color w:val="000000"/>
        </w:rPr>
        <w:t>
беру, қайта ресімдеу, лицензияның телнұсқаларын беру»</w:t>
      </w:r>
      <w:r>
        <w:br/>
      </w:r>
      <w:r>
        <w:rPr>
          <w:rFonts w:ascii="Times New Roman"/>
          <w:b/>
          <w:i w:val="false"/>
          <w:color w:val="000000"/>
        </w:rPr>
        <w:t>
электронды мемлекеттік қызмет регламенті</w:t>
      </w:r>
    </w:p>
    <w:bookmarkEnd w:id="19"/>
    <w:bookmarkStart w:name="z113" w:id="20"/>
    <w:p>
      <w:pPr>
        <w:spacing w:after="0"/>
        <w:ind w:left="0"/>
        <w:jc w:val="left"/>
      </w:pPr>
      <w:r>
        <w:rPr>
          <w:rFonts w:ascii="Times New Roman"/>
          <w:b/>
          <w:i w:val="false"/>
          <w:color w:val="000000"/>
        </w:rPr>
        <w:t xml:space="preserve"> 
1. Жалпы ережелер</w:t>
      </w:r>
    </w:p>
    <w:bookmarkEnd w:id="20"/>
    <w:bookmarkStart w:name="z114" w:id="21"/>
    <w:p>
      <w:pPr>
        <w:spacing w:after="0"/>
        <w:ind w:left="0"/>
        <w:jc w:val="both"/>
      </w:pPr>
      <w:r>
        <w:rPr>
          <w:rFonts w:ascii="Times New Roman"/>
          <w:b w:val="false"/>
          <w:i w:val="false"/>
          <w:color w:val="000000"/>
          <w:sz w:val="28"/>
        </w:rPr>
        <w:t>
      1. Электронды мемлекеттік қызметті Қазақстан Республикасы Индустрия және жаңа технологиялар министрлігінің Өнеркәсіп комитеті (бұдан әрі – қызмет көрсетуші), сондай-ақ «электрондық үкіметтің» www.e.gov.kz веб-порталы арқылы немесе www.elicense.kz «Е-лицензиялау» веб-порталы (бұдан әрі – ЭҮП) арқылы көрсетеді.</w:t>
      </w:r>
      <w:r>
        <w:br/>
      </w:r>
      <w:r>
        <w:rPr>
          <w:rFonts w:ascii="Times New Roman"/>
          <w:b w:val="false"/>
          <w:i w:val="false"/>
          <w:color w:val="000000"/>
          <w:sz w:val="28"/>
        </w:rPr>
        <w:t>
</w:t>
      </w:r>
      <w:r>
        <w:rPr>
          <w:rFonts w:ascii="Times New Roman"/>
          <w:b w:val="false"/>
          <w:i w:val="false"/>
          <w:color w:val="000000"/>
          <w:sz w:val="28"/>
        </w:rPr>
        <w:t>
      2. Қызмет «Өнеркәсіп және экспорттық бақылау саласындағы мемлекеттік қызмет көрсету стандарттарын бекіту және Қазақстан Республикасы Үкiметiнiң кейбiр шешiмдерiне өзгерістер енгізу туралы» Қазақстан Республикасы Үкіметінің 2012 жылғы 31 тамыздағы № 1130 қаулысымен бекітілген «Уларды өндіру, қайта өңдеу, сатып алу, сақтау, өткізу, пайдалану, жою жөніндегі қызметті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3. Электронды мемлекеттік қызметті автоматтандыру деңгейі –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 мемлекеттік қызметті көрсету түрі –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түсініктер және қысқарған сөздер: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2) бизнес-сәйкестендіру нөмірі – бірлескен кәсіпкерлік түрінде қызметін жүзеге асыратын заңды тұлға (филиал және өкілдік) және дара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тоқтатылған, қайта қалпына келтірілген және қолданысын тоқтатқан лицензиялар, сондай-ақ лицензиар беретін лицензияның сәйкестендіру нөмірін орталықтан құрайтын қызметтің лицензияланатын түрін (кіші түрін) жүзеге асырушы лицензиаттың (объектілері, орындары, учаскелері) филиалдары, өкілдіктері туралы мәліметті қамтитын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нөмірлердің ұлттық тізілімін құруға арналған ақпараттық жүйе (бұдан әрі - ЖТМДБ);</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бизнес нөмірлерінің ұлттық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7) құрылымдық-функционалдық бірліктер (бұдан әрі - ҚФБ) – мемлекеттік органдардың, мекемелердің немесе өзге де ұйымдардың құрылымдық бөлімшелерінің және қызмет көрсету үдерісінде қатысатын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8)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w:t>
      </w:r>
      <w:r>
        <w:rPr>
          <w:rFonts w:ascii="Times New Roman"/>
          <w:b w:val="false"/>
          <w:i w:val="false"/>
          <w:color w:val="000000"/>
          <w:sz w:val="28"/>
        </w:rPr>
        <w:t>
      9)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10) тұтынушы – электрондық мемлекеттік қызмет көрсетілетін жеке және заңды тұлғалар;</w:t>
      </w:r>
      <w:r>
        <w:br/>
      </w:r>
      <w:r>
        <w:rPr>
          <w:rFonts w:ascii="Times New Roman"/>
          <w:b w:val="false"/>
          <w:i w:val="false"/>
          <w:color w:val="000000"/>
          <w:sz w:val="28"/>
        </w:rPr>
        <w:t>
</w:t>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12) электрондық лицензия – ақпараттық технологияларды пайдалана отырып, ресімделетін және берілетін, қағаз тасығыштағы лицензияға салалас электронды құжат түріндегі лицензия;</w:t>
      </w:r>
      <w:r>
        <w:br/>
      </w:r>
      <w:r>
        <w:rPr>
          <w:rFonts w:ascii="Times New Roman"/>
          <w:b w:val="false"/>
          <w:i w:val="false"/>
          <w:color w:val="000000"/>
          <w:sz w:val="28"/>
        </w:rPr>
        <w:t>
</w:t>
      </w:r>
      <w:r>
        <w:rPr>
          <w:rFonts w:ascii="Times New Roman"/>
          <w:b w:val="false"/>
          <w:i w:val="false"/>
          <w:color w:val="000000"/>
          <w:sz w:val="28"/>
        </w:rPr>
        <w:t>
      13) электрондық мемлекеттік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14) электрондық үкімет шлюзі (бұдан әрі – ЭҮШ) – электрондық қызметтерді іске асыру шеңберінде «электрондық үкімет» ақпараттық жүйелерін ықпалдастыру үшін арналған ақпараттық жүйесі;</w:t>
      </w:r>
      <w:r>
        <w:br/>
      </w:r>
      <w:r>
        <w:rPr>
          <w:rFonts w:ascii="Times New Roman"/>
          <w:b w:val="false"/>
          <w:i w:val="false"/>
          <w:color w:val="000000"/>
          <w:sz w:val="28"/>
        </w:rPr>
        <w:t>
</w:t>
      </w:r>
      <w:r>
        <w:rPr>
          <w:rFonts w:ascii="Times New Roman"/>
          <w:b w:val="false"/>
          <w:i w:val="false"/>
          <w:color w:val="000000"/>
          <w:sz w:val="28"/>
        </w:rPr>
        <w:t>
      15) электрондық үкіметтің» веб-порталы – нормативтік құқықтық базаны қоса алғанда, барлық шоғырландырылған үкіметтік ақпаратқа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16) электрондық үкіметтің» төлем шлюзі – жеке және заңды тұлғалардың төлемдерін жүзеге асыру кезінде банк операцияларының жекеленген түрлерін жүзеге асыратын екінші деңгейдегі банкілердің, ұйымдардың және «электрондық үкімет» арасындағы өзара іс-қимылды қамтамасыз ету үшін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17)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p>
    <w:bookmarkEnd w:id="21"/>
    <w:bookmarkStart w:name="z136" w:id="22"/>
    <w:p>
      <w:pPr>
        <w:spacing w:after="0"/>
        <w:ind w:left="0"/>
        <w:jc w:val="left"/>
      </w:pPr>
      <w:r>
        <w:rPr>
          <w:rFonts w:ascii="Times New Roman"/>
          <w:b/>
          <w:i w:val="false"/>
          <w:color w:val="000000"/>
        </w:rPr>
        <w:t xml:space="preserve"> 
2. Электрондық мемлекеттік қызметті көрсету бойынша қызмет</w:t>
      </w:r>
      <w:r>
        <w:br/>
      </w:r>
      <w:r>
        <w:rPr>
          <w:rFonts w:ascii="Times New Roman"/>
          <w:b/>
          <w:i w:val="false"/>
          <w:color w:val="000000"/>
        </w:rPr>
        <w:t>
көрсетуші қызметінің тәртібі</w:t>
      </w:r>
    </w:p>
    <w:bookmarkEnd w:id="22"/>
    <w:bookmarkStart w:name="z137" w:id="23"/>
    <w:p>
      <w:pPr>
        <w:spacing w:after="0"/>
        <w:ind w:left="0"/>
        <w:jc w:val="both"/>
      </w:pPr>
      <w:r>
        <w:rPr>
          <w:rFonts w:ascii="Times New Roman"/>
          <w:b w:val="false"/>
          <w:i w:val="false"/>
          <w:color w:val="000000"/>
          <w:sz w:val="28"/>
        </w:rPr>
        <w:t>
      6. Қызмет көрсетушінің қадамдық іс-қимылы және шешімі (ЭҮП арқылы электронды мемлекеттік қызметті көрсету кезіндегі функционалдық өзара іс-қимылдың № 1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өзінің ЭЦҚ-ның тіркеу куәлігінің көмегімен ЭҮП-та тіркеуді жүзеге асырады, ол тұтынушының компьютерінің интернет-браузерінде сақталады (ЭҮП-та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тұтынушының компьютерінің интернет-браузерінде ЭЦҚ тіркеу куәлігін бекіту, мемлекеттік қызметті алу үшін ЭҮП-қа тұтынушы пароль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ЭҮП-да тіркелген тұтынушы туралы деректердің түпнұсқалығын логин (ЖСН/БСН)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2-процесс – тұтынушы деректерінде бұзушылықтардың болуымен байланысты ЭҮП-мен авторизациядан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5) 3-процесс – тұтынушы осы регламентте көрсетілген қызметті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тұтынушының толтыруы үшін экранға сұрау нысанын шығару;</w:t>
      </w:r>
      <w:r>
        <w:br/>
      </w:r>
      <w:r>
        <w:rPr>
          <w:rFonts w:ascii="Times New Roman"/>
          <w:b w:val="false"/>
          <w:i w:val="false"/>
          <w:color w:val="000000"/>
          <w:sz w:val="28"/>
        </w:rPr>
        <w:t>
</w:t>
      </w:r>
      <w:r>
        <w:rPr>
          <w:rFonts w:ascii="Times New Roman"/>
          <w:b w:val="false"/>
          <w:i w:val="false"/>
          <w:color w:val="000000"/>
          <w:sz w:val="28"/>
        </w:rPr>
        <w:t>
      6) 4-процесс – қызметтерді ЭҮТШ-та төлеу, одан кейін бұл ақпарат «Е-лицензиялау» МДБ АЖ-ға түседі;</w:t>
      </w:r>
      <w:r>
        <w:br/>
      </w:r>
      <w:r>
        <w:rPr>
          <w:rFonts w:ascii="Times New Roman"/>
          <w:b w:val="false"/>
          <w:i w:val="false"/>
          <w:color w:val="000000"/>
          <w:sz w:val="28"/>
        </w:rPr>
        <w:t>
</w:t>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w:t>
      </w:r>
      <w:r>
        <w:rPr>
          <w:rFonts w:ascii="Times New Roman"/>
          <w:b w:val="false"/>
          <w:i w:val="false"/>
          <w:color w:val="000000"/>
          <w:sz w:val="28"/>
        </w:rPr>
        <w:t>
      8) 5-процесс – қызметтерді «Е-лицензиялау» МДБ АЖ-да көрсеткені үшін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9) 6-процесс – сұрауды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ЖСН/БСН арасында және ЭЦҚ тіркеу куәлігінде көрсетілген сәйкестендіру деректерінің сәйкестігін ЭҮП-да тексеру;</w:t>
      </w:r>
      <w:r>
        <w:br/>
      </w:r>
      <w:r>
        <w:rPr>
          <w:rFonts w:ascii="Times New Roman"/>
          <w:b w:val="false"/>
          <w:i w:val="false"/>
          <w:color w:val="000000"/>
          <w:sz w:val="28"/>
        </w:rPr>
        <w:t>
</w:t>
      </w:r>
      <w:r>
        <w:rPr>
          <w:rFonts w:ascii="Times New Roman"/>
          <w:b w:val="false"/>
          <w:i w:val="false"/>
          <w:color w:val="000000"/>
          <w:sz w:val="28"/>
        </w:rPr>
        <w:t>
      11) 7-процесс – тұтынушының ЭЦҚ-сының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8-процесс – тұтынушының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
      13) 9-процесс - «Е-лицензиялау» МДБ АЖ-да электронды құжатты (тұтынушының сұрауын) тіркеу және «Е-лицензиялау» МДБ АЖ-да сұрауды өңдеу;</w:t>
      </w:r>
      <w:r>
        <w:br/>
      </w:r>
      <w:r>
        <w:rPr>
          <w:rFonts w:ascii="Times New Roman"/>
          <w:b w:val="false"/>
          <w:i w:val="false"/>
          <w:color w:val="000000"/>
          <w:sz w:val="28"/>
        </w:rPr>
        <w:t>
</w:t>
      </w:r>
      <w:r>
        <w:rPr>
          <w:rFonts w:ascii="Times New Roman"/>
          <w:b w:val="false"/>
          <w:i w:val="false"/>
          <w:color w:val="000000"/>
          <w:sz w:val="28"/>
        </w:rPr>
        <w:t>
      14) 4-шарт – лицензия беру үшін тұтынушының біліктілік талаптарына және негіздерге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
      15) 10-процесс – тұтынушының «Е-лицензиялау» МДБ АЖ-ғы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16) 11-процесс – тұтынушының ЭҮП құрған қызмет (электрондық лицензия) нәтижелерін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7. Қадамдық іс-қимылы және шешімі (қызмет көрсетуші арқылы электронды мемлекеттік қызметті көрсету кезіндегі функционалдық өзара іс-қимылдың № 2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1-процесс – мемлекеттік қызметті көрсету үшін қызмет көрсетуші қызметкерінің логин мен парольді «Е-лицензиялау» МДБ АЖ-ға енгізуі;</w:t>
      </w:r>
      <w:r>
        <w:br/>
      </w:r>
      <w:r>
        <w:rPr>
          <w:rFonts w:ascii="Times New Roman"/>
          <w:b w:val="false"/>
          <w:i w:val="false"/>
          <w:color w:val="000000"/>
          <w:sz w:val="28"/>
        </w:rPr>
        <w:t>
</w:t>
      </w:r>
      <w:r>
        <w:rPr>
          <w:rFonts w:ascii="Times New Roman"/>
          <w:b w:val="false"/>
          <w:i w:val="false"/>
          <w:color w:val="000000"/>
          <w:sz w:val="28"/>
        </w:rPr>
        <w:t>
      2) 1-шарт – қызмет көрсетушінің тіркелген қызметкері туралы деректердің нақтылығын «Е-лицензиялау» МДБ АЖ-да логин және пароль арқылы тексеру;</w:t>
      </w:r>
      <w:r>
        <w:br/>
      </w:r>
      <w:r>
        <w:rPr>
          <w:rFonts w:ascii="Times New Roman"/>
          <w:b w:val="false"/>
          <w:i w:val="false"/>
          <w:color w:val="000000"/>
          <w:sz w:val="28"/>
        </w:rPr>
        <w:t>
</w:t>
      </w:r>
      <w:r>
        <w:rPr>
          <w:rFonts w:ascii="Times New Roman"/>
          <w:b w:val="false"/>
          <w:i w:val="false"/>
          <w:color w:val="000000"/>
          <w:sz w:val="28"/>
        </w:rPr>
        <w:t>
      3) 2-процесс – қызмет көрсетуші қызметкерінің деректерінде бұзушылықтардың бар болуына байланысты авторизациялаудан бас тарту туралы хабарламаны «Е-лицензиялау» МДБ АЖ-да құру;</w:t>
      </w:r>
      <w:r>
        <w:br/>
      </w:r>
      <w:r>
        <w:rPr>
          <w:rFonts w:ascii="Times New Roman"/>
          <w:b w:val="false"/>
          <w:i w:val="false"/>
          <w:color w:val="000000"/>
          <w:sz w:val="28"/>
        </w:rPr>
        <w:t>
</w:t>
      </w:r>
      <w:r>
        <w:rPr>
          <w:rFonts w:ascii="Times New Roman"/>
          <w:b w:val="false"/>
          <w:i w:val="false"/>
          <w:color w:val="000000"/>
          <w:sz w:val="28"/>
        </w:rPr>
        <w:t>
      4) 3-процесс – осы регламентте көрсетілген қызметтерді қызмет көрсетуші қызметкерінің таңдауы, қызмет көрсету үшін сұрау нысанын экранға шығару және қызмет көрсету қызметкерінің тұтынушы деректерін енгізу;</w:t>
      </w:r>
      <w:r>
        <w:br/>
      </w:r>
      <w:r>
        <w:rPr>
          <w:rFonts w:ascii="Times New Roman"/>
          <w:b w:val="false"/>
          <w:i w:val="false"/>
          <w:color w:val="000000"/>
          <w:sz w:val="28"/>
        </w:rPr>
        <w:t>
</w:t>
      </w:r>
      <w:r>
        <w:rPr>
          <w:rFonts w:ascii="Times New Roman"/>
          <w:b w:val="false"/>
          <w:i w:val="false"/>
          <w:color w:val="000000"/>
          <w:sz w:val="28"/>
        </w:rPr>
        <w:t>
      5) 4-процесс – ЭҮШ арқылы тұтынушы туралы деректерді ЖТ МДҚ/ЗТ МДҚ жіберу;</w:t>
      </w:r>
      <w:r>
        <w:br/>
      </w:r>
      <w:r>
        <w:rPr>
          <w:rFonts w:ascii="Times New Roman"/>
          <w:b w:val="false"/>
          <w:i w:val="false"/>
          <w:color w:val="000000"/>
          <w:sz w:val="28"/>
        </w:rPr>
        <w:t>
</w:t>
      </w:r>
      <w:r>
        <w:rPr>
          <w:rFonts w:ascii="Times New Roman"/>
          <w:b w:val="false"/>
          <w:i w:val="false"/>
          <w:color w:val="000000"/>
          <w:sz w:val="28"/>
        </w:rPr>
        <w:t>
      6) 2-шарт – тұтынушы деректерінің ЖТ МДҚ/ЗТ МДҚ-да бар болуын тексеру;</w:t>
      </w:r>
      <w:r>
        <w:br/>
      </w:r>
      <w:r>
        <w:rPr>
          <w:rFonts w:ascii="Times New Roman"/>
          <w:b w:val="false"/>
          <w:i w:val="false"/>
          <w:color w:val="000000"/>
          <w:sz w:val="28"/>
        </w:rPr>
        <w:t>
</w:t>
      </w:r>
      <w:r>
        <w:rPr>
          <w:rFonts w:ascii="Times New Roman"/>
          <w:b w:val="false"/>
          <w:i w:val="false"/>
          <w:color w:val="000000"/>
          <w:sz w:val="28"/>
        </w:rPr>
        <w:t>
      7) 5-процесс - тұтынушы деректерінің ЖТ МДҚ/ЗТ МДҚ-да жоқ болуына байланысты деректерді алудың мүмкін еместігі туралы хабарламаны құру;</w:t>
      </w:r>
      <w:r>
        <w:br/>
      </w:r>
      <w:r>
        <w:rPr>
          <w:rFonts w:ascii="Times New Roman"/>
          <w:b w:val="false"/>
          <w:i w:val="false"/>
          <w:color w:val="000000"/>
          <w:sz w:val="28"/>
        </w:rPr>
        <w:t>
</w:t>
      </w:r>
      <w:r>
        <w:rPr>
          <w:rFonts w:ascii="Times New Roman"/>
          <w:b w:val="false"/>
          <w:i w:val="false"/>
          <w:color w:val="000000"/>
          <w:sz w:val="28"/>
        </w:rPr>
        <w:t>
      8) 6-процесс – құжаттардың қағаз нысанда болуы туралы белгісі бөлігінде сұрау нысанын толтыру және тұтынушы ұсынған қажетті құжаттарды қызмет көрсетуші қызметкерінің сканерлеуі;</w:t>
      </w:r>
      <w:r>
        <w:br/>
      </w:r>
      <w:r>
        <w:rPr>
          <w:rFonts w:ascii="Times New Roman"/>
          <w:b w:val="false"/>
          <w:i w:val="false"/>
          <w:color w:val="000000"/>
          <w:sz w:val="28"/>
        </w:rPr>
        <w:t>
</w:t>
      </w:r>
      <w:r>
        <w:rPr>
          <w:rFonts w:ascii="Times New Roman"/>
          <w:b w:val="false"/>
          <w:i w:val="false"/>
          <w:color w:val="000000"/>
          <w:sz w:val="28"/>
        </w:rPr>
        <w:t>
      9) 7-процесс – сұрауды «Е-лицензиялау» МДБ АЖ-да тіркеу және «Е-лицензиялау» МДБ АЖ-да қызметтерді өңдеу;</w:t>
      </w:r>
      <w:r>
        <w:br/>
      </w:r>
      <w:r>
        <w:rPr>
          <w:rFonts w:ascii="Times New Roman"/>
          <w:b w:val="false"/>
          <w:i w:val="false"/>
          <w:color w:val="000000"/>
          <w:sz w:val="28"/>
        </w:rPr>
        <w:t>
</w:t>
      </w:r>
      <w:r>
        <w:rPr>
          <w:rFonts w:ascii="Times New Roman"/>
          <w:b w:val="false"/>
          <w:i w:val="false"/>
          <w:color w:val="000000"/>
          <w:sz w:val="28"/>
        </w:rPr>
        <w:t>
      10) 3-шарт – қызмет көрсетушінің лицензия беру үшін тұтынушының біліктілік талаптарына және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
      11) 8-процесс - «Е-лицензиялау» МДБ АЖ-да тұтынушы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9-процесс – «Е-лицензиялау» МДБ АЖ-да құрылған қызмет нәтижелерін тұтынушының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8. Қызметке сұрауды және жауапты толтыру нысаны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Сұрауды өңдегеннен кейін тұтынушыға сұрауды өңдеу нәтижелерін мынадай үлгімен қарау мүмкіндігі беріледі:</w:t>
      </w:r>
      <w:r>
        <w:br/>
      </w:r>
      <w:r>
        <w:rPr>
          <w:rFonts w:ascii="Times New Roman"/>
          <w:b w:val="false"/>
          <w:i w:val="false"/>
          <w:color w:val="000000"/>
          <w:sz w:val="28"/>
        </w:rPr>
        <w:t>
</w:t>
      </w:r>
      <w:r>
        <w:rPr>
          <w:rFonts w:ascii="Times New Roman"/>
          <w:b w:val="false"/>
          <w:i w:val="false"/>
          <w:color w:val="000000"/>
          <w:sz w:val="28"/>
        </w:rPr>
        <w:t>
      «ашу» деген түймені басқаннан кейін – сұрау нәтижесі экранның дисплейіне шығады;</w:t>
      </w:r>
      <w:r>
        <w:br/>
      </w:r>
      <w:r>
        <w:rPr>
          <w:rFonts w:ascii="Times New Roman"/>
          <w:b w:val="false"/>
          <w:i w:val="false"/>
          <w:color w:val="000000"/>
          <w:sz w:val="28"/>
        </w:rPr>
        <w:t>
</w:t>
      </w:r>
      <w:r>
        <w:rPr>
          <w:rFonts w:ascii="Times New Roman"/>
          <w:b w:val="false"/>
          <w:i w:val="false"/>
          <w:color w:val="000000"/>
          <w:sz w:val="28"/>
        </w:rPr>
        <w:t>
      «сақтау» деген түймені басқаннан кейін – сұрау нәтижесі тұтынушы берген магнитті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кеңесті call 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ЭПШ;</w:t>
      </w:r>
      <w:r>
        <w:br/>
      </w:r>
      <w:r>
        <w:rPr>
          <w:rFonts w:ascii="Times New Roman"/>
          <w:b w:val="false"/>
          <w:i w:val="false"/>
          <w:color w:val="000000"/>
          <w:sz w:val="28"/>
        </w:rPr>
        <w:t>
</w:t>
      </w:r>
      <w:r>
        <w:rPr>
          <w:rFonts w:ascii="Times New Roman"/>
          <w:b w:val="false"/>
          <w:i w:val="false"/>
          <w:color w:val="000000"/>
          <w:sz w:val="28"/>
        </w:rPr>
        <w:t>
      3) ЭПТШ;</w:t>
      </w:r>
      <w:r>
        <w:br/>
      </w:r>
      <w:r>
        <w:rPr>
          <w:rFonts w:ascii="Times New Roman"/>
          <w:b w:val="false"/>
          <w:i w:val="false"/>
          <w:color w:val="000000"/>
          <w:sz w:val="28"/>
        </w:rPr>
        <w:t>
</w:t>
      </w:r>
      <w:r>
        <w:rPr>
          <w:rFonts w:ascii="Times New Roman"/>
          <w:b w:val="false"/>
          <w:i w:val="false"/>
          <w:color w:val="000000"/>
          <w:sz w:val="28"/>
        </w:rPr>
        <w:t>
      4) «Е-лицензиялау» МДБ АЖ;</w:t>
      </w:r>
      <w:r>
        <w:br/>
      </w:r>
      <w:r>
        <w:rPr>
          <w:rFonts w:ascii="Times New Roman"/>
          <w:b w:val="false"/>
          <w:i w:val="false"/>
          <w:color w:val="000000"/>
          <w:sz w:val="28"/>
        </w:rPr>
        <w:t>
</w:t>
      </w:r>
      <w:r>
        <w:rPr>
          <w:rFonts w:ascii="Times New Roman"/>
          <w:b w:val="false"/>
          <w:i w:val="false"/>
          <w:color w:val="000000"/>
          <w:sz w:val="28"/>
        </w:rPr>
        <w:t>
      5) ЗТ МДҚ;</w:t>
      </w:r>
      <w:r>
        <w:br/>
      </w:r>
      <w:r>
        <w:rPr>
          <w:rFonts w:ascii="Times New Roman"/>
          <w:b w:val="false"/>
          <w:i w:val="false"/>
          <w:color w:val="000000"/>
          <w:sz w:val="28"/>
        </w:rPr>
        <w:t>
</w:t>
      </w:r>
      <w:r>
        <w:rPr>
          <w:rFonts w:ascii="Times New Roman"/>
          <w:b w:val="false"/>
          <w:i w:val="false"/>
          <w:color w:val="000000"/>
          <w:sz w:val="28"/>
        </w:rPr>
        <w:t>
      6) ЖТ МДҚ;</w:t>
      </w:r>
      <w:r>
        <w:br/>
      </w:r>
      <w:r>
        <w:rPr>
          <w:rFonts w:ascii="Times New Roman"/>
          <w:b w:val="false"/>
          <w:i w:val="false"/>
          <w:color w:val="000000"/>
          <w:sz w:val="28"/>
        </w:rPr>
        <w:t>
</w:t>
      </w:r>
      <w:r>
        <w:rPr>
          <w:rFonts w:ascii="Times New Roman"/>
          <w:b w:val="false"/>
          <w:i w:val="false"/>
          <w:color w:val="000000"/>
          <w:sz w:val="28"/>
        </w:rPr>
        <w:t>
      7) тұтынушы;</w:t>
      </w:r>
      <w:r>
        <w:br/>
      </w:r>
      <w:r>
        <w:rPr>
          <w:rFonts w:ascii="Times New Roman"/>
          <w:b w:val="false"/>
          <w:i w:val="false"/>
          <w:color w:val="000000"/>
          <w:sz w:val="28"/>
        </w:rPr>
        <w:t>
</w:t>
      </w:r>
      <w:r>
        <w:rPr>
          <w:rFonts w:ascii="Times New Roman"/>
          <w:b w:val="false"/>
          <w:i w:val="false"/>
          <w:color w:val="000000"/>
          <w:sz w:val="28"/>
        </w:rPr>
        <w:t>
      8) қызмет көрсетуші.</w:t>
      </w:r>
      <w:r>
        <w:br/>
      </w:r>
      <w:r>
        <w:rPr>
          <w:rFonts w:ascii="Times New Roman"/>
          <w:b w:val="false"/>
          <w:i w:val="false"/>
          <w:color w:val="000000"/>
          <w:sz w:val="28"/>
        </w:rPr>
        <w:t>
</w:t>
      </w:r>
      <w:r>
        <w:rPr>
          <w:rFonts w:ascii="Times New Roman"/>
          <w:b w:val="false"/>
          <w:i w:val="false"/>
          <w:color w:val="000000"/>
          <w:sz w:val="28"/>
        </w:rPr>
        <w:t>
      12. Әрбір іс-қимылы орындау мерзімін көрсете отырып, іс қимылдар (рәсім, функциялар, операциялар) тізбектілігін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Электронды мемлекеттік қызметтің «сапа» және «қолжетімділік» көрсеткіштерін айқындау үшін сауалнама нысаны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Қызметтерді көрсету үдерісінде тұтынушыларға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15.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 лицензия берілетін тұлғада ЖСН/БСН бар болуы;</w:t>
      </w:r>
      <w:r>
        <w:br/>
      </w:r>
      <w:r>
        <w:rPr>
          <w:rFonts w:ascii="Times New Roman"/>
          <w:b w:val="false"/>
          <w:i w:val="false"/>
          <w:color w:val="000000"/>
          <w:sz w:val="28"/>
        </w:rPr>
        <w:t>
</w:t>
      </w:r>
      <w:r>
        <w:rPr>
          <w:rFonts w:ascii="Times New Roman"/>
          <w:b w:val="false"/>
          <w:i w:val="false"/>
          <w:color w:val="000000"/>
          <w:sz w:val="28"/>
        </w:rPr>
        <w:t>
      3) ЭҮП авторизациялау;</w:t>
      </w:r>
      <w:r>
        <w:br/>
      </w:r>
      <w:r>
        <w:rPr>
          <w:rFonts w:ascii="Times New Roman"/>
          <w:b w:val="false"/>
          <w:i w:val="false"/>
          <w:color w:val="000000"/>
          <w:sz w:val="28"/>
        </w:rPr>
        <w:t>
</w:t>
      </w:r>
      <w:r>
        <w:rPr>
          <w:rFonts w:ascii="Times New Roman"/>
          <w:b w:val="false"/>
          <w:i w:val="false"/>
          <w:color w:val="000000"/>
          <w:sz w:val="28"/>
        </w:rPr>
        <w:t>
      4) ЭЦҚ пайдаланушының болуы;</w:t>
      </w:r>
      <w:r>
        <w:br/>
      </w:r>
      <w:r>
        <w:rPr>
          <w:rFonts w:ascii="Times New Roman"/>
          <w:b w:val="false"/>
          <w:i w:val="false"/>
          <w:color w:val="000000"/>
          <w:sz w:val="28"/>
        </w:rPr>
        <w:t>
</w:t>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End w:id="23"/>
    <w:bookmarkStart w:name="z193" w:id="24"/>
    <w:p>
      <w:pPr>
        <w:spacing w:after="0"/>
        <w:ind w:left="0"/>
        <w:jc w:val="both"/>
      </w:pPr>
      <w:r>
        <w:rPr>
          <w:rFonts w:ascii="Times New Roman"/>
          <w:b w:val="false"/>
          <w:i w:val="false"/>
          <w:color w:val="000000"/>
          <w:sz w:val="28"/>
        </w:rPr>
        <w:t>
«Уларды өндіру, қайта өңдеу, сатып алу, сақтау, өткізу,</w:t>
      </w:r>
      <w:r>
        <w:br/>
      </w:r>
      <w:r>
        <w:rPr>
          <w:rFonts w:ascii="Times New Roman"/>
          <w:b w:val="false"/>
          <w:i w:val="false"/>
          <w:color w:val="000000"/>
          <w:sz w:val="28"/>
        </w:rPr>
        <w:t>
пайдалану, жою жөніндегі қызметті жүзеге асыруға лицензия</w:t>
      </w:r>
      <w:r>
        <w:br/>
      </w:r>
      <w:r>
        <w:rPr>
          <w:rFonts w:ascii="Times New Roman"/>
          <w:b w:val="false"/>
          <w:i w:val="false"/>
          <w:color w:val="000000"/>
          <w:sz w:val="28"/>
        </w:rPr>
        <w:t>
беру, қайта ресімдеу, лицензияның телнұсқаларын беру»</w:t>
      </w:r>
      <w:r>
        <w:br/>
      </w:r>
      <w:r>
        <w:rPr>
          <w:rFonts w:ascii="Times New Roman"/>
          <w:b w:val="false"/>
          <w:i w:val="false"/>
          <w:color w:val="000000"/>
          <w:sz w:val="28"/>
        </w:rPr>
        <w:t>
электронды мемлекеттік қызмет регламентіне 1-қосымша</w:t>
      </w:r>
    </w:p>
    <w:bookmarkEnd w:id="24"/>
    <w:bookmarkStart w:name="z194" w:id="25"/>
    <w:p>
      <w:pPr>
        <w:spacing w:after="0"/>
        <w:ind w:left="0"/>
        <w:jc w:val="left"/>
      </w:pPr>
      <w:r>
        <w:rPr>
          <w:rFonts w:ascii="Times New Roman"/>
          <w:b/>
          <w:i w:val="false"/>
          <w:color w:val="000000"/>
        </w:rPr>
        <w:t xml:space="preserve"> 
Қызмет көрсетушінің қадамдық іс-қимылы және шешімі ЭҮП арқылы электронды мемлекеттік қызметті көрсету кезіндегі</w:t>
      </w:r>
      <w:r>
        <w:br/>
      </w:r>
      <w:r>
        <w:rPr>
          <w:rFonts w:ascii="Times New Roman"/>
          <w:b/>
          <w:i w:val="false"/>
          <w:color w:val="000000"/>
        </w:rPr>
        <w:t>
функционалды өзара іс-қимылдың № 1 диаграммасы</w:t>
      </w:r>
    </w:p>
    <w:bookmarkEnd w:id="25"/>
    <w:p>
      <w:pPr>
        <w:spacing w:after="0"/>
        <w:ind w:left="0"/>
        <w:jc w:val="both"/>
      </w:pPr>
      <w:r>
        <w:drawing>
          <wp:inline distT="0" distB="0" distL="0" distR="0">
            <wp:extent cx="78740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0" cy="4318000"/>
                    </a:xfrm>
                    <a:prstGeom prst="rect">
                      <a:avLst/>
                    </a:prstGeom>
                  </pic:spPr>
                </pic:pic>
              </a:graphicData>
            </a:graphic>
          </wp:inline>
        </w:drawing>
      </w:r>
    </w:p>
    <w:bookmarkStart w:name="z195" w:id="26"/>
    <w:p>
      <w:pPr>
        <w:spacing w:after="0"/>
        <w:ind w:left="0"/>
        <w:jc w:val="left"/>
      </w:pPr>
      <w:r>
        <w:rPr>
          <w:rFonts w:ascii="Times New Roman"/>
          <w:b/>
          <w:i w:val="false"/>
          <w:color w:val="000000"/>
        </w:rPr>
        <w:t xml:space="preserve"> 
Қызмет көрсету арқылы электронды мемлекеттік қызметті көрсету</w:t>
      </w:r>
      <w:r>
        <w:br/>
      </w:r>
      <w:r>
        <w:rPr>
          <w:rFonts w:ascii="Times New Roman"/>
          <w:b/>
          <w:i w:val="false"/>
          <w:color w:val="000000"/>
        </w:rPr>
        <w:t>
кезіндегі функционалды өзара іс-қимылдың № 2 диаграммасы</w:t>
      </w:r>
    </w:p>
    <w:bookmarkEnd w:id="26"/>
    <w:p>
      <w:pPr>
        <w:spacing w:after="0"/>
        <w:ind w:left="0"/>
        <w:jc w:val="both"/>
      </w:pPr>
      <w:r>
        <w:drawing>
          <wp:inline distT="0" distB="0" distL="0" distR="0">
            <wp:extent cx="75438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43800" cy="4241800"/>
                    </a:xfrm>
                    <a:prstGeom prst="rect">
                      <a:avLst/>
                    </a:prstGeom>
                  </pic:spPr>
                </pic:pic>
              </a:graphicData>
            </a:graphic>
          </wp:inline>
        </w:drawing>
      </w:r>
    </w:p>
    <w:bookmarkStart w:name="z196" w:id="27"/>
    <w:p>
      <w:pPr>
        <w:spacing w:after="0"/>
        <w:ind w:left="0"/>
        <w:jc w:val="both"/>
      </w:pPr>
      <w:r>
        <w:rPr>
          <w:rFonts w:ascii="Times New Roman"/>
          <w:b w:val="false"/>
          <w:i w:val="false"/>
          <w:color w:val="000000"/>
          <w:sz w:val="28"/>
        </w:rPr>
        <w:t>
«Уларды өндіру, қайта өңдеу, сатып алу, сақтау, өткізу,</w:t>
      </w:r>
      <w:r>
        <w:br/>
      </w:r>
      <w:r>
        <w:rPr>
          <w:rFonts w:ascii="Times New Roman"/>
          <w:b w:val="false"/>
          <w:i w:val="false"/>
          <w:color w:val="000000"/>
          <w:sz w:val="28"/>
        </w:rPr>
        <w:t>
пайдалану, жою жөніндегі қызметті жүзеге асыруға лицензия</w:t>
      </w:r>
      <w:r>
        <w:br/>
      </w:r>
      <w:r>
        <w:rPr>
          <w:rFonts w:ascii="Times New Roman"/>
          <w:b w:val="false"/>
          <w:i w:val="false"/>
          <w:color w:val="000000"/>
          <w:sz w:val="28"/>
        </w:rPr>
        <w:t>
беру, қайта ресімдеу, лицензияның телнұсқаларын беру»</w:t>
      </w:r>
      <w:r>
        <w:br/>
      </w:r>
      <w:r>
        <w:rPr>
          <w:rFonts w:ascii="Times New Roman"/>
          <w:b w:val="false"/>
          <w:i w:val="false"/>
          <w:color w:val="000000"/>
          <w:sz w:val="28"/>
        </w:rPr>
        <w:t>
электронды мемлекеттік қызмет регламентіне 2-қосымша</w:t>
      </w:r>
    </w:p>
    <w:bookmarkEnd w:id="27"/>
    <w:bookmarkStart w:name="z197" w:id="28"/>
    <w:p>
      <w:pPr>
        <w:spacing w:after="0"/>
        <w:ind w:left="0"/>
        <w:jc w:val="left"/>
      </w:pPr>
      <w:r>
        <w:rPr>
          <w:rFonts w:ascii="Times New Roman"/>
          <w:b/>
          <w:i w:val="false"/>
          <w:color w:val="000000"/>
        </w:rPr>
        <w:t xml:space="preserve"> 
Іс-қимыл орындау мерзімін көрсете отырып, іс қимылдар (рәсім,</w:t>
      </w:r>
      <w:r>
        <w:br/>
      </w:r>
      <w:r>
        <w:rPr>
          <w:rFonts w:ascii="Times New Roman"/>
          <w:b/>
          <w:i w:val="false"/>
          <w:color w:val="000000"/>
        </w:rPr>
        <w:t>
функциялар, операциялар) тізбектілігін мәтінді кестелік</w:t>
      </w:r>
      <w:r>
        <w:br/>
      </w:r>
      <w:r>
        <w:rPr>
          <w:rFonts w:ascii="Times New Roman"/>
          <w:b/>
          <w:i w:val="false"/>
          <w:color w:val="000000"/>
        </w:rPr>
        <w:t>
сипаттамасы</w:t>
      </w:r>
    </w:p>
    <w:bookmarkEnd w:id="28"/>
    <w:bookmarkStart w:name="z198" w:id="29"/>
    <w:p>
      <w:pPr>
        <w:spacing w:after="0"/>
        <w:ind w:left="0"/>
        <w:jc w:val="left"/>
      </w:pPr>
      <w:r>
        <w:rPr>
          <w:rFonts w:ascii="Times New Roman"/>
          <w:b/>
          <w:i w:val="false"/>
          <w:color w:val="000000"/>
        </w:rPr>
        <w:t xml:space="preserve"> 
1-кесте. ЭҮП арқылы ҚФБ-ның іс-қимылдарын сипаттау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1692"/>
        <w:gridCol w:w="1883"/>
        <w:gridCol w:w="1905"/>
        <w:gridCol w:w="1692"/>
        <w:gridCol w:w="1905"/>
        <w:gridCol w:w="1501"/>
        <w:gridCol w:w="1501"/>
        <w:gridCol w:w="1693"/>
        <w:gridCol w:w="1295"/>
        <w:gridCol w:w="1387"/>
        <w:gridCol w:w="1290"/>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барысының, ағысының)</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 сипаттау)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куәлігінің тұтынушысын компьютердің интернет баузеріне бекіту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бұзушылықтардың бар болуына байланысты бас тарту туралы хабарламаны құру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жоқ болуына байланысты бас тарту туралы хабарламаны құрады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 куәландыру (қол қою) үшін ЭЦҚ таңдау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нақтылығының расталмауына байланысты бас тарту туралы хабарламаны құрады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сұрауды куәландыру (қол қою)</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өтінішті (тұтынушының сұрауын) «Е-лицензиялау» МДБ АЖ-да тіркеу және «Е-лицензиялау» МДБ АЖ-да сұрауды өңдеу;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бар болуына байланысты сұратылған қызметтен бас тарту туралы хабарламаны құру;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мерзімдері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тұтынушының деректерінде бұзушылықтар бар болса;</w:t>
            </w:r>
            <w:r>
              <w:br/>
            </w:r>
            <w:r>
              <w:rPr>
                <w:rFonts w:ascii="Times New Roman"/>
                <w:b w:val="false"/>
                <w:i w:val="false"/>
                <w:color w:val="000000"/>
                <w:sz w:val="20"/>
              </w:rPr>
              <w:t>
</w:t>
            </w:r>
            <w:r>
              <w:rPr>
                <w:rFonts w:ascii="Times New Roman"/>
                <w:b w:val="false"/>
                <w:i w:val="false"/>
                <w:color w:val="000000"/>
                <w:sz w:val="20"/>
              </w:rPr>
              <w:t>3 – егер авторизация табысты өтсе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 егер төлесе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7-егер ЭЦҚ қате болса; 8 – ЭЦҚ қате болмаса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қызмет көрсетушінің біліктілік талаптарына және негіздерге тұтынушының сәйкестігін тексеру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30"/>
    <w:p>
      <w:pPr>
        <w:spacing w:after="0"/>
        <w:ind w:left="0"/>
        <w:jc w:val="left"/>
      </w:pPr>
      <w:r>
        <w:rPr>
          <w:rFonts w:ascii="Times New Roman"/>
          <w:b/>
          <w:i w:val="false"/>
          <w:color w:val="000000"/>
        </w:rPr>
        <w:t xml:space="preserve"> 
2-кесте. Қызмет көрсетуші арқылы ҚФБ-ның іс-қимылдарын сипаттау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2485"/>
        <w:gridCol w:w="2083"/>
        <w:gridCol w:w="1682"/>
        <w:gridCol w:w="2084"/>
        <w:gridCol w:w="2274"/>
        <w:gridCol w:w="2084"/>
        <w:gridCol w:w="1698"/>
        <w:gridCol w:w="1683"/>
        <w:gridCol w:w="1684"/>
      </w:tblGrid>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барысының, ағысының)</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МДҚ/ЗТМДҚ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 сипаттау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авторизацияланады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деректерде бұзушылықтардың бар болуына байланысты бас тарту туралы хабарламаны құру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қызметкерінің қызметтерді таңдауы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 тексеруге сұрауды ЖТ МДҚ/ЗТМДҚ-ға жіберу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Деректерде бұзушылықтардың бар болуына байланысты бас тарту туралы хабарламаны құру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бекіте отырып сұрау нысанын толтыру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«Е-лицензиялау» МДБ АЖ-да тіркеу және «Е-лицензиялау» МДБ АЖ-да сұрауды өңдеу;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бұзушылықтардың бар болуына байланысты сұралған қызметтен бас тарту туралы хабарламаны «Е-лицензиялау» МДБ АЖ-да құру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1-қызмет көрсетуші қызметкерінің логині мен парольін «Е-лицензиялау» МДБ АЖ-да тексеру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 деректерінде бұзушылықтар бар болса; 6-егер авторизация табысты өтсе</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МДБ АЖ-да сұрау бойынша деректер болмаса, 9-егер деректер сұрау бойынша табылса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00" w:id="31"/>
    <w:p>
      <w:pPr>
        <w:spacing w:after="0"/>
        <w:ind w:left="0"/>
        <w:jc w:val="both"/>
      </w:pPr>
      <w:r>
        <w:rPr>
          <w:rFonts w:ascii="Times New Roman"/>
          <w:b w:val="false"/>
          <w:i w:val="false"/>
          <w:color w:val="000000"/>
          <w:sz w:val="28"/>
        </w:rPr>
        <w:t>
</w:t>
      </w:r>
      <w:r>
        <w:rPr>
          <w:rFonts w:ascii="Times New Roman"/>
          <w:b/>
          <w:i w:val="false"/>
          <w:color w:val="000000"/>
          <w:sz w:val="28"/>
        </w:rPr>
        <w:t>Шартты белгілер:</w:t>
      </w:r>
    </w:p>
    <w:bookmarkEnd w:id="31"/>
    <w:p>
      <w:pPr>
        <w:spacing w:after="0"/>
        <w:ind w:left="0"/>
        <w:jc w:val="both"/>
      </w:pPr>
      <w:r>
        <w:drawing>
          <wp:inline distT="0" distB="0" distL="0" distR="0">
            <wp:extent cx="45466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46600" cy="5308600"/>
                    </a:xfrm>
                    <a:prstGeom prst="rect">
                      <a:avLst/>
                    </a:prstGeom>
                  </pic:spPr>
                </pic:pic>
              </a:graphicData>
            </a:graphic>
          </wp:inline>
        </w:drawing>
      </w:r>
    </w:p>
    <w:bookmarkStart w:name="z201" w:id="32"/>
    <w:p>
      <w:pPr>
        <w:spacing w:after="0"/>
        <w:ind w:left="0"/>
        <w:jc w:val="both"/>
      </w:pPr>
      <w:r>
        <w:rPr>
          <w:rFonts w:ascii="Times New Roman"/>
          <w:b w:val="false"/>
          <w:i w:val="false"/>
          <w:color w:val="000000"/>
          <w:sz w:val="28"/>
        </w:rPr>
        <w:t>
«Уларды өндіру, қайта өңдеу, сатып алу, сақтау, өткізу,</w:t>
      </w:r>
      <w:r>
        <w:br/>
      </w:r>
      <w:r>
        <w:rPr>
          <w:rFonts w:ascii="Times New Roman"/>
          <w:b w:val="false"/>
          <w:i w:val="false"/>
          <w:color w:val="000000"/>
          <w:sz w:val="28"/>
        </w:rPr>
        <w:t>
пайдалану, жою жөніндегі қызметті жүзеге асыруға лицензия</w:t>
      </w:r>
      <w:r>
        <w:br/>
      </w:r>
      <w:r>
        <w:rPr>
          <w:rFonts w:ascii="Times New Roman"/>
          <w:b w:val="false"/>
          <w:i w:val="false"/>
          <w:color w:val="000000"/>
          <w:sz w:val="28"/>
        </w:rPr>
        <w:t>
беру, қайта ресімдеу, лицензияның телнұсқаларын беру»</w:t>
      </w:r>
      <w:r>
        <w:br/>
      </w:r>
      <w:r>
        <w:rPr>
          <w:rFonts w:ascii="Times New Roman"/>
          <w:b w:val="false"/>
          <w:i w:val="false"/>
          <w:color w:val="000000"/>
          <w:sz w:val="28"/>
        </w:rPr>
        <w:t>
электронды мемлекеттік қызмет регламентіне 3-қосымша</w:t>
      </w:r>
    </w:p>
    <w:bookmarkEnd w:id="32"/>
    <w:p>
      <w:pPr>
        <w:spacing w:after="0"/>
        <w:ind w:left="0"/>
        <w:jc w:val="both"/>
      </w:pPr>
      <w:r>
        <w:rPr>
          <w:rFonts w:ascii="Times New Roman"/>
          <w:b w:val="false"/>
          <w:i w:val="false"/>
          <w:color w:val="000000"/>
          <w:sz w:val="28"/>
        </w:rPr>
        <w:t>Нысаны</w:t>
      </w:r>
    </w:p>
    <w:bookmarkStart w:name="z202" w:id="33"/>
    <w:p>
      <w:pPr>
        <w:spacing w:after="0"/>
        <w:ind w:left="0"/>
        <w:jc w:val="left"/>
      </w:pPr>
      <w:r>
        <w:rPr>
          <w:rFonts w:ascii="Times New Roman"/>
          <w:b/>
          <w:i w:val="false"/>
          <w:color w:val="000000"/>
        </w:rPr>
        <w:t xml:space="preserve"> 
Электронды мемлекеттік қызметтің: «сапа» және «қолжетімділік»</w:t>
      </w:r>
      <w:r>
        <w:br/>
      </w:r>
      <w:r>
        <w:rPr>
          <w:rFonts w:ascii="Times New Roman"/>
          <w:b/>
          <w:i w:val="false"/>
          <w:color w:val="000000"/>
        </w:rPr>
        <w:t>
көрсеткіштерін анықтау үшін сауалнама</w:t>
      </w:r>
      <w:r>
        <w:br/>
      </w:r>
      <w:r>
        <w:rPr>
          <w:rFonts w:ascii="Times New Roman"/>
          <w:b/>
          <w:i w:val="false"/>
          <w:color w:val="000000"/>
        </w:rPr>
        <w:t>
_________________________________________________________</w:t>
      </w:r>
      <w:r>
        <w:br/>
      </w:r>
      <w:r>
        <w:rPr>
          <w:rFonts w:ascii="Times New Roman"/>
          <w:b/>
          <w:i w:val="false"/>
          <w:color w:val="000000"/>
        </w:rPr>
        <w:t>
(қызмет атауы)</w:t>
      </w:r>
    </w:p>
    <w:bookmarkEnd w:id="33"/>
    <w:bookmarkStart w:name="z203" w:id="34"/>
    <w:p>
      <w:pPr>
        <w:spacing w:after="0"/>
        <w:ind w:left="0"/>
        <w:jc w:val="both"/>
      </w:pPr>
      <w:r>
        <w:rPr>
          <w:rFonts w:ascii="Times New Roman"/>
          <w:b w:val="false"/>
          <w:i w:val="false"/>
          <w:color w:val="000000"/>
          <w:sz w:val="28"/>
        </w:rPr>
        <w:t>
      1. Сіз электронды мемлекеттік қызмет көрсету үдерісі сапасымен және нәтижесімен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Сіз электронды мемлекеттік қызмет көрсету тәртібі туралы ақпараттың сапасына қанғаттансыз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34"/>
    <w:bookmarkStart w:name="z211"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м.а. </w:t>
      </w:r>
      <w:r>
        <w:br/>
      </w:r>
      <w:r>
        <w:rPr>
          <w:rFonts w:ascii="Times New Roman"/>
          <w:b w:val="false"/>
          <w:i w:val="false"/>
          <w:color w:val="000000"/>
          <w:sz w:val="28"/>
        </w:rPr>
        <w:t xml:space="preserve">
2012 жылғы 5 қазандағы № 364  </w:t>
      </w:r>
      <w:r>
        <w:br/>
      </w:r>
      <w:r>
        <w:rPr>
          <w:rFonts w:ascii="Times New Roman"/>
          <w:b w:val="false"/>
          <w:i w:val="false"/>
          <w:color w:val="000000"/>
          <w:sz w:val="28"/>
        </w:rPr>
        <w:t xml:space="preserve">
бұйрығына 3-қосымша      </w:t>
      </w:r>
    </w:p>
    <w:bookmarkEnd w:id="35"/>
    <w:bookmarkStart w:name="z212" w:id="36"/>
    <w:p>
      <w:pPr>
        <w:spacing w:after="0"/>
        <w:ind w:left="0"/>
        <w:jc w:val="left"/>
      </w:pPr>
      <w:r>
        <w:rPr>
          <w:rFonts w:ascii="Times New Roman"/>
          <w:b/>
          <w:i w:val="false"/>
          <w:color w:val="000000"/>
        </w:rPr>
        <w:t xml:space="preserve"> 
«Монтаждауды, реттеудi, жаңартуды, орнатуды, пайдалануды,</w:t>
      </w:r>
      <w:r>
        <w:br/>
      </w:r>
      <w:r>
        <w:rPr>
          <w:rFonts w:ascii="Times New Roman"/>
          <w:b/>
          <w:i w:val="false"/>
          <w:color w:val="000000"/>
        </w:rPr>
        <w:t>
сақтауды, жөндеудi және сервистiк қызмет көрсетудi қоса</w:t>
      </w:r>
      <w:r>
        <w:br/>
      </w:r>
      <w:r>
        <w:rPr>
          <w:rFonts w:ascii="Times New Roman"/>
          <w:b/>
          <w:i w:val="false"/>
          <w:color w:val="000000"/>
        </w:rPr>
        <w:t>
алғанда, оқ-дәрiлердi, қару-жарақ пен әскери техниканы, олардың</w:t>
      </w:r>
      <w:r>
        <w:br/>
      </w:r>
      <w:r>
        <w:rPr>
          <w:rFonts w:ascii="Times New Roman"/>
          <w:b/>
          <w:i w:val="false"/>
          <w:color w:val="000000"/>
        </w:rPr>
        <w:t>
қосалқы бөлшектерiн, жиынтықтаушы бұйымдары мен аспаптарын,</w:t>
      </w:r>
      <w:r>
        <w:br/>
      </w:r>
      <w:r>
        <w:rPr>
          <w:rFonts w:ascii="Times New Roman"/>
          <w:b/>
          <w:i w:val="false"/>
          <w:color w:val="000000"/>
        </w:rPr>
        <w:t>
сондай-ақ оларды өндiруге арналған арнайы материалдар мен</w:t>
      </w:r>
      <w:r>
        <w:br/>
      </w:r>
      <w:r>
        <w:rPr>
          <w:rFonts w:ascii="Times New Roman"/>
          <w:b/>
          <w:i w:val="false"/>
          <w:color w:val="000000"/>
        </w:rPr>
        <w:t>
жабдықтарды әзiрлеу, өндiру, жөндеу, сатып алу және өткiзу</w:t>
      </w:r>
      <w:r>
        <w:br/>
      </w:r>
      <w:r>
        <w:rPr>
          <w:rFonts w:ascii="Times New Roman"/>
          <w:b/>
          <w:i w:val="false"/>
          <w:color w:val="000000"/>
        </w:rPr>
        <w:t>
жөніндегі қызмет түрін жүзеге асыруға лицензия беру, қайта</w:t>
      </w:r>
      <w:r>
        <w:br/>
      </w:r>
      <w:r>
        <w:rPr>
          <w:rFonts w:ascii="Times New Roman"/>
          <w:b/>
          <w:i w:val="false"/>
          <w:color w:val="000000"/>
        </w:rPr>
        <w:t>
ресімдеу, лицензияның телнұсқаларын беру» электронды</w:t>
      </w:r>
      <w:r>
        <w:br/>
      </w:r>
      <w:r>
        <w:rPr>
          <w:rFonts w:ascii="Times New Roman"/>
          <w:b/>
          <w:i w:val="false"/>
          <w:color w:val="000000"/>
        </w:rPr>
        <w:t>
мемлекеттік қызмет регламенті</w:t>
      </w:r>
    </w:p>
    <w:bookmarkEnd w:id="36"/>
    <w:bookmarkStart w:name="z213" w:id="37"/>
    <w:p>
      <w:pPr>
        <w:spacing w:after="0"/>
        <w:ind w:left="0"/>
        <w:jc w:val="left"/>
      </w:pPr>
      <w:r>
        <w:rPr>
          <w:rFonts w:ascii="Times New Roman"/>
          <w:b/>
          <w:i w:val="false"/>
          <w:color w:val="000000"/>
        </w:rPr>
        <w:t xml:space="preserve"> 
1. Жалпы ережелер</w:t>
      </w:r>
    </w:p>
    <w:bookmarkEnd w:id="37"/>
    <w:bookmarkStart w:name="z214" w:id="38"/>
    <w:p>
      <w:pPr>
        <w:spacing w:after="0"/>
        <w:ind w:left="0"/>
        <w:jc w:val="both"/>
      </w:pPr>
      <w:r>
        <w:rPr>
          <w:rFonts w:ascii="Times New Roman"/>
          <w:b w:val="false"/>
          <w:i w:val="false"/>
          <w:color w:val="000000"/>
          <w:sz w:val="28"/>
        </w:rPr>
        <w:t>
      1. Электронды мемлекеттік қызметті Қазақстан Республикасы Индустрия және жаңа технологиялар министрлігінің Өнеркәсіп комитеті (бұдан әрі – қызмет көрсетуші), сондай-ақ «электрондық үкіметтің» www.e.gov.kz веб-порталы арқылы немесе www.elicense.kz «Е-лицензиялау» веб-порталы (бұдан әрі – ЭҮП) арқылы көрсетеді.</w:t>
      </w:r>
      <w:r>
        <w:br/>
      </w:r>
      <w:r>
        <w:rPr>
          <w:rFonts w:ascii="Times New Roman"/>
          <w:b w:val="false"/>
          <w:i w:val="false"/>
          <w:color w:val="000000"/>
          <w:sz w:val="28"/>
        </w:rPr>
        <w:t>
</w:t>
      </w:r>
      <w:r>
        <w:rPr>
          <w:rFonts w:ascii="Times New Roman"/>
          <w:b w:val="false"/>
          <w:i w:val="false"/>
          <w:color w:val="000000"/>
          <w:sz w:val="28"/>
        </w:rPr>
        <w:t>
      2. Қызмет «Өнеркәсіп және экспорттық бақылау саласындағы мемлекеттік қызмет көрсету стандарттарын бекіту және Қазақстан Республикасы Үкiметiнiң кейбiр шешiмдерiне өзгерістер енгізу туралы» Қазақстан Республикасы Үкіметінің 2012 жылғы 31 тамыздағы № 1130 қаулысымен бекітілген «Монтаждауды,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әзiрлеу, өндiру, жөндеу, сатып алу және өткiзу жөніндегі қызмет түрін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3. Электронды мемлекеттік қызметті автоматтандыру деңгейі –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 мемлекеттік қызметті көрсету түрі –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түсініктер және қысқарған сөздер: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2) бизнес-сәйкестендіру нөмірі – бірлескен кәсіпкерлік түрінде қызметін жүзеге асыратын заңды тұлға (филиал және өкілдік) және дара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тоқтатылған, қайта қалпына келтірілген және қолданысын тоқтатқан лицензиялар, сондай-ақ лицензиар беретін лицензияның сәйкестендіру нөмірін орталықтан құрайтын қызметтің лицензияланатын түрін (кіші түрін) жүзеге асырушы лицензиаттың (объектілері, орындары, учаскелері) филиалдары, өкілдіктері туралы мәліметті қамтитын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нөмірлердің ұлттық тізілімін құруға арналған ақпараттық жүйе (бұдан әрі - ЖТМДБ);</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бизнес нөмірлерінің ұлттық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7) құрылымдық-функционалдық бірліктер (бұдан әрі - ҚФБ) – мемлекеттік органдардың, мекемелердің немесе өзге де ұйымдардың құрылымдық бөлімшелерінің және қызмет көрсету үдерісінде қатысатын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8)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w:t>
      </w:r>
      <w:r>
        <w:rPr>
          <w:rFonts w:ascii="Times New Roman"/>
          <w:b w:val="false"/>
          <w:i w:val="false"/>
          <w:color w:val="000000"/>
          <w:sz w:val="28"/>
        </w:rPr>
        <w:t>
      9)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10) тұтынушы – электрондық мемлекеттік қызмет көрсетілетін жеке және заңды тұлғалар;</w:t>
      </w:r>
      <w:r>
        <w:br/>
      </w:r>
      <w:r>
        <w:rPr>
          <w:rFonts w:ascii="Times New Roman"/>
          <w:b w:val="false"/>
          <w:i w:val="false"/>
          <w:color w:val="000000"/>
          <w:sz w:val="28"/>
        </w:rPr>
        <w:t>
</w:t>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12) электрондық лицензия – ақпараттық технологияларды пайдалана отырып, ресімделетін және берілетін, қағаз тасығыштағы лицензияға салалас электронды құжат түріндегі лицензия;</w:t>
      </w:r>
      <w:r>
        <w:br/>
      </w:r>
      <w:r>
        <w:rPr>
          <w:rFonts w:ascii="Times New Roman"/>
          <w:b w:val="false"/>
          <w:i w:val="false"/>
          <w:color w:val="000000"/>
          <w:sz w:val="28"/>
        </w:rPr>
        <w:t>
</w:t>
      </w:r>
      <w:r>
        <w:rPr>
          <w:rFonts w:ascii="Times New Roman"/>
          <w:b w:val="false"/>
          <w:i w:val="false"/>
          <w:color w:val="000000"/>
          <w:sz w:val="28"/>
        </w:rPr>
        <w:t>
      13) электрондық мемлекеттік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14) электрондық үкімет шлюзі (бұдан әрі – ЭҮШ) – электрондық қызметтерді іске асыру шеңберінде «электрондық үкімет» ақпараттық жүйелерін ықпалдастыру үшін арналған ақпараттық жүйесі;</w:t>
      </w:r>
      <w:r>
        <w:br/>
      </w:r>
      <w:r>
        <w:rPr>
          <w:rFonts w:ascii="Times New Roman"/>
          <w:b w:val="false"/>
          <w:i w:val="false"/>
          <w:color w:val="000000"/>
          <w:sz w:val="28"/>
        </w:rPr>
        <w:t>
</w:t>
      </w:r>
      <w:r>
        <w:rPr>
          <w:rFonts w:ascii="Times New Roman"/>
          <w:b w:val="false"/>
          <w:i w:val="false"/>
          <w:color w:val="000000"/>
          <w:sz w:val="28"/>
        </w:rPr>
        <w:t>
      15) «электрондық үкіметтің» веб-порталы – нормативтік құқықтық базаны қоса алғанда, барлық шоғырландырылған үкіметтік ақпаратқа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16) «электрондық үкіметтің» төлем шлюзі – жеке және заңды тұлғалардың төлемдерін жүзеге асыру кезінде банк операцияларының жекеленген түрлерін жүзеге асыратын екінші деңгейдегі банкілердің, ұйымдардың және «электрондық үкімет» арасындағы өзара іс-қимылды қамтамасыз ету үшін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17)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p>
    <w:bookmarkEnd w:id="38"/>
    <w:bookmarkStart w:name="z236" w:id="39"/>
    <w:p>
      <w:pPr>
        <w:spacing w:after="0"/>
        <w:ind w:left="0"/>
        <w:jc w:val="left"/>
      </w:pPr>
      <w:r>
        <w:rPr>
          <w:rFonts w:ascii="Times New Roman"/>
          <w:b/>
          <w:i w:val="false"/>
          <w:color w:val="000000"/>
        </w:rPr>
        <w:t xml:space="preserve"> 
2. Электрондық мемлекеттік қызметті көрсету бойынша қызмет</w:t>
      </w:r>
      <w:r>
        <w:br/>
      </w:r>
      <w:r>
        <w:rPr>
          <w:rFonts w:ascii="Times New Roman"/>
          <w:b/>
          <w:i w:val="false"/>
          <w:color w:val="000000"/>
        </w:rPr>
        <w:t>
көрсетуші қызметінің тәртібі</w:t>
      </w:r>
    </w:p>
    <w:bookmarkEnd w:id="39"/>
    <w:bookmarkStart w:name="z237" w:id="40"/>
    <w:p>
      <w:pPr>
        <w:spacing w:after="0"/>
        <w:ind w:left="0"/>
        <w:jc w:val="both"/>
      </w:pPr>
      <w:r>
        <w:rPr>
          <w:rFonts w:ascii="Times New Roman"/>
          <w:b w:val="false"/>
          <w:i w:val="false"/>
          <w:color w:val="000000"/>
          <w:sz w:val="28"/>
        </w:rPr>
        <w:t>
      6. Қызмет көрсетушінің қадамдық іс-қимылы және шешімі (ЭҮП арқылы электронды мемлекеттік қызметті көрсету кезіндегі функционалдық өзара іс-қимылдың № 1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өзінің ЭЦҚ-ның тіркеу куәлігінің көмегімен ЭҮП-та тіркеуді жүзеге асырады, ол тұтынушының компьютерінің интернет-браузерінде сақталады (ЭҮП-та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тұтынушының компьютерінің интернет-браузерінде ЭЦҚ тіркеу куәлігін бекіту, мемлекеттік қызметті алу үшін ЭҮП-қа тұтынушы пароль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ЭҮП-да тіркелген тұтынушы туралы деректердің түпнұсқалығын логин (ЖСН/БСН)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2-процесс – тұтынушы деректерінде бұзушылықтардың болуымен байланысты ЭҮП-мен авторизациядан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5) 3-процесс – тұтынушы осы регламентте көрсетілген қызметті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тұтынушының толтыруы үшін экранға сұрау нысанын шығару;</w:t>
      </w:r>
      <w:r>
        <w:br/>
      </w:r>
      <w:r>
        <w:rPr>
          <w:rFonts w:ascii="Times New Roman"/>
          <w:b w:val="false"/>
          <w:i w:val="false"/>
          <w:color w:val="000000"/>
          <w:sz w:val="28"/>
        </w:rPr>
        <w:t>
</w:t>
      </w:r>
      <w:r>
        <w:rPr>
          <w:rFonts w:ascii="Times New Roman"/>
          <w:b w:val="false"/>
          <w:i w:val="false"/>
          <w:color w:val="000000"/>
          <w:sz w:val="28"/>
        </w:rPr>
        <w:t>
      6) 4-процесс – қызметтерді ЭҮТШ-та төлеу, одан кейін бұл ақпарат «Е-лицензиялау» МДБ АЖ-ға түседі;</w:t>
      </w:r>
      <w:r>
        <w:br/>
      </w:r>
      <w:r>
        <w:rPr>
          <w:rFonts w:ascii="Times New Roman"/>
          <w:b w:val="false"/>
          <w:i w:val="false"/>
          <w:color w:val="000000"/>
          <w:sz w:val="28"/>
        </w:rPr>
        <w:t>
</w:t>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w:t>
      </w:r>
      <w:r>
        <w:rPr>
          <w:rFonts w:ascii="Times New Roman"/>
          <w:b w:val="false"/>
          <w:i w:val="false"/>
          <w:color w:val="000000"/>
          <w:sz w:val="28"/>
        </w:rPr>
        <w:t>
      8) 5-процесс – қызметтерді «Е-лицензиялау» МДБ АЖ-да көрсеткені үшін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9) 6-процесс – сұрауды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ЖСН/БСН арасында және ЭЦҚ тіркеу куәлігінде көрсетілген сәйкестендіру деректерінің сәйкестігін ЭҮП-да тексеру;</w:t>
      </w:r>
      <w:r>
        <w:br/>
      </w:r>
      <w:r>
        <w:rPr>
          <w:rFonts w:ascii="Times New Roman"/>
          <w:b w:val="false"/>
          <w:i w:val="false"/>
          <w:color w:val="000000"/>
          <w:sz w:val="28"/>
        </w:rPr>
        <w:t>
</w:t>
      </w:r>
      <w:r>
        <w:rPr>
          <w:rFonts w:ascii="Times New Roman"/>
          <w:b w:val="false"/>
          <w:i w:val="false"/>
          <w:color w:val="000000"/>
          <w:sz w:val="28"/>
        </w:rPr>
        <w:t>
      11) 7-процесс – тұтынушының ЭЦҚ-сының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8-процесс – тұтынушының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
      13) 9-процесс - «Е-лицензиялау» МДБ АЖ-да электронды құжатты (тұтынушының сұрауын) тіркеу және «Е-лицензиялау» МДБ АЖ-да сұрауды өңдеу;</w:t>
      </w:r>
      <w:r>
        <w:br/>
      </w:r>
      <w:r>
        <w:rPr>
          <w:rFonts w:ascii="Times New Roman"/>
          <w:b w:val="false"/>
          <w:i w:val="false"/>
          <w:color w:val="000000"/>
          <w:sz w:val="28"/>
        </w:rPr>
        <w:t>
</w:t>
      </w:r>
      <w:r>
        <w:rPr>
          <w:rFonts w:ascii="Times New Roman"/>
          <w:b w:val="false"/>
          <w:i w:val="false"/>
          <w:color w:val="000000"/>
          <w:sz w:val="28"/>
        </w:rPr>
        <w:t>
      14) 4-шарт – лицензия беру үшін тұтынушының біліктілік талаптарына және негіздерге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
      15) 10-процесс – тұтынушының «Е-лицензиялау» МДБ АЖ-ғы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16) 11-процесс – тұтынушының ЭҮП құрған қызмет (электрондық лицензия) нәтижелерін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7. Қадамдық іс-қимылы және шешімі (қызмет көрсетуші арқылы электронды мемлекеттік қызметті көрсету кезіндегі функционалдық өзара іс-қимылдың № 2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1-процесс – мемлекеттік қызметті көрсету үшін қызмет көрсетуші қызметкерінің логин мен парольді «Е-лицензиялау» МДБ АЖ-ға енгізуі;</w:t>
      </w:r>
      <w:r>
        <w:br/>
      </w:r>
      <w:r>
        <w:rPr>
          <w:rFonts w:ascii="Times New Roman"/>
          <w:b w:val="false"/>
          <w:i w:val="false"/>
          <w:color w:val="000000"/>
          <w:sz w:val="28"/>
        </w:rPr>
        <w:t>
</w:t>
      </w:r>
      <w:r>
        <w:rPr>
          <w:rFonts w:ascii="Times New Roman"/>
          <w:b w:val="false"/>
          <w:i w:val="false"/>
          <w:color w:val="000000"/>
          <w:sz w:val="28"/>
        </w:rPr>
        <w:t>
      2) 1-шарт – қызмет көрсетушінің тіркелген қызметкері туралы деректердің нақтылығын «Е-лицензиялау» МДБ АЖ-да логин және пароль арқылы тексеру;</w:t>
      </w:r>
      <w:r>
        <w:br/>
      </w:r>
      <w:r>
        <w:rPr>
          <w:rFonts w:ascii="Times New Roman"/>
          <w:b w:val="false"/>
          <w:i w:val="false"/>
          <w:color w:val="000000"/>
          <w:sz w:val="28"/>
        </w:rPr>
        <w:t>
</w:t>
      </w:r>
      <w:r>
        <w:rPr>
          <w:rFonts w:ascii="Times New Roman"/>
          <w:b w:val="false"/>
          <w:i w:val="false"/>
          <w:color w:val="000000"/>
          <w:sz w:val="28"/>
        </w:rPr>
        <w:t>
      3) 2-процесс – қызмет көрсетуші қызметкерінің деректерінде бұзушылықтардың бар болуына байланысты авторизациялаудан бас тарту туралы хабарламаны «Е-лицензиялау» МДБ АЖ-да құру;</w:t>
      </w:r>
      <w:r>
        <w:br/>
      </w:r>
      <w:r>
        <w:rPr>
          <w:rFonts w:ascii="Times New Roman"/>
          <w:b w:val="false"/>
          <w:i w:val="false"/>
          <w:color w:val="000000"/>
          <w:sz w:val="28"/>
        </w:rPr>
        <w:t>
</w:t>
      </w:r>
      <w:r>
        <w:rPr>
          <w:rFonts w:ascii="Times New Roman"/>
          <w:b w:val="false"/>
          <w:i w:val="false"/>
          <w:color w:val="000000"/>
          <w:sz w:val="28"/>
        </w:rPr>
        <w:t>
      4) 3-процесс – осы регламентте көрсетілген қызметтерді қызмет көрсетуші қызметкерінің таңдауы, қызмет көрсету үшін сұрау нысанын экранға шығару және қызмет көрсету қызметкерінің тұтынушы деректерін енгізу;</w:t>
      </w:r>
      <w:r>
        <w:br/>
      </w:r>
      <w:r>
        <w:rPr>
          <w:rFonts w:ascii="Times New Roman"/>
          <w:b w:val="false"/>
          <w:i w:val="false"/>
          <w:color w:val="000000"/>
          <w:sz w:val="28"/>
        </w:rPr>
        <w:t>
</w:t>
      </w:r>
      <w:r>
        <w:rPr>
          <w:rFonts w:ascii="Times New Roman"/>
          <w:b w:val="false"/>
          <w:i w:val="false"/>
          <w:color w:val="000000"/>
          <w:sz w:val="28"/>
        </w:rPr>
        <w:t>
      5) 4-процесс – ЭҮШ арқылы тұтынушы туралы деректерді ЖТ МДҚ/ЗТ МДҚ жіберу;</w:t>
      </w:r>
      <w:r>
        <w:br/>
      </w:r>
      <w:r>
        <w:rPr>
          <w:rFonts w:ascii="Times New Roman"/>
          <w:b w:val="false"/>
          <w:i w:val="false"/>
          <w:color w:val="000000"/>
          <w:sz w:val="28"/>
        </w:rPr>
        <w:t>
</w:t>
      </w:r>
      <w:r>
        <w:rPr>
          <w:rFonts w:ascii="Times New Roman"/>
          <w:b w:val="false"/>
          <w:i w:val="false"/>
          <w:color w:val="000000"/>
          <w:sz w:val="28"/>
        </w:rPr>
        <w:t>
      6) 2-шарт – тұтынушы деректерінің ЖТ МДҚ/ЗТ МДҚ-да бар болуын тексеру;</w:t>
      </w:r>
      <w:r>
        <w:br/>
      </w:r>
      <w:r>
        <w:rPr>
          <w:rFonts w:ascii="Times New Roman"/>
          <w:b w:val="false"/>
          <w:i w:val="false"/>
          <w:color w:val="000000"/>
          <w:sz w:val="28"/>
        </w:rPr>
        <w:t>
</w:t>
      </w:r>
      <w:r>
        <w:rPr>
          <w:rFonts w:ascii="Times New Roman"/>
          <w:b w:val="false"/>
          <w:i w:val="false"/>
          <w:color w:val="000000"/>
          <w:sz w:val="28"/>
        </w:rPr>
        <w:t>
      7) 5-процесс - тұтынушы деректерінің ЖТ МДҚ/ЗТ МДҚ-да жоқ болуына байланысты деректерді алудың мүмкін еместігі туралы хабарламаны құру;</w:t>
      </w:r>
      <w:r>
        <w:br/>
      </w:r>
      <w:r>
        <w:rPr>
          <w:rFonts w:ascii="Times New Roman"/>
          <w:b w:val="false"/>
          <w:i w:val="false"/>
          <w:color w:val="000000"/>
          <w:sz w:val="28"/>
        </w:rPr>
        <w:t>
</w:t>
      </w:r>
      <w:r>
        <w:rPr>
          <w:rFonts w:ascii="Times New Roman"/>
          <w:b w:val="false"/>
          <w:i w:val="false"/>
          <w:color w:val="000000"/>
          <w:sz w:val="28"/>
        </w:rPr>
        <w:t>
      8) 6-процесс – құжаттардың қағаз нысанда болуы туралы белгісі бөлігінде сұрау нысанын толтыру және тұтынушы ұсынған қажетті құжаттарды қызмет көрсетуші қызметкерінің сканерлеуі;</w:t>
      </w:r>
      <w:r>
        <w:br/>
      </w:r>
      <w:r>
        <w:rPr>
          <w:rFonts w:ascii="Times New Roman"/>
          <w:b w:val="false"/>
          <w:i w:val="false"/>
          <w:color w:val="000000"/>
          <w:sz w:val="28"/>
        </w:rPr>
        <w:t>
</w:t>
      </w:r>
      <w:r>
        <w:rPr>
          <w:rFonts w:ascii="Times New Roman"/>
          <w:b w:val="false"/>
          <w:i w:val="false"/>
          <w:color w:val="000000"/>
          <w:sz w:val="28"/>
        </w:rPr>
        <w:t>
      9) 7-процесс – сұрауды «Е-лицензиялау» МДБ АЖ-да тіркеу және «Е-лицензиялау» МДБ АЖ-да қызметтерді өңдеу;</w:t>
      </w:r>
      <w:r>
        <w:br/>
      </w:r>
      <w:r>
        <w:rPr>
          <w:rFonts w:ascii="Times New Roman"/>
          <w:b w:val="false"/>
          <w:i w:val="false"/>
          <w:color w:val="000000"/>
          <w:sz w:val="28"/>
        </w:rPr>
        <w:t>
</w:t>
      </w:r>
      <w:r>
        <w:rPr>
          <w:rFonts w:ascii="Times New Roman"/>
          <w:b w:val="false"/>
          <w:i w:val="false"/>
          <w:color w:val="000000"/>
          <w:sz w:val="28"/>
        </w:rPr>
        <w:t>
      10) 3-шарт – қызмет көрсетушінің лицензия беру үшін тұтынушының біліктілік талаптарына және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
      11) 8-процесс - «Е-лицензиялау» МДБ АЖ-да тұтынушы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9-процесс – «Е-лицензиялау» МДБ АЖ-да құрылған қызмет нәтижелерін тұтынушының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8. Қызметке сұрауды және жауапты толтыру нысаны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Сұрауды өңдегеннен кейін тұтынушыға сұрауды өңдеу нәтижелерін мынадай үлгімен қарау мүмкіндігі беріледі:</w:t>
      </w:r>
      <w:r>
        <w:br/>
      </w:r>
      <w:r>
        <w:rPr>
          <w:rFonts w:ascii="Times New Roman"/>
          <w:b w:val="false"/>
          <w:i w:val="false"/>
          <w:color w:val="000000"/>
          <w:sz w:val="28"/>
        </w:rPr>
        <w:t>
</w:t>
      </w:r>
      <w:r>
        <w:rPr>
          <w:rFonts w:ascii="Times New Roman"/>
          <w:b w:val="false"/>
          <w:i w:val="false"/>
          <w:color w:val="000000"/>
          <w:sz w:val="28"/>
        </w:rPr>
        <w:t>
      «ашу» деген түймені басқаннан кейін – сұрау нәтижесі экранның дисплейіне шығады;</w:t>
      </w:r>
      <w:r>
        <w:br/>
      </w:r>
      <w:r>
        <w:rPr>
          <w:rFonts w:ascii="Times New Roman"/>
          <w:b w:val="false"/>
          <w:i w:val="false"/>
          <w:color w:val="000000"/>
          <w:sz w:val="28"/>
        </w:rPr>
        <w:t>
</w:t>
      </w:r>
      <w:r>
        <w:rPr>
          <w:rFonts w:ascii="Times New Roman"/>
          <w:b w:val="false"/>
          <w:i w:val="false"/>
          <w:color w:val="000000"/>
          <w:sz w:val="28"/>
        </w:rPr>
        <w:t>
      «сақтау» деген түймені басқаннан кейін – сұрау нәтижесі тұтынушы берген магнитті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кеңесті call 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ЭПШ;</w:t>
      </w:r>
      <w:r>
        <w:br/>
      </w:r>
      <w:r>
        <w:rPr>
          <w:rFonts w:ascii="Times New Roman"/>
          <w:b w:val="false"/>
          <w:i w:val="false"/>
          <w:color w:val="000000"/>
          <w:sz w:val="28"/>
        </w:rPr>
        <w:t>
</w:t>
      </w:r>
      <w:r>
        <w:rPr>
          <w:rFonts w:ascii="Times New Roman"/>
          <w:b w:val="false"/>
          <w:i w:val="false"/>
          <w:color w:val="000000"/>
          <w:sz w:val="28"/>
        </w:rPr>
        <w:t>
      3) ЭПТШ;</w:t>
      </w:r>
      <w:r>
        <w:br/>
      </w:r>
      <w:r>
        <w:rPr>
          <w:rFonts w:ascii="Times New Roman"/>
          <w:b w:val="false"/>
          <w:i w:val="false"/>
          <w:color w:val="000000"/>
          <w:sz w:val="28"/>
        </w:rPr>
        <w:t>
</w:t>
      </w:r>
      <w:r>
        <w:rPr>
          <w:rFonts w:ascii="Times New Roman"/>
          <w:b w:val="false"/>
          <w:i w:val="false"/>
          <w:color w:val="000000"/>
          <w:sz w:val="28"/>
        </w:rPr>
        <w:t>
      4) «Е-лицензиялау» МДБ АЖ;</w:t>
      </w:r>
      <w:r>
        <w:br/>
      </w:r>
      <w:r>
        <w:rPr>
          <w:rFonts w:ascii="Times New Roman"/>
          <w:b w:val="false"/>
          <w:i w:val="false"/>
          <w:color w:val="000000"/>
          <w:sz w:val="28"/>
        </w:rPr>
        <w:t>
</w:t>
      </w:r>
      <w:r>
        <w:rPr>
          <w:rFonts w:ascii="Times New Roman"/>
          <w:b w:val="false"/>
          <w:i w:val="false"/>
          <w:color w:val="000000"/>
          <w:sz w:val="28"/>
        </w:rPr>
        <w:t>
      5) ЗТ МДҚ;</w:t>
      </w:r>
      <w:r>
        <w:br/>
      </w:r>
      <w:r>
        <w:rPr>
          <w:rFonts w:ascii="Times New Roman"/>
          <w:b w:val="false"/>
          <w:i w:val="false"/>
          <w:color w:val="000000"/>
          <w:sz w:val="28"/>
        </w:rPr>
        <w:t>
</w:t>
      </w:r>
      <w:r>
        <w:rPr>
          <w:rFonts w:ascii="Times New Roman"/>
          <w:b w:val="false"/>
          <w:i w:val="false"/>
          <w:color w:val="000000"/>
          <w:sz w:val="28"/>
        </w:rPr>
        <w:t>
      6) ЖТ МДҚ;</w:t>
      </w:r>
      <w:r>
        <w:br/>
      </w:r>
      <w:r>
        <w:rPr>
          <w:rFonts w:ascii="Times New Roman"/>
          <w:b w:val="false"/>
          <w:i w:val="false"/>
          <w:color w:val="000000"/>
          <w:sz w:val="28"/>
        </w:rPr>
        <w:t>
</w:t>
      </w:r>
      <w:r>
        <w:rPr>
          <w:rFonts w:ascii="Times New Roman"/>
          <w:b w:val="false"/>
          <w:i w:val="false"/>
          <w:color w:val="000000"/>
          <w:sz w:val="28"/>
        </w:rPr>
        <w:t>
      7) тұтынушы;</w:t>
      </w:r>
      <w:r>
        <w:br/>
      </w:r>
      <w:r>
        <w:rPr>
          <w:rFonts w:ascii="Times New Roman"/>
          <w:b w:val="false"/>
          <w:i w:val="false"/>
          <w:color w:val="000000"/>
          <w:sz w:val="28"/>
        </w:rPr>
        <w:t>
</w:t>
      </w:r>
      <w:r>
        <w:rPr>
          <w:rFonts w:ascii="Times New Roman"/>
          <w:b w:val="false"/>
          <w:i w:val="false"/>
          <w:color w:val="000000"/>
          <w:sz w:val="28"/>
        </w:rPr>
        <w:t>
      8) қызмет көрсетуші.</w:t>
      </w:r>
      <w:r>
        <w:br/>
      </w:r>
      <w:r>
        <w:rPr>
          <w:rFonts w:ascii="Times New Roman"/>
          <w:b w:val="false"/>
          <w:i w:val="false"/>
          <w:color w:val="000000"/>
          <w:sz w:val="28"/>
        </w:rPr>
        <w:t>
</w:t>
      </w:r>
      <w:r>
        <w:rPr>
          <w:rFonts w:ascii="Times New Roman"/>
          <w:b w:val="false"/>
          <w:i w:val="false"/>
          <w:color w:val="000000"/>
          <w:sz w:val="28"/>
        </w:rPr>
        <w:t>
      12. Әрбір іс-қимылы орындау мерзімін көрсете отырып, іс қимылдар (рәсім, функциялар, операциялар) тізбектілігін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Электронды мемлекеттік қызметтің «сапа» және «қолжетімділік» көрсеткіштерін айқындау үшін сауалнама нысаны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Қызметтерді көрсету үдерісінде тұтынушыларға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15.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 лицензия берілетін тұлғада ЖСН/БСН бар болуы;</w:t>
      </w:r>
      <w:r>
        <w:br/>
      </w:r>
      <w:r>
        <w:rPr>
          <w:rFonts w:ascii="Times New Roman"/>
          <w:b w:val="false"/>
          <w:i w:val="false"/>
          <w:color w:val="000000"/>
          <w:sz w:val="28"/>
        </w:rPr>
        <w:t>
</w:t>
      </w:r>
      <w:r>
        <w:rPr>
          <w:rFonts w:ascii="Times New Roman"/>
          <w:b w:val="false"/>
          <w:i w:val="false"/>
          <w:color w:val="000000"/>
          <w:sz w:val="28"/>
        </w:rPr>
        <w:t>
      3) ЭҮП авторизациялау;</w:t>
      </w:r>
      <w:r>
        <w:br/>
      </w:r>
      <w:r>
        <w:rPr>
          <w:rFonts w:ascii="Times New Roman"/>
          <w:b w:val="false"/>
          <w:i w:val="false"/>
          <w:color w:val="000000"/>
          <w:sz w:val="28"/>
        </w:rPr>
        <w:t>
</w:t>
      </w:r>
      <w:r>
        <w:rPr>
          <w:rFonts w:ascii="Times New Roman"/>
          <w:b w:val="false"/>
          <w:i w:val="false"/>
          <w:color w:val="000000"/>
          <w:sz w:val="28"/>
        </w:rPr>
        <w:t>
      4) ЭЦҚ пайдаланушының болуы;</w:t>
      </w:r>
      <w:r>
        <w:br/>
      </w:r>
      <w:r>
        <w:rPr>
          <w:rFonts w:ascii="Times New Roman"/>
          <w:b w:val="false"/>
          <w:i w:val="false"/>
          <w:color w:val="000000"/>
          <w:sz w:val="28"/>
        </w:rPr>
        <w:t>
</w:t>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End w:id="40"/>
    <w:bookmarkStart w:name="z293" w:id="41"/>
    <w:p>
      <w:pPr>
        <w:spacing w:after="0"/>
        <w:ind w:left="0"/>
        <w:jc w:val="both"/>
      </w:pPr>
      <w:r>
        <w:rPr>
          <w:rFonts w:ascii="Times New Roman"/>
          <w:b w:val="false"/>
          <w:i w:val="false"/>
          <w:color w:val="000000"/>
          <w:sz w:val="28"/>
        </w:rPr>
        <w:t>
«Монтаждауды, реттеудi, жаңартуды, орнатуды, пайдалануды,</w:t>
      </w:r>
      <w:r>
        <w:br/>
      </w:r>
      <w:r>
        <w:rPr>
          <w:rFonts w:ascii="Times New Roman"/>
          <w:b w:val="false"/>
          <w:i w:val="false"/>
          <w:color w:val="000000"/>
          <w:sz w:val="28"/>
        </w:rPr>
        <w:t>
сақтауды, жөндеудi және сервистiк қызмет көрсетудi қоса алғанда,</w:t>
      </w:r>
      <w:r>
        <w:br/>
      </w:r>
      <w:r>
        <w:rPr>
          <w:rFonts w:ascii="Times New Roman"/>
          <w:b w:val="false"/>
          <w:i w:val="false"/>
          <w:color w:val="000000"/>
          <w:sz w:val="28"/>
        </w:rPr>
        <w:t>
оқ-дәрiлердi, қару-жарақ пен әскери техниканы, олардың</w:t>
      </w:r>
      <w:r>
        <w:br/>
      </w:r>
      <w:r>
        <w:rPr>
          <w:rFonts w:ascii="Times New Roman"/>
          <w:b w:val="false"/>
          <w:i w:val="false"/>
          <w:color w:val="000000"/>
          <w:sz w:val="28"/>
        </w:rPr>
        <w:t>
қосалқы бөлшектерiн, жиынтықтаушы бұйымдары мен</w:t>
      </w:r>
      <w:r>
        <w:br/>
      </w:r>
      <w:r>
        <w:rPr>
          <w:rFonts w:ascii="Times New Roman"/>
          <w:b w:val="false"/>
          <w:i w:val="false"/>
          <w:color w:val="000000"/>
          <w:sz w:val="28"/>
        </w:rPr>
        <w:t>
аспаптарын, сондай-ақ оларды өндiруге арналған арнайы</w:t>
      </w:r>
      <w:r>
        <w:br/>
      </w:r>
      <w:r>
        <w:rPr>
          <w:rFonts w:ascii="Times New Roman"/>
          <w:b w:val="false"/>
          <w:i w:val="false"/>
          <w:color w:val="000000"/>
          <w:sz w:val="28"/>
        </w:rPr>
        <w:t>
материалдар мен жабдықтарды әзiрлеу, өндiру, жөндеу, сатып</w:t>
      </w:r>
      <w:r>
        <w:br/>
      </w:r>
      <w:r>
        <w:rPr>
          <w:rFonts w:ascii="Times New Roman"/>
          <w:b w:val="false"/>
          <w:i w:val="false"/>
          <w:color w:val="000000"/>
          <w:sz w:val="28"/>
        </w:rPr>
        <w:t>
алу және өткiзу жөніндегі қызмет түрін жүзеге асыруға</w:t>
      </w:r>
      <w:r>
        <w:br/>
      </w:r>
      <w:r>
        <w:rPr>
          <w:rFonts w:ascii="Times New Roman"/>
          <w:b w:val="false"/>
          <w:i w:val="false"/>
          <w:color w:val="000000"/>
          <w:sz w:val="28"/>
        </w:rPr>
        <w:t>
лицензия беру, қайта ресімдеу, лицензияның телнұсқаларын беру»</w:t>
      </w:r>
      <w:r>
        <w:br/>
      </w:r>
      <w:r>
        <w:rPr>
          <w:rFonts w:ascii="Times New Roman"/>
          <w:b w:val="false"/>
          <w:i w:val="false"/>
          <w:color w:val="000000"/>
          <w:sz w:val="28"/>
        </w:rPr>
        <w:t>
электронды мемлекеттік қызмет регламентіне 1-қосымша</w:t>
      </w:r>
    </w:p>
    <w:bookmarkEnd w:id="41"/>
    <w:bookmarkStart w:name="z294" w:id="42"/>
    <w:p>
      <w:pPr>
        <w:spacing w:after="0"/>
        <w:ind w:left="0"/>
        <w:jc w:val="left"/>
      </w:pPr>
      <w:r>
        <w:rPr>
          <w:rFonts w:ascii="Times New Roman"/>
          <w:b/>
          <w:i w:val="false"/>
          <w:color w:val="000000"/>
        </w:rPr>
        <w:t xml:space="preserve"> 
Қызмет көрсетушінің қадамдық іс-қимылы және шешімі ЭҮП арқылы электронды мемлекеттік қызметті көрсету кезіндегі</w:t>
      </w:r>
      <w:r>
        <w:br/>
      </w:r>
      <w:r>
        <w:rPr>
          <w:rFonts w:ascii="Times New Roman"/>
          <w:b/>
          <w:i w:val="false"/>
          <w:color w:val="000000"/>
        </w:rPr>
        <w:t>
функционалды өзара іс-қимылдың № 1 диаграммасы</w:t>
      </w:r>
    </w:p>
    <w:bookmarkEnd w:id="42"/>
    <w:p>
      <w:pPr>
        <w:spacing w:after="0"/>
        <w:ind w:left="0"/>
        <w:jc w:val="both"/>
      </w:pPr>
      <w:r>
        <w:drawing>
          <wp:inline distT="0" distB="0" distL="0" distR="0">
            <wp:extent cx="78232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23200" cy="4330700"/>
                    </a:xfrm>
                    <a:prstGeom prst="rect">
                      <a:avLst/>
                    </a:prstGeom>
                  </pic:spPr>
                </pic:pic>
              </a:graphicData>
            </a:graphic>
          </wp:inline>
        </w:drawing>
      </w:r>
    </w:p>
    <w:bookmarkStart w:name="z295" w:id="43"/>
    <w:p>
      <w:pPr>
        <w:spacing w:after="0"/>
        <w:ind w:left="0"/>
        <w:jc w:val="left"/>
      </w:pPr>
      <w:r>
        <w:rPr>
          <w:rFonts w:ascii="Times New Roman"/>
          <w:b/>
          <w:i w:val="false"/>
          <w:color w:val="000000"/>
        </w:rPr>
        <w:t xml:space="preserve"> 
Қызмет көрсету арқылы электронды мемлекеттік қызметті көрсету</w:t>
      </w:r>
      <w:r>
        <w:br/>
      </w:r>
      <w:r>
        <w:rPr>
          <w:rFonts w:ascii="Times New Roman"/>
          <w:b/>
          <w:i w:val="false"/>
          <w:color w:val="000000"/>
        </w:rPr>
        <w:t>
кезіндегі функционалды өзара іс-қимылдың № 2 диаграммасы</w:t>
      </w:r>
    </w:p>
    <w:bookmarkEnd w:id="43"/>
    <w:p>
      <w:pPr>
        <w:spacing w:after="0"/>
        <w:ind w:left="0"/>
        <w:jc w:val="both"/>
      </w:pPr>
      <w:r>
        <w:drawing>
          <wp:inline distT="0" distB="0" distL="0" distR="0">
            <wp:extent cx="82550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255000" cy="4686300"/>
                    </a:xfrm>
                    <a:prstGeom prst="rect">
                      <a:avLst/>
                    </a:prstGeom>
                  </pic:spPr>
                </pic:pic>
              </a:graphicData>
            </a:graphic>
          </wp:inline>
        </w:drawing>
      </w:r>
    </w:p>
    <w:bookmarkStart w:name="z296" w:id="44"/>
    <w:p>
      <w:pPr>
        <w:spacing w:after="0"/>
        <w:ind w:left="0"/>
        <w:jc w:val="both"/>
      </w:pPr>
      <w:r>
        <w:rPr>
          <w:rFonts w:ascii="Times New Roman"/>
          <w:b w:val="false"/>
          <w:i w:val="false"/>
          <w:color w:val="000000"/>
          <w:sz w:val="28"/>
        </w:rPr>
        <w:t>
«Монтаждауды, реттеудi, жаңартуды, орнатуды, пайдалануды,</w:t>
      </w:r>
      <w:r>
        <w:br/>
      </w:r>
      <w:r>
        <w:rPr>
          <w:rFonts w:ascii="Times New Roman"/>
          <w:b w:val="false"/>
          <w:i w:val="false"/>
          <w:color w:val="000000"/>
          <w:sz w:val="28"/>
        </w:rPr>
        <w:t>
сақтауды, жөндеудi және сервистiк қызмет көрсетудi қоса алғанда,</w:t>
      </w:r>
      <w:r>
        <w:br/>
      </w:r>
      <w:r>
        <w:rPr>
          <w:rFonts w:ascii="Times New Roman"/>
          <w:b w:val="false"/>
          <w:i w:val="false"/>
          <w:color w:val="000000"/>
          <w:sz w:val="28"/>
        </w:rPr>
        <w:t>
оқ-дәрiлердi, қару-жарақ пен әскери техниканы, олардың</w:t>
      </w:r>
      <w:r>
        <w:br/>
      </w:r>
      <w:r>
        <w:rPr>
          <w:rFonts w:ascii="Times New Roman"/>
          <w:b w:val="false"/>
          <w:i w:val="false"/>
          <w:color w:val="000000"/>
          <w:sz w:val="28"/>
        </w:rPr>
        <w:t>
қосалқы бөлшектерiн, жиынтықтаушы бұйымдары мен</w:t>
      </w:r>
      <w:r>
        <w:br/>
      </w:r>
      <w:r>
        <w:rPr>
          <w:rFonts w:ascii="Times New Roman"/>
          <w:b w:val="false"/>
          <w:i w:val="false"/>
          <w:color w:val="000000"/>
          <w:sz w:val="28"/>
        </w:rPr>
        <w:t>
аспаптарын, сондай-ақ оларды өндiруге арналған арнайы</w:t>
      </w:r>
      <w:r>
        <w:br/>
      </w:r>
      <w:r>
        <w:rPr>
          <w:rFonts w:ascii="Times New Roman"/>
          <w:b w:val="false"/>
          <w:i w:val="false"/>
          <w:color w:val="000000"/>
          <w:sz w:val="28"/>
        </w:rPr>
        <w:t>
материалдар мен жабдықтарды әзiрлеу, өндiру, жөндеу, сатып</w:t>
      </w:r>
      <w:r>
        <w:br/>
      </w:r>
      <w:r>
        <w:rPr>
          <w:rFonts w:ascii="Times New Roman"/>
          <w:b w:val="false"/>
          <w:i w:val="false"/>
          <w:color w:val="000000"/>
          <w:sz w:val="28"/>
        </w:rPr>
        <w:t>
алу және өткiзу жөніндегі қызмет түрін жүзеге асыруға</w:t>
      </w:r>
      <w:r>
        <w:br/>
      </w:r>
      <w:r>
        <w:rPr>
          <w:rFonts w:ascii="Times New Roman"/>
          <w:b w:val="false"/>
          <w:i w:val="false"/>
          <w:color w:val="000000"/>
          <w:sz w:val="28"/>
        </w:rPr>
        <w:t>
лицензия беру, қайта ресімдеу, лицензияның телнұсқаларын беру»</w:t>
      </w:r>
      <w:r>
        <w:br/>
      </w:r>
      <w:r>
        <w:rPr>
          <w:rFonts w:ascii="Times New Roman"/>
          <w:b w:val="false"/>
          <w:i w:val="false"/>
          <w:color w:val="000000"/>
          <w:sz w:val="28"/>
        </w:rPr>
        <w:t>
электронды мемлекеттік қызмет регламентіне 2-қосымша</w:t>
      </w:r>
    </w:p>
    <w:bookmarkEnd w:id="44"/>
    <w:bookmarkStart w:name="z297" w:id="45"/>
    <w:p>
      <w:pPr>
        <w:spacing w:after="0"/>
        <w:ind w:left="0"/>
        <w:jc w:val="left"/>
      </w:pPr>
      <w:r>
        <w:rPr>
          <w:rFonts w:ascii="Times New Roman"/>
          <w:b/>
          <w:i w:val="false"/>
          <w:color w:val="000000"/>
        </w:rPr>
        <w:t xml:space="preserve"> 
Іс-қимыл орындау мерзімін көрсете отырып, іс қимылдар (рәсім,</w:t>
      </w:r>
      <w:r>
        <w:br/>
      </w:r>
      <w:r>
        <w:rPr>
          <w:rFonts w:ascii="Times New Roman"/>
          <w:b/>
          <w:i w:val="false"/>
          <w:color w:val="000000"/>
        </w:rPr>
        <w:t>
функциялар, операциялар) тізбектілігін мәтінді кестелік сипаттамасы</w:t>
      </w:r>
    </w:p>
    <w:bookmarkEnd w:id="45"/>
    <w:bookmarkStart w:name="z298" w:id="46"/>
    <w:p>
      <w:pPr>
        <w:spacing w:after="0"/>
        <w:ind w:left="0"/>
        <w:jc w:val="left"/>
      </w:pPr>
      <w:r>
        <w:rPr>
          <w:rFonts w:ascii="Times New Roman"/>
          <w:b/>
          <w:i w:val="false"/>
          <w:color w:val="000000"/>
        </w:rPr>
        <w:t xml:space="preserve"> 
1-кесте. ЭҮП арқылы ҚФБ-ның іс-қимылдарын сипаттау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1887"/>
        <w:gridCol w:w="1291"/>
        <w:gridCol w:w="1696"/>
        <w:gridCol w:w="1504"/>
        <w:gridCol w:w="1504"/>
        <w:gridCol w:w="1696"/>
        <w:gridCol w:w="1909"/>
        <w:gridCol w:w="1697"/>
        <w:gridCol w:w="1740"/>
        <w:gridCol w:w="1511"/>
        <w:gridCol w:w="1293"/>
      </w:tblGrid>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барысының, ағысының)</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 сипаттау)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куәлігінің тұтынушысын компьютердің интернет баузеріне бекіту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бұзушылықтардың бар болуына байланысты бас тарту туралы хабарламаны құру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жоқ болуына байланысты бас тарту туралы хабарламаны құрады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 куәландыру (қол қою) үшін ЭЦҚ таңдау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ЭЦҚ нақтылығының расталмауына байланысты бас тарту туралы хабарламаны құрады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арқылы сұрауды куәландыру (қол қою)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өтінішті (тұтынушының сұрауын) «Е-лицензиялау» МДБ АЖ-да тіркеу және «Е-лицензиялау» МДБ АЖ-да сұрауды өңдеу;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бар болуына байланысты сұратылған қызметтен бас тарту туралы хабарламаны құру;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тұтынушының деректерінде бұзушылықтар бар болса;</w:t>
            </w:r>
            <w:r>
              <w:br/>
            </w:r>
            <w:r>
              <w:rPr>
                <w:rFonts w:ascii="Times New Roman"/>
                <w:b w:val="false"/>
                <w:i w:val="false"/>
                <w:color w:val="000000"/>
                <w:sz w:val="20"/>
              </w:rPr>
              <w:t>
</w:t>
            </w:r>
            <w:r>
              <w:rPr>
                <w:rFonts w:ascii="Times New Roman"/>
                <w:b w:val="false"/>
                <w:i w:val="false"/>
                <w:color w:val="000000"/>
                <w:sz w:val="20"/>
              </w:rPr>
              <w:t>3 – егер авторизация табысты өтсе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 егер төлесе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 қате болса; 8 – ЭЦҚ қате болмаса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қызмет көрсетушінің біліктілік талаптарына және негіздерге тұтынушының сәйкестігін тексеру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47"/>
    <w:p>
      <w:pPr>
        <w:spacing w:after="0"/>
        <w:ind w:left="0"/>
        <w:jc w:val="left"/>
      </w:pPr>
      <w:r>
        <w:rPr>
          <w:rFonts w:ascii="Times New Roman"/>
          <w:b/>
          <w:i w:val="false"/>
          <w:color w:val="000000"/>
        </w:rPr>
        <w:t xml:space="preserve"> 
2-кесте. Қызмет көрсетуші арқылы ҚФБ-ның іс-қимылдарын сипаттау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484"/>
        <w:gridCol w:w="2083"/>
        <w:gridCol w:w="1872"/>
        <w:gridCol w:w="1893"/>
        <w:gridCol w:w="1872"/>
        <w:gridCol w:w="1682"/>
        <w:gridCol w:w="1882"/>
        <w:gridCol w:w="1894"/>
        <w:gridCol w:w="2085"/>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барысының, ағысының)</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МДҚ/ЗТМДҚ</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 сипаттау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авторизацияланады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деректерде бұзушылықтардың бар болуына байланысты бас тарту туралы хабарламаны құру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қызметкерінің қызметтерді таңдауы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 тексеруге сұрауды ЖТ МДҚ/ЗТМДҚ-ға жіберу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Деректерде бұзушылықтардың бар болуына байланысты бас тарту туралы хабарламаны құру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бекіте отырып сұрау нысанын толтыру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«Е-лицензиялау» МДБ АЖ-да тіркеу және «Е-лицензиялау» МДБ АЖ-да сұрауды өңдеу;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бұзушылықтардың бар болуына байланысты сұралған қызметтен бас тарту туралы хабарламаны «Е-лицензиялау» МДБ АЖ-да құру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мерзімдері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1-қызмет көрсетуші қызметкерінің логині мен паролін «Е-лицензиялау» МДБ АЖ-да тексеру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 деректерінде бұзушылықтар бар болса; 6 - егер авторизация табысты өтсе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егер «Е-лицензиялау» МДБ АЖ-да сұрау бойынша деректер болмаса, 9-егер деректер сұрау бойынша табылса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0" w:id="48"/>
    <w:p>
      <w:pPr>
        <w:spacing w:after="0"/>
        <w:ind w:left="0"/>
        <w:jc w:val="both"/>
      </w:pPr>
      <w:r>
        <w:rPr>
          <w:rFonts w:ascii="Times New Roman"/>
          <w:b w:val="false"/>
          <w:i w:val="false"/>
          <w:color w:val="000000"/>
          <w:sz w:val="28"/>
        </w:rPr>
        <w:t>
</w:t>
      </w:r>
      <w:r>
        <w:rPr>
          <w:rFonts w:ascii="Times New Roman"/>
          <w:b/>
          <w:i w:val="false"/>
          <w:color w:val="000000"/>
          <w:sz w:val="28"/>
        </w:rPr>
        <w:t>Шартты белгілер:</w:t>
      </w:r>
    </w:p>
    <w:bookmarkEnd w:id="48"/>
    <w:p>
      <w:pPr>
        <w:spacing w:after="0"/>
        <w:ind w:left="0"/>
        <w:jc w:val="both"/>
      </w:pPr>
      <w:r>
        <w:drawing>
          <wp:inline distT="0" distB="0" distL="0" distR="0">
            <wp:extent cx="46101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10100" cy="5270500"/>
                    </a:xfrm>
                    <a:prstGeom prst="rect">
                      <a:avLst/>
                    </a:prstGeom>
                  </pic:spPr>
                </pic:pic>
              </a:graphicData>
            </a:graphic>
          </wp:inline>
        </w:drawing>
      </w:r>
    </w:p>
    <w:bookmarkStart w:name="z301" w:id="49"/>
    <w:p>
      <w:pPr>
        <w:spacing w:after="0"/>
        <w:ind w:left="0"/>
        <w:jc w:val="both"/>
      </w:pPr>
      <w:r>
        <w:rPr>
          <w:rFonts w:ascii="Times New Roman"/>
          <w:b w:val="false"/>
          <w:i w:val="false"/>
          <w:color w:val="000000"/>
          <w:sz w:val="28"/>
        </w:rPr>
        <w:t>
«Монтаждауды, реттеудi, жаңартуды, орнатуды, пайдалануды,</w:t>
      </w:r>
      <w:r>
        <w:br/>
      </w:r>
      <w:r>
        <w:rPr>
          <w:rFonts w:ascii="Times New Roman"/>
          <w:b w:val="false"/>
          <w:i w:val="false"/>
          <w:color w:val="000000"/>
          <w:sz w:val="28"/>
        </w:rPr>
        <w:t>
сақтауды, жөндеудi және сервистiк қызмет көрсетудi қоса алғанда,</w:t>
      </w:r>
      <w:r>
        <w:br/>
      </w:r>
      <w:r>
        <w:rPr>
          <w:rFonts w:ascii="Times New Roman"/>
          <w:b w:val="false"/>
          <w:i w:val="false"/>
          <w:color w:val="000000"/>
          <w:sz w:val="28"/>
        </w:rPr>
        <w:t>
оқ-дәрiлердi, қару-жарақ пен әскери техниканы, олардың</w:t>
      </w:r>
      <w:r>
        <w:br/>
      </w:r>
      <w:r>
        <w:rPr>
          <w:rFonts w:ascii="Times New Roman"/>
          <w:b w:val="false"/>
          <w:i w:val="false"/>
          <w:color w:val="000000"/>
          <w:sz w:val="28"/>
        </w:rPr>
        <w:t>
қосалқы бөлшектерiн, жиынтықтаушы бұйымдары мен</w:t>
      </w:r>
      <w:r>
        <w:br/>
      </w:r>
      <w:r>
        <w:rPr>
          <w:rFonts w:ascii="Times New Roman"/>
          <w:b w:val="false"/>
          <w:i w:val="false"/>
          <w:color w:val="000000"/>
          <w:sz w:val="28"/>
        </w:rPr>
        <w:t>
аспаптарын, сондай-ақ оларды өндiруге арналған арнайы</w:t>
      </w:r>
      <w:r>
        <w:br/>
      </w:r>
      <w:r>
        <w:rPr>
          <w:rFonts w:ascii="Times New Roman"/>
          <w:b w:val="false"/>
          <w:i w:val="false"/>
          <w:color w:val="000000"/>
          <w:sz w:val="28"/>
        </w:rPr>
        <w:t>
материалдар мен жабдықтарды әзiрлеу, өндiру, жөндеу, сатып</w:t>
      </w:r>
      <w:r>
        <w:br/>
      </w:r>
      <w:r>
        <w:rPr>
          <w:rFonts w:ascii="Times New Roman"/>
          <w:b w:val="false"/>
          <w:i w:val="false"/>
          <w:color w:val="000000"/>
          <w:sz w:val="28"/>
        </w:rPr>
        <w:t>
алу және өткiзу жөніндегі қызмет түрін жүзеге асыруға</w:t>
      </w:r>
      <w:r>
        <w:br/>
      </w:r>
      <w:r>
        <w:rPr>
          <w:rFonts w:ascii="Times New Roman"/>
          <w:b w:val="false"/>
          <w:i w:val="false"/>
          <w:color w:val="000000"/>
          <w:sz w:val="28"/>
        </w:rPr>
        <w:t>
лицензия беру, қайта ресімдеу, лицензияның телнұсқаларын беру»</w:t>
      </w:r>
      <w:r>
        <w:br/>
      </w:r>
      <w:r>
        <w:rPr>
          <w:rFonts w:ascii="Times New Roman"/>
          <w:b w:val="false"/>
          <w:i w:val="false"/>
          <w:color w:val="000000"/>
          <w:sz w:val="28"/>
        </w:rPr>
        <w:t>
электронды мемлекеттік қызмет регламентіне 3-қосымша</w:t>
      </w:r>
    </w:p>
    <w:bookmarkEnd w:id="49"/>
    <w:p>
      <w:pPr>
        <w:spacing w:after="0"/>
        <w:ind w:left="0"/>
        <w:jc w:val="both"/>
      </w:pPr>
      <w:r>
        <w:rPr>
          <w:rFonts w:ascii="Times New Roman"/>
          <w:b w:val="false"/>
          <w:i w:val="false"/>
          <w:color w:val="000000"/>
          <w:sz w:val="28"/>
        </w:rPr>
        <w:t>Нысаны</w:t>
      </w:r>
    </w:p>
    <w:bookmarkStart w:name="z302" w:id="50"/>
    <w:p>
      <w:pPr>
        <w:spacing w:after="0"/>
        <w:ind w:left="0"/>
        <w:jc w:val="left"/>
      </w:pPr>
      <w:r>
        <w:rPr>
          <w:rFonts w:ascii="Times New Roman"/>
          <w:b/>
          <w:i w:val="false"/>
          <w:color w:val="000000"/>
        </w:rPr>
        <w:t xml:space="preserve"> 
Электронды мемлекеттік қызметтің: «сапа» және «қолжетімділік»</w:t>
      </w:r>
      <w:r>
        <w:br/>
      </w:r>
      <w:r>
        <w:rPr>
          <w:rFonts w:ascii="Times New Roman"/>
          <w:b/>
          <w:i w:val="false"/>
          <w:color w:val="000000"/>
        </w:rPr>
        <w:t>
көрсеткіштерін анықтау үшін сауалнама</w:t>
      </w:r>
    </w:p>
    <w:bookmarkEnd w:id="50"/>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(қызмет атауы)</w:t>
      </w:r>
    </w:p>
    <w:bookmarkStart w:name="z303" w:id="51"/>
    <w:p>
      <w:pPr>
        <w:spacing w:after="0"/>
        <w:ind w:left="0"/>
        <w:jc w:val="both"/>
      </w:pPr>
      <w:r>
        <w:rPr>
          <w:rFonts w:ascii="Times New Roman"/>
          <w:b w:val="false"/>
          <w:i w:val="false"/>
          <w:color w:val="000000"/>
          <w:sz w:val="28"/>
        </w:rPr>
        <w:t>
      1. Сіз электронды мемлекеттік қызмет көрсету үдерісі сапасымен және нәтижесімен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Сіз электронды мемлекеттік қызмет көрсету тәртібі туралы ақпараттың сапасына қанғаттансыз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51"/>
    <w:bookmarkStart w:name="z311"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м.а. </w:t>
      </w:r>
      <w:r>
        <w:br/>
      </w:r>
      <w:r>
        <w:rPr>
          <w:rFonts w:ascii="Times New Roman"/>
          <w:b w:val="false"/>
          <w:i w:val="false"/>
          <w:color w:val="000000"/>
          <w:sz w:val="28"/>
        </w:rPr>
        <w:t xml:space="preserve">
2012 жылғы 5 қазандағы № 364  </w:t>
      </w:r>
      <w:r>
        <w:br/>
      </w:r>
      <w:r>
        <w:rPr>
          <w:rFonts w:ascii="Times New Roman"/>
          <w:b w:val="false"/>
          <w:i w:val="false"/>
          <w:color w:val="000000"/>
          <w:sz w:val="28"/>
        </w:rPr>
        <w:t xml:space="preserve">
бұйрығына 4-қосымша      </w:t>
      </w:r>
    </w:p>
    <w:bookmarkEnd w:id="52"/>
    <w:bookmarkStart w:name="z312" w:id="53"/>
    <w:p>
      <w:pPr>
        <w:spacing w:after="0"/>
        <w:ind w:left="0"/>
        <w:jc w:val="left"/>
      </w:pPr>
      <w:r>
        <w:rPr>
          <w:rFonts w:ascii="Times New Roman"/>
          <w:b/>
          <w:i w:val="false"/>
          <w:color w:val="000000"/>
        </w:rPr>
        <w:t xml:space="preserve"> 
«Жарылғыш және пиротехникалық заттар мен олар қолданылып</w:t>
      </w:r>
      <w:r>
        <w:br/>
      </w:r>
      <w:r>
        <w:rPr>
          <w:rFonts w:ascii="Times New Roman"/>
          <w:b/>
          <w:i w:val="false"/>
          <w:color w:val="000000"/>
        </w:rPr>
        <w:t>
жасалған бұйымдарды әзірлеу, өндіру, сатып алу және өткізу</w:t>
      </w:r>
      <w:r>
        <w:br/>
      </w:r>
      <w:r>
        <w:rPr>
          <w:rFonts w:ascii="Times New Roman"/>
          <w:b/>
          <w:i w:val="false"/>
          <w:color w:val="000000"/>
        </w:rPr>
        <w:t>
жөніндегі қызметті жүзеге асыруға лицензия беру, қайта</w:t>
      </w:r>
      <w:r>
        <w:br/>
      </w:r>
      <w:r>
        <w:rPr>
          <w:rFonts w:ascii="Times New Roman"/>
          <w:b/>
          <w:i w:val="false"/>
          <w:color w:val="000000"/>
        </w:rPr>
        <w:t>
ресімдеу, лицензияның телнұсқаларын беру» электронды</w:t>
      </w:r>
      <w:r>
        <w:br/>
      </w:r>
      <w:r>
        <w:rPr>
          <w:rFonts w:ascii="Times New Roman"/>
          <w:b/>
          <w:i w:val="false"/>
          <w:color w:val="000000"/>
        </w:rPr>
        <w:t>
мемлекеттік қызмет регламенті</w:t>
      </w:r>
    </w:p>
    <w:bookmarkEnd w:id="53"/>
    <w:bookmarkStart w:name="z313" w:id="54"/>
    <w:p>
      <w:pPr>
        <w:spacing w:after="0"/>
        <w:ind w:left="0"/>
        <w:jc w:val="left"/>
      </w:pPr>
      <w:r>
        <w:rPr>
          <w:rFonts w:ascii="Times New Roman"/>
          <w:b/>
          <w:i w:val="false"/>
          <w:color w:val="000000"/>
        </w:rPr>
        <w:t xml:space="preserve"> 
1. Жалпы ережелер</w:t>
      </w:r>
    </w:p>
    <w:bookmarkEnd w:id="54"/>
    <w:bookmarkStart w:name="z314" w:id="55"/>
    <w:p>
      <w:pPr>
        <w:spacing w:after="0"/>
        <w:ind w:left="0"/>
        <w:jc w:val="both"/>
      </w:pPr>
      <w:r>
        <w:rPr>
          <w:rFonts w:ascii="Times New Roman"/>
          <w:b w:val="false"/>
          <w:i w:val="false"/>
          <w:color w:val="000000"/>
          <w:sz w:val="28"/>
        </w:rPr>
        <w:t>
      1. Электронды мемлекеттік қызметті Қазақстан Республикасы Индустрия және жаңа технологиялар министрлігінің Өнеркәсіп комитеті (бұдан әрі – қызмет көрсетуші), сондай-ақ «электрондық үкіметтің» www.e.gov.kz веб-порталы арқылы немесе www.elicense.kz «Е-лицензиялау» веб-порталы (бұдан әрі – ЭҮП) арқылы көрсетеді.</w:t>
      </w:r>
      <w:r>
        <w:br/>
      </w:r>
      <w:r>
        <w:rPr>
          <w:rFonts w:ascii="Times New Roman"/>
          <w:b w:val="false"/>
          <w:i w:val="false"/>
          <w:color w:val="000000"/>
          <w:sz w:val="28"/>
        </w:rPr>
        <w:t>
</w:t>
      </w:r>
      <w:r>
        <w:rPr>
          <w:rFonts w:ascii="Times New Roman"/>
          <w:b w:val="false"/>
          <w:i w:val="false"/>
          <w:color w:val="000000"/>
          <w:sz w:val="28"/>
        </w:rPr>
        <w:t>
      2. Қызмет «Өнеркәсіп және экспорттық бақылау саласындағы мемлекеттік қызмет көрсету стандарттарын бекіту және Қазақстан Республикасы Үкiметiнiң кейбiр шешiмдерiне өзгерістер енгізу туралы» Қазақстан Республикасы Үкіметінің 2012 жылғы 31 тамыздағы № 1130 қаулысымен бекітілген «Жарылғыш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3. Электронды мемлекеттік қызметті автоматтандыру деңгейі –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 мемлекеттік қызметті көрсету түрі –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түсініктер және қысқарған сөздер: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2) бизнес-сәйкестендіру нөмірі – бірлескен кәсіпкерлік түрінде қызметін жүзеге асыратын заңды тұлға (филиал және өкілдік) және дара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тоқтатылған, қайта қалпына келтірілген және қолданысын тоқтатқан лицензиялар, сондай-ақ лицензиар беретін лицензияның сәйкестендіру нөмірін орталықтан құрайтын қызметтің лицензияланатын түрін (кіші түрін) жүзеге асырушы лицензиаттың (объектілері, орындары, учаскелері) филиалдары, өкілдіктері туралы мәліметті қамтитын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нөмірлердің ұлттық тізілімін құруға арналған ақпараттық жүйе (бұдан әрі - ЖТМДБ);</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бизнес нөмірлерінің ұлттық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7) құрылымдық-функционалдық бірліктер (бұдан әрі - ҚФБ) – мемлекеттік органдардың, мекемелердің немесе өзге де ұйымдардың құрылымдық бөлімшелерінің және қызмет көрсету үдерісінде қатысатын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8)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w:t>
      </w:r>
      <w:r>
        <w:rPr>
          <w:rFonts w:ascii="Times New Roman"/>
          <w:b w:val="false"/>
          <w:i w:val="false"/>
          <w:color w:val="000000"/>
          <w:sz w:val="28"/>
        </w:rPr>
        <w:t>
      9)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10) тұтынушы – электрондық мемлекеттік қызмет көрсетілетін жеке және заңды тұлғалар;</w:t>
      </w:r>
      <w:r>
        <w:br/>
      </w:r>
      <w:r>
        <w:rPr>
          <w:rFonts w:ascii="Times New Roman"/>
          <w:b w:val="false"/>
          <w:i w:val="false"/>
          <w:color w:val="000000"/>
          <w:sz w:val="28"/>
        </w:rPr>
        <w:t>
</w:t>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12) электрондық лицензия – ақпараттық технологияларды пайдалана отырып, ресімделетін және берілетін, қағаз тасығыштағы лицензияға салалас электронды құжат түріндегі лицензия;</w:t>
      </w:r>
      <w:r>
        <w:br/>
      </w:r>
      <w:r>
        <w:rPr>
          <w:rFonts w:ascii="Times New Roman"/>
          <w:b w:val="false"/>
          <w:i w:val="false"/>
          <w:color w:val="000000"/>
          <w:sz w:val="28"/>
        </w:rPr>
        <w:t>
</w:t>
      </w:r>
      <w:r>
        <w:rPr>
          <w:rFonts w:ascii="Times New Roman"/>
          <w:b w:val="false"/>
          <w:i w:val="false"/>
          <w:color w:val="000000"/>
          <w:sz w:val="28"/>
        </w:rPr>
        <w:t>
      13) электрондық мемлекеттік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14) электрондық үкімет шлюзі (бұдан әрі – ЭҮШ) – электрондық қызметтерді іске асыру шеңберінде «электрондық үкімет» ақпараттық жүйелерін ықпалдастыру үшін арналған ақпараттық жүйесі;</w:t>
      </w:r>
      <w:r>
        <w:br/>
      </w:r>
      <w:r>
        <w:rPr>
          <w:rFonts w:ascii="Times New Roman"/>
          <w:b w:val="false"/>
          <w:i w:val="false"/>
          <w:color w:val="000000"/>
          <w:sz w:val="28"/>
        </w:rPr>
        <w:t>
</w:t>
      </w:r>
      <w:r>
        <w:rPr>
          <w:rFonts w:ascii="Times New Roman"/>
          <w:b w:val="false"/>
          <w:i w:val="false"/>
          <w:color w:val="000000"/>
          <w:sz w:val="28"/>
        </w:rPr>
        <w:t>
      15) «электрондық үкіметтің» веб-порталы – нормативтік құқықтық базаны қоса алғанда, барлық шоғырландырылған үкіметтік ақпаратқа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16) «электрондық үкіметтің» төлем шлюзі – жеке және заңды тұлғалардың төлемдерін жүзеге асыру кезінде банк операцияларының жекеленген түрлерін жүзеге асыратын екінші деңгейдегі банкілердің, ұйымдардың және «электрондық үкімет» арасындағы өзара іс-қимылды қамтамасыз ету үшін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17)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p>
    <w:bookmarkEnd w:id="55"/>
    <w:bookmarkStart w:name="z336" w:id="56"/>
    <w:p>
      <w:pPr>
        <w:spacing w:after="0"/>
        <w:ind w:left="0"/>
        <w:jc w:val="left"/>
      </w:pPr>
      <w:r>
        <w:rPr>
          <w:rFonts w:ascii="Times New Roman"/>
          <w:b/>
          <w:i w:val="false"/>
          <w:color w:val="000000"/>
        </w:rPr>
        <w:t xml:space="preserve"> 
2. Электрондық мемлекеттік қызметті көрсету бойынша қызмет</w:t>
      </w:r>
      <w:r>
        <w:br/>
      </w:r>
      <w:r>
        <w:rPr>
          <w:rFonts w:ascii="Times New Roman"/>
          <w:b/>
          <w:i w:val="false"/>
          <w:color w:val="000000"/>
        </w:rPr>
        <w:t>
көрсетуші қызметінің тәртібі</w:t>
      </w:r>
    </w:p>
    <w:bookmarkEnd w:id="56"/>
    <w:bookmarkStart w:name="z337" w:id="57"/>
    <w:p>
      <w:pPr>
        <w:spacing w:after="0"/>
        <w:ind w:left="0"/>
        <w:jc w:val="both"/>
      </w:pPr>
      <w:r>
        <w:rPr>
          <w:rFonts w:ascii="Times New Roman"/>
          <w:b w:val="false"/>
          <w:i w:val="false"/>
          <w:color w:val="000000"/>
          <w:sz w:val="28"/>
        </w:rPr>
        <w:t>
      6. Қызмет көрсетушінің қадамдық іс-қимылы және шешімі (ЭҮП арқылы электронды мемлекеттік қызметті көрсету кезіндегі функционалдық өзара іс-қимылдың № 1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өзінің ЭЦҚ-ның тіркеу куәлігінің көмегімен ЭҮП-та тіркеуді жүзеге асырады, ол тұтынушының компьютерінің интернет-браузерінде сақталады (ЭҮП-та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тұтынушының компьютерінің интернет-браузерінде ЭЦҚ тіркеу куәлігін бекіту, мемлекеттік қызметті алу үшін ЭҮП-қа тұтынушы пароль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ЭҮП-да тіркелген тұтынушы туралы деректердің түпнұсқалығын логин (ЖСН/БСН)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2-процесс – тұтынушы деректерінде бұзушылықтардың болуымен байланысты ЭҮП-мен авторизациядан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5) 3-процесс – тұтынушы осы регламентте көрсетілген қызметті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тұтынушының толтыруы үшін экранға сұрау нысанын шығару;</w:t>
      </w:r>
      <w:r>
        <w:br/>
      </w:r>
      <w:r>
        <w:rPr>
          <w:rFonts w:ascii="Times New Roman"/>
          <w:b w:val="false"/>
          <w:i w:val="false"/>
          <w:color w:val="000000"/>
          <w:sz w:val="28"/>
        </w:rPr>
        <w:t>
</w:t>
      </w:r>
      <w:r>
        <w:rPr>
          <w:rFonts w:ascii="Times New Roman"/>
          <w:b w:val="false"/>
          <w:i w:val="false"/>
          <w:color w:val="000000"/>
          <w:sz w:val="28"/>
        </w:rPr>
        <w:t>
      6) 4-процесс – қызметтерді ЭҮТШ-та төлеу, одан кейін бұл ақпарат «Е-лицензиялау» МДБ АЖ-ға түседі;</w:t>
      </w:r>
      <w:r>
        <w:br/>
      </w:r>
      <w:r>
        <w:rPr>
          <w:rFonts w:ascii="Times New Roman"/>
          <w:b w:val="false"/>
          <w:i w:val="false"/>
          <w:color w:val="000000"/>
          <w:sz w:val="28"/>
        </w:rPr>
        <w:t>
</w:t>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w:t>
      </w:r>
      <w:r>
        <w:rPr>
          <w:rFonts w:ascii="Times New Roman"/>
          <w:b w:val="false"/>
          <w:i w:val="false"/>
          <w:color w:val="000000"/>
          <w:sz w:val="28"/>
        </w:rPr>
        <w:t>
      8) 5-процесс – қызметтерді «Е-лицензиялау» МДБ АЖ-да көрсеткені үшін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9) 6-процесс – сұрауды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ЖСН/БСН арасында және ЭЦҚ тіркеу куәлігінде көрсетілген сәйкестендіру деректерінің сәйкестігін ЭҮП-да тексеру;</w:t>
      </w:r>
      <w:r>
        <w:br/>
      </w:r>
      <w:r>
        <w:rPr>
          <w:rFonts w:ascii="Times New Roman"/>
          <w:b w:val="false"/>
          <w:i w:val="false"/>
          <w:color w:val="000000"/>
          <w:sz w:val="28"/>
        </w:rPr>
        <w:t>
</w:t>
      </w:r>
      <w:r>
        <w:rPr>
          <w:rFonts w:ascii="Times New Roman"/>
          <w:b w:val="false"/>
          <w:i w:val="false"/>
          <w:color w:val="000000"/>
          <w:sz w:val="28"/>
        </w:rPr>
        <w:t>
      11) 7-процесс – тұтынушының ЭЦҚ-сының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8-процесс – тұтынушының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
      13) 9-процесс - «Е-лицензиялау» МДБ АЖ-да электронды құжатты (тұтынушының сұрауын) тіркеу және «Е-лицензиялау» МДБ АЖ-да сұрауды өңдеу;</w:t>
      </w:r>
      <w:r>
        <w:br/>
      </w:r>
      <w:r>
        <w:rPr>
          <w:rFonts w:ascii="Times New Roman"/>
          <w:b w:val="false"/>
          <w:i w:val="false"/>
          <w:color w:val="000000"/>
          <w:sz w:val="28"/>
        </w:rPr>
        <w:t>
</w:t>
      </w:r>
      <w:r>
        <w:rPr>
          <w:rFonts w:ascii="Times New Roman"/>
          <w:b w:val="false"/>
          <w:i w:val="false"/>
          <w:color w:val="000000"/>
          <w:sz w:val="28"/>
        </w:rPr>
        <w:t>
      14) 4-шарт – лицензия беру үшін тұтынушының біліктілік талаптарына және негіздерге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
      15) 10-процесс – тұтынушының «Е-лицензиялау» МДБ АЖ-ғы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16) 11-процесс – тұтынушының ЭҮП құрған қызмет (электрондық лицензия) нәтижелерін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7. Қадамдық іс-қимылы және шешімі (қызмет көрсетуші арқылы электронды мемлекеттік қызметті көрсету кезіндегі функционалдық өзара іс-қимылдың № 2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1-процесс – мемлекеттік қызметті көрсету үшін қызмет көрсетуші қызметкерінің логин мен парольді «Е-лицензиялау» МДБ АЖ-ға енгізуі;</w:t>
      </w:r>
      <w:r>
        <w:br/>
      </w:r>
      <w:r>
        <w:rPr>
          <w:rFonts w:ascii="Times New Roman"/>
          <w:b w:val="false"/>
          <w:i w:val="false"/>
          <w:color w:val="000000"/>
          <w:sz w:val="28"/>
        </w:rPr>
        <w:t>
</w:t>
      </w:r>
      <w:r>
        <w:rPr>
          <w:rFonts w:ascii="Times New Roman"/>
          <w:b w:val="false"/>
          <w:i w:val="false"/>
          <w:color w:val="000000"/>
          <w:sz w:val="28"/>
        </w:rPr>
        <w:t>
      2) 1-шарт – қызмет көрсетушінің тіркелген қызметкері туралы деректердің нақтылығын «Е-лицензиялау» МДБ АЖ-да логин және пароль арқылы тексеру;</w:t>
      </w:r>
      <w:r>
        <w:br/>
      </w:r>
      <w:r>
        <w:rPr>
          <w:rFonts w:ascii="Times New Roman"/>
          <w:b w:val="false"/>
          <w:i w:val="false"/>
          <w:color w:val="000000"/>
          <w:sz w:val="28"/>
        </w:rPr>
        <w:t>
</w:t>
      </w:r>
      <w:r>
        <w:rPr>
          <w:rFonts w:ascii="Times New Roman"/>
          <w:b w:val="false"/>
          <w:i w:val="false"/>
          <w:color w:val="000000"/>
          <w:sz w:val="28"/>
        </w:rPr>
        <w:t>
      3) 2-процесс – қызмет көрсетуші қызметкерінің деректерінде бұзушылықтардың бар болуына байланысты авторизациялаудан бас тарту туралы хабарламаны «Е-лицензиялау» МДБ АЖ-да құру;</w:t>
      </w:r>
      <w:r>
        <w:br/>
      </w:r>
      <w:r>
        <w:rPr>
          <w:rFonts w:ascii="Times New Roman"/>
          <w:b w:val="false"/>
          <w:i w:val="false"/>
          <w:color w:val="000000"/>
          <w:sz w:val="28"/>
        </w:rPr>
        <w:t>
</w:t>
      </w:r>
      <w:r>
        <w:rPr>
          <w:rFonts w:ascii="Times New Roman"/>
          <w:b w:val="false"/>
          <w:i w:val="false"/>
          <w:color w:val="000000"/>
          <w:sz w:val="28"/>
        </w:rPr>
        <w:t>
      4) 3-процесс – осы регламентте көрсетілген қызметтерді қызмет көрсетуші қызметкерінің таңдауы, қызмет көрсету үшін сұрау нысанын экранға шығару және қызмет көрсету қызметкерінің тұтынушы деректерін енгізу;</w:t>
      </w:r>
      <w:r>
        <w:br/>
      </w:r>
      <w:r>
        <w:rPr>
          <w:rFonts w:ascii="Times New Roman"/>
          <w:b w:val="false"/>
          <w:i w:val="false"/>
          <w:color w:val="000000"/>
          <w:sz w:val="28"/>
        </w:rPr>
        <w:t>
</w:t>
      </w:r>
      <w:r>
        <w:rPr>
          <w:rFonts w:ascii="Times New Roman"/>
          <w:b w:val="false"/>
          <w:i w:val="false"/>
          <w:color w:val="000000"/>
          <w:sz w:val="28"/>
        </w:rPr>
        <w:t>
      5) 4-процесс – ЭҮШ арқылы тұтынушы туралы деректерді ЖТ МДҚ/ЗТ МДҚ жіберу;</w:t>
      </w:r>
      <w:r>
        <w:br/>
      </w:r>
      <w:r>
        <w:rPr>
          <w:rFonts w:ascii="Times New Roman"/>
          <w:b w:val="false"/>
          <w:i w:val="false"/>
          <w:color w:val="000000"/>
          <w:sz w:val="28"/>
        </w:rPr>
        <w:t>
</w:t>
      </w:r>
      <w:r>
        <w:rPr>
          <w:rFonts w:ascii="Times New Roman"/>
          <w:b w:val="false"/>
          <w:i w:val="false"/>
          <w:color w:val="000000"/>
          <w:sz w:val="28"/>
        </w:rPr>
        <w:t>
      6) 2-шарт – тұтынушы деректерінің ЖТ МДҚ/ЗТ МДҚ-да бар болуын тексеру;</w:t>
      </w:r>
      <w:r>
        <w:br/>
      </w:r>
      <w:r>
        <w:rPr>
          <w:rFonts w:ascii="Times New Roman"/>
          <w:b w:val="false"/>
          <w:i w:val="false"/>
          <w:color w:val="000000"/>
          <w:sz w:val="28"/>
        </w:rPr>
        <w:t>
</w:t>
      </w:r>
      <w:r>
        <w:rPr>
          <w:rFonts w:ascii="Times New Roman"/>
          <w:b w:val="false"/>
          <w:i w:val="false"/>
          <w:color w:val="000000"/>
          <w:sz w:val="28"/>
        </w:rPr>
        <w:t>
      7) 5-процесс - тұтынушы деректерінің ЖТ МДҚ/ЗТ МДҚ-да жоқ болуына байланысты деректерді алудың мүмкін еместігі туралы хабарламаны құру;</w:t>
      </w:r>
      <w:r>
        <w:br/>
      </w:r>
      <w:r>
        <w:rPr>
          <w:rFonts w:ascii="Times New Roman"/>
          <w:b w:val="false"/>
          <w:i w:val="false"/>
          <w:color w:val="000000"/>
          <w:sz w:val="28"/>
        </w:rPr>
        <w:t>
</w:t>
      </w:r>
      <w:r>
        <w:rPr>
          <w:rFonts w:ascii="Times New Roman"/>
          <w:b w:val="false"/>
          <w:i w:val="false"/>
          <w:color w:val="000000"/>
          <w:sz w:val="28"/>
        </w:rPr>
        <w:t>
      8) 6-процесс – құжаттардың қағаз нысанда болуы туралы белгісі бөлігінде сұрау нысанын толтыру және тұтынушы ұсынған қажетті құжаттарды қызмет көрсетуші қызметкерінің сканерлеуі;</w:t>
      </w:r>
      <w:r>
        <w:br/>
      </w:r>
      <w:r>
        <w:rPr>
          <w:rFonts w:ascii="Times New Roman"/>
          <w:b w:val="false"/>
          <w:i w:val="false"/>
          <w:color w:val="000000"/>
          <w:sz w:val="28"/>
        </w:rPr>
        <w:t>
</w:t>
      </w:r>
      <w:r>
        <w:rPr>
          <w:rFonts w:ascii="Times New Roman"/>
          <w:b w:val="false"/>
          <w:i w:val="false"/>
          <w:color w:val="000000"/>
          <w:sz w:val="28"/>
        </w:rPr>
        <w:t>
      9) 7-процесс – сұрауды «Е-лицензиялау» МДБ АЖ-да тіркеу және «Е-лицензиялау» МДБ АЖ-да қызметтерді өңдеу;</w:t>
      </w:r>
      <w:r>
        <w:br/>
      </w:r>
      <w:r>
        <w:rPr>
          <w:rFonts w:ascii="Times New Roman"/>
          <w:b w:val="false"/>
          <w:i w:val="false"/>
          <w:color w:val="000000"/>
          <w:sz w:val="28"/>
        </w:rPr>
        <w:t>
</w:t>
      </w:r>
      <w:r>
        <w:rPr>
          <w:rFonts w:ascii="Times New Roman"/>
          <w:b w:val="false"/>
          <w:i w:val="false"/>
          <w:color w:val="000000"/>
          <w:sz w:val="28"/>
        </w:rPr>
        <w:t>
      10) 3-шарт – қызмет көрсетушінің лицензия беру үшін тұтынушының біліктілік талаптарына және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
      11) 8-процесс - «Е-лицензиялау» МДБ АЖ-да тұтынушы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9-процесс – «Е-лицензиялау» МДБ АЖ-да құрылған қызмет нәтижелерін тұтынушының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8. Қызметке сұрауды және жауапты толтыру нысаны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Сұрауды өңдегеннен кейін тұтынушыға сұрауды өңдеу нәтижелерін мынадай үлгімен қарау мүмкіндігі беріледі:</w:t>
      </w:r>
      <w:r>
        <w:br/>
      </w:r>
      <w:r>
        <w:rPr>
          <w:rFonts w:ascii="Times New Roman"/>
          <w:b w:val="false"/>
          <w:i w:val="false"/>
          <w:color w:val="000000"/>
          <w:sz w:val="28"/>
        </w:rPr>
        <w:t>
</w:t>
      </w:r>
      <w:r>
        <w:rPr>
          <w:rFonts w:ascii="Times New Roman"/>
          <w:b w:val="false"/>
          <w:i w:val="false"/>
          <w:color w:val="000000"/>
          <w:sz w:val="28"/>
        </w:rPr>
        <w:t>
      «ашу» деген түймені басқаннан кейін – сұрау нәтижесі экранның дисплейіне шығады;</w:t>
      </w:r>
      <w:r>
        <w:br/>
      </w:r>
      <w:r>
        <w:rPr>
          <w:rFonts w:ascii="Times New Roman"/>
          <w:b w:val="false"/>
          <w:i w:val="false"/>
          <w:color w:val="000000"/>
          <w:sz w:val="28"/>
        </w:rPr>
        <w:t>
</w:t>
      </w:r>
      <w:r>
        <w:rPr>
          <w:rFonts w:ascii="Times New Roman"/>
          <w:b w:val="false"/>
          <w:i w:val="false"/>
          <w:color w:val="000000"/>
          <w:sz w:val="28"/>
        </w:rPr>
        <w:t>
      «сақтау» деген түймені басқаннан кейін – сұрау нәтижесі тұтынушы берген магнитті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кеңесті call 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ЭПШ;</w:t>
      </w:r>
      <w:r>
        <w:br/>
      </w:r>
      <w:r>
        <w:rPr>
          <w:rFonts w:ascii="Times New Roman"/>
          <w:b w:val="false"/>
          <w:i w:val="false"/>
          <w:color w:val="000000"/>
          <w:sz w:val="28"/>
        </w:rPr>
        <w:t>
</w:t>
      </w:r>
      <w:r>
        <w:rPr>
          <w:rFonts w:ascii="Times New Roman"/>
          <w:b w:val="false"/>
          <w:i w:val="false"/>
          <w:color w:val="000000"/>
          <w:sz w:val="28"/>
        </w:rPr>
        <w:t>
      3) ЭПТШ;</w:t>
      </w:r>
      <w:r>
        <w:br/>
      </w:r>
      <w:r>
        <w:rPr>
          <w:rFonts w:ascii="Times New Roman"/>
          <w:b w:val="false"/>
          <w:i w:val="false"/>
          <w:color w:val="000000"/>
          <w:sz w:val="28"/>
        </w:rPr>
        <w:t>
</w:t>
      </w:r>
      <w:r>
        <w:rPr>
          <w:rFonts w:ascii="Times New Roman"/>
          <w:b w:val="false"/>
          <w:i w:val="false"/>
          <w:color w:val="000000"/>
          <w:sz w:val="28"/>
        </w:rPr>
        <w:t>
      4) «Е-лицензиялау» МДБ АЖ;</w:t>
      </w:r>
      <w:r>
        <w:br/>
      </w:r>
      <w:r>
        <w:rPr>
          <w:rFonts w:ascii="Times New Roman"/>
          <w:b w:val="false"/>
          <w:i w:val="false"/>
          <w:color w:val="000000"/>
          <w:sz w:val="28"/>
        </w:rPr>
        <w:t>
</w:t>
      </w:r>
      <w:r>
        <w:rPr>
          <w:rFonts w:ascii="Times New Roman"/>
          <w:b w:val="false"/>
          <w:i w:val="false"/>
          <w:color w:val="000000"/>
          <w:sz w:val="28"/>
        </w:rPr>
        <w:t>
      5) ЗТ МДҚ;</w:t>
      </w:r>
      <w:r>
        <w:br/>
      </w:r>
      <w:r>
        <w:rPr>
          <w:rFonts w:ascii="Times New Roman"/>
          <w:b w:val="false"/>
          <w:i w:val="false"/>
          <w:color w:val="000000"/>
          <w:sz w:val="28"/>
        </w:rPr>
        <w:t>
</w:t>
      </w:r>
      <w:r>
        <w:rPr>
          <w:rFonts w:ascii="Times New Roman"/>
          <w:b w:val="false"/>
          <w:i w:val="false"/>
          <w:color w:val="000000"/>
          <w:sz w:val="28"/>
        </w:rPr>
        <w:t>
      6) ЖТ МДҚ;</w:t>
      </w:r>
      <w:r>
        <w:br/>
      </w:r>
      <w:r>
        <w:rPr>
          <w:rFonts w:ascii="Times New Roman"/>
          <w:b w:val="false"/>
          <w:i w:val="false"/>
          <w:color w:val="000000"/>
          <w:sz w:val="28"/>
        </w:rPr>
        <w:t>
</w:t>
      </w:r>
      <w:r>
        <w:rPr>
          <w:rFonts w:ascii="Times New Roman"/>
          <w:b w:val="false"/>
          <w:i w:val="false"/>
          <w:color w:val="000000"/>
          <w:sz w:val="28"/>
        </w:rPr>
        <w:t>
      7) тұтынушы;</w:t>
      </w:r>
      <w:r>
        <w:br/>
      </w:r>
      <w:r>
        <w:rPr>
          <w:rFonts w:ascii="Times New Roman"/>
          <w:b w:val="false"/>
          <w:i w:val="false"/>
          <w:color w:val="000000"/>
          <w:sz w:val="28"/>
        </w:rPr>
        <w:t>
</w:t>
      </w:r>
      <w:r>
        <w:rPr>
          <w:rFonts w:ascii="Times New Roman"/>
          <w:b w:val="false"/>
          <w:i w:val="false"/>
          <w:color w:val="000000"/>
          <w:sz w:val="28"/>
        </w:rPr>
        <w:t>
      8) қызмет көрсетуші.</w:t>
      </w:r>
      <w:r>
        <w:br/>
      </w:r>
      <w:r>
        <w:rPr>
          <w:rFonts w:ascii="Times New Roman"/>
          <w:b w:val="false"/>
          <w:i w:val="false"/>
          <w:color w:val="000000"/>
          <w:sz w:val="28"/>
        </w:rPr>
        <w:t>
</w:t>
      </w:r>
      <w:r>
        <w:rPr>
          <w:rFonts w:ascii="Times New Roman"/>
          <w:b w:val="false"/>
          <w:i w:val="false"/>
          <w:color w:val="000000"/>
          <w:sz w:val="28"/>
        </w:rPr>
        <w:t>
      12. Әрбір іс-қимылы орындау мерзімін көрсете отырып, іс қимылдар (рәсім, функциялар, операциялар) тізбектілігін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Электронды мемлекеттік қызметтің «сапа» және «қолжетімділік» көрсеткіштерін айқындау үшін сауалнама нысаны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Қызметтерді көрсету үдерісінде тұтынушыларға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15.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 лицензия берілетін тұлғада ЖСН/БСН бар болуы;</w:t>
      </w:r>
      <w:r>
        <w:br/>
      </w:r>
      <w:r>
        <w:rPr>
          <w:rFonts w:ascii="Times New Roman"/>
          <w:b w:val="false"/>
          <w:i w:val="false"/>
          <w:color w:val="000000"/>
          <w:sz w:val="28"/>
        </w:rPr>
        <w:t>
</w:t>
      </w:r>
      <w:r>
        <w:rPr>
          <w:rFonts w:ascii="Times New Roman"/>
          <w:b w:val="false"/>
          <w:i w:val="false"/>
          <w:color w:val="000000"/>
          <w:sz w:val="28"/>
        </w:rPr>
        <w:t>
      3) ЭҮП авторизациялау;</w:t>
      </w:r>
      <w:r>
        <w:br/>
      </w:r>
      <w:r>
        <w:rPr>
          <w:rFonts w:ascii="Times New Roman"/>
          <w:b w:val="false"/>
          <w:i w:val="false"/>
          <w:color w:val="000000"/>
          <w:sz w:val="28"/>
        </w:rPr>
        <w:t>
</w:t>
      </w:r>
      <w:r>
        <w:rPr>
          <w:rFonts w:ascii="Times New Roman"/>
          <w:b w:val="false"/>
          <w:i w:val="false"/>
          <w:color w:val="000000"/>
          <w:sz w:val="28"/>
        </w:rPr>
        <w:t>
      4) ЭЦҚ пайдаланушының болуы;</w:t>
      </w:r>
      <w:r>
        <w:br/>
      </w:r>
      <w:r>
        <w:rPr>
          <w:rFonts w:ascii="Times New Roman"/>
          <w:b w:val="false"/>
          <w:i w:val="false"/>
          <w:color w:val="000000"/>
          <w:sz w:val="28"/>
        </w:rPr>
        <w:t>
</w:t>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End w:id="57"/>
    <w:bookmarkStart w:name="z393" w:id="58"/>
    <w:p>
      <w:pPr>
        <w:spacing w:after="0"/>
        <w:ind w:left="0"/>
        <w:jc w:val="both"/>
      </w:pPr>
      <w:r>
        <w:rPr>
          <w:rFonts w:ascii="Times New Roman"/>
          <w:b w:val="false"/>
          <w:i w:val="false"/>
          <w:color w:val="000000"/>
          <w:sz w:val="28"/>
        </w:rPr>
        <w:t>
«Жарылғыш және пиротехникалық заттар мен олар</w:t>
      </w:r>
      <w:r>
        <w:br/>
      </w:r>
      <w:r>
        <w:rPr>
          <w:rFonts w:ascii="Times New Roman"/>
          <w:b w:val="false"/>
          <w:i w:val="false"/>
          <w:color w:val="000000"/>
          <w:sz w:val="28"/>
        </w:rPr>
        <w:t>
қолданылып жасалған бұйымдарды әзірлеу, өндіру, сатып алу</w:t>
      </w:r>
      <w:r>
        <w:br/>
      </w:r>
      <w:r>
        <w:rPr>
          <w:rFonts w:ascii="Times New Roman"/>
          <w:b w:val="false"/>
          <w:i w:val="false"/>
          <w:color w:val="000000"/>
          <w:sz w:val="28"/>
        </w:rPr>
        <w:t>
және өткізу жөніндегі қызметті жүзеге асыруға лицензия беру,</w:t>
      </w:r>
      <w:r>
        <w:br/>
      </w:r>
      <w:r>
        <w:rPr>
          <w:rFonts w:ascii="Times New Roman"/>
          <w:b w:val="false"/>
          <w:i w:val="false"/>
          <w:color w:val="000000"/>
          <w:sz w:val="28"/>
        </w:rPr>
        <w:t>
қайта ресімдеу, лицензияның телнұсқаларын беру» электронды</w:t>
      </w:r>
      <w:r>
        <w:br/>
      </w:r>
      <w:r>
        <w:rPr>
          <w:rFonts w:ascii="Times New Roman"/>
          <w:b w:val="false"/>
          <w:i w:val="false"/>
          <w:color w:val="000000"/>
          <w:sz w:val="28"/>
        </w:rPr>
        <w:t>
мемлекеттік қызмет регламентіне 1-қосымша</w:t>
      </w:r>
    </w:p>
    <w:bookmarkEnd w:id="58"/>
    <w:bookmarkStart w:name="z394" w:id="59"/>
    <w:p>
      <w:pPr>
        <w:spacing w:after="0"/>
        <w:ind w:left="0"/>
        <w:jc w:val="left"/>
      </w:pPr>
      <w:r>
        <w:rPr>
          <w:rFonts w:ascii="Times New Roman"/>
          <w:b/>
          <w:i w:val="false"/>
          <w:color w:val="000000"/>
        </w:rPr>
        <w:t xml:space="preserve"> 
Қызмет көрсетушінің қадамдық іс-қимылы және шешімі ЭҮП арқылы электронды мемлекеттік қызметті көрсету кезіндегі</w:t>
      </w:r>
      <w:r>
        <w:br/>
      </w:r>
      <w:r>
        <w:rPr>
          <w:rFonts w:ascii="Times New Roman"/>
          <w:b/>
          <w:i w:val="false"/>
          <w:color w:val="000000"/>
        </w:rPr>
        <w:t>
функционалды өзара іс-қимылдың № 1 диаграммасы</w:t>
      </w:r>
    </w:p>
    <w:bookmarkEnd w:id="59"/>
    <w:p>
      <w:pPr>
        <w:spacing w:after="0"/>
        <w:ind w:left="0"/>
        <w:jc w:val="both"/>
      </w:pPr>
      <w:r>
        <w:drawing>
          <wp:inline distT="0" distB="0" distL="0" distR="0">
            <wp:extent cx="78359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35900" cy="4267200"/>
                    </a:xfrm>
                    <a:prstGeom prst="rect">
                      <a:avLst/>
                    </a:prstGeom>
                  </pic:spPr>
                </pic:pic>
              </a:graphicData>
            </a:graphic>
          </wp:inline>
        </w:drawing>
      </w:r>
    </w:p>
    <w:bookmarkStart w:name="z395" w:id="60"/>
    <w:p>
      <w:pPr>
        <w:spacing w:after="0"/>
        <w:ind w:left="0"/>
        <w:jc w:val="left"/>
      </w:pPr>
      <w:r>
        <w:rPr>
          <w:rFonts w:ascii="Times New Roman"/>
          <w:b/>
          <w:i w:val="false"/>
          <w:color w:val="000000"/>
        </w:rPr>
        <w:t xml:space="preserve"> 
Қызмет көрсету арқылы электронды мемлекеттік қызметті көрсету</w:t>
      </w:r>
      <w:r>
        <w:br/>
      </w:r>
      <w:r>
        <w:rPr>
          <w:rFonts w:ascii="Times New Roman"/>
          <w:b/>
          <w:i w:val="false"/>
          <w:color w:val="000000"/>
        </w:rPr>
        <w:t>
кезіндегі функционалды өзара іс-қимылдың № 2 диаграммасы</w:t>
      </w:r>
    </w:p>
    <w:bookmarkEnd w:id="60"/>
    <w:p>
      <w:pPr>
        <w:spacing w:after="0"/>
        <w:ind w:left="0"/>
        <w:jc w:val="both"/>
      </w:pPr>
      <w:r>
        <w:drawing>
          <wp:inline distT="0" distB="0" distL="0" distR="0">
            <wp:extent cx="80518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051800" cy="4559300"/>
                    </a:xfrm>
                    <a:prstGeom prst="rect">
                      <a:avLst/>
                    </a:prstGeom>
                  </pic:spPr>
                </pic:pic>
              </a:graphicData>
            </a:graphic>
          </wp:inline>
        </w:drawing>
      </w:r>
    </w:p>
    <w:bookmarkStart w:name="z396" w:id="61"/>
    <w:p>
      <w:pPr>
        <w:spacing w:after="0"/>
        <w:ind w:left="0"/>
        <w:jc w:val="both"/>
      </w:pPr>
      <w:r>
        <w:rPr>
          <w:rFonts w:ascii="Times New Roman"/>
          <w:b w:val="false"/>
          <w:i w:val="false"/>
          <w:color w:val="000000"/>
          <w:sz w:val="28"/>
        </w:rPr>
        <w:t>
«Жарылғыш және пиротехникалық заттар мен олар</w:t>
      </w:r>
      <w:r>
        <w:br/>
      </w:r>
      <w:r>
        <w:rPr>
          <w:rFonts w:ascii="Times New Roman"/>
          <w:b w:val="false"/>
          <w:i w:val="false"/>
          <w:color w:val="000000"/>
          <w:sz w:val="28"/>
        </w:rPr>
        <w:t>
қолданылып жасалған бұйымдарды әзірлеу, өндіру, сатып алу</w:t>
      </w:r>
      <w:r>
        <w:br/>
      </w:r>
      <w:r>
        <w:rPr>
          <w:rFonts w:ascii="Times New Roman"/>
          <w:b w:val="false"/>
          <w:i w:val="false"/>
          <w:color w:val="000000"/>
          <w:sz w:val="28"/>
        </w:rPr>
        <w:t>
және өткізу жөніндегі қызметті жүзеге асыруға лицензия беру,</w:t>
      </w:r>
      <w:r>
        <w:br/>
      </w:r>
      <w:r>
        <w:rPr>
          <w:rFonts w:ascii="Times New Roman"/>
          <w:b w:val="false"/>
          <w:i w:val="false"/>
          <w:color w:val="000000"/>
          <w:sz w:val="28"/>
        </w:rPr>
        <w:t>
қайта ресімдеу, лицензияның телнұсқаларын беру» электронды</w:t>
      </w:r>
      <w:r>
        <w:br/>
      </w:r>
      <w:r>
        <w:rPr>
          <w:rFonts w:ascii="Times New Roman"/>
          <w:b w:val="false"/>
          <w:i w:val="false"/>
          <w:color w:val="000000"/>
          <w:sz w:val="28"/>
        </w:rPr>
        <w:t>
мемлекеттік қызмет регламентіне 2-қосымша</w:t>
      </w:r>
    </w:p>
    <w:bookmarkEnd w:id="61"/>
    <w:bookmarkStart w:name="z397" w:id="62"/>
    <w:p>
      <w:pPr>
        <w:spacing w:after="0"/>
        <w:ind w:left="0"/>
        <w:jc w:val="left"/>
      </w:pPr>
      <w:r>
        <w:rPr>
          <w:rFonts w:ascii="Times New Roman"/>
          <w:b/>
          <w:i w:val="false"/>
          <w:color w:val="000000"/>
        </w:rPr>
        <w:t xml:space="preserve"> 
Іс-қимыл орындау мерзімін көрсете отырып, іс қимылдар (рәсім,</w:t>
      </w:r>
      <w:r>
        <w:br/>
      </w:r>
      <w:r>
        <w:rPr>
          <w:rFonts w:ascii="Times New Roman"/>
          <w:b/>
          <w:i w:val="false"/>
          <w:color w:val="000000"/>
        </w:rPr>
        <w:t>
функциялар, операциялар) тізбектілігін мәтінді кестелік сипаттамасы</w:t>
      </w:r>
    </w:p>
    <w:bookmarkEnd w:id="62"/>
    <w:bookmarkStart w:name="z398" w:id="63"/>
    <w:p>
      <w:pPr>
        <w:spacing w:after="0"/>
        <w:ind w:left="0"/>
        <w:jc w:val="left"/>
      </w:pPr>
      <w:r>
        <w:rPr>
          <w:rFonts w:ascii="Times New Roman"/>
          <w:b/>
          <w:i w:val="false"/>
          <w:color w:val="000000"/>
        </w:rPr>
        <w:t xml:space="preserve"> 
1-кесте. ЭҮП арқылы ҚФБ-ның іс-қимылдарын сипаттау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652"/>
        <w:gridCol w:w="1694"/>
        <w:gridCol w:w="1694"/>
        <w:gridCol w:w="1695"/>
        <w:gridCol w:w="1503"/>
        <w:gridCol w:w="1503"/>
        <w:gridCol w:w="1695"/>
        <w:gridCol w:w="1695"/>
        <w:gridCol w:w="1737"/>
        <w:gridCol w:w="1309"/>
        <w:gridCol w:w="1505"/>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(жұмыс барысының, ағысының)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(үдеріс, рәсім, операциялар және оларды сипаттау)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 тұтынушы компьютерінің интернет баузеріне бекіту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бұзушылықтардың бар болуына байланысты бас тарту туралы хабарламаны құру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жоқ болуына байланысты бас тарту туралы хабарламаны құрады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куәландыру (қол қою) үшін ЭЦҚ таңдау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нақтылығының расталмауына байланысты бас тарту туралы хабарламаны құрады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сұрауды куәландыру (қол қою)</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өтінішті (тұтынушының сұрауын) «Е-лицензиялау» МДБ АЖ-да тіркеу және «Е-лицензиялау» МДБ АЖ-да сұрауды өңдеу;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 бұзушылықтардың бар болуына байланысты сұратылған қызметтен бас тарту туралы Е-лицензиялау» МДБ АЖ-да хабарламаны құру;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ЭЦК тіркеу куәлігінің деректері тұтынушы компьютерінің интернет браузеріне бекітілген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бұзушылықтардың болуына байланысты хабарламаны құру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құжаттары бар толтырылған жолдар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ЭУТШ-мен құрылған қызметтерді төлегені туралы түбіртек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(қол қою) үшін ЭҮП таңдалды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қойылған сұрау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тіркеу (бірегей) нөмері «Е-лицензиялау» АЖ МДҚ және өтініш бойынша мәртебесі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УМО ЭЦҚ қойылған бас тарту туралы жауап</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тұтынушының деректерінде бұзушылықтар бар болса;</w:t>
            </w:r>
            <w:r>
              <w:br/>
            </w:r>
            <w:r>
              <w:rPr>
                <w:rFonts w:ascii="Times New Roman"/>
                <w:b w:val="false"/>
                <w:i w:val="false"/>
                <w:color w:val="000000"/>
                <w:sz w:val="20"/>
              </w:rPr>
              <w:t>
</w:t>
            </w:r>
            <w:r>
              <w:rPr>
                <w:rFonts w:ascii="Times New Roman"/>
                <w:b w:val="false"/>
                <w:i w:val="false"/>
                <w:color w:val="000000"/>
                <w:sz w:val="20"/>
              </w:rPr>
              <w:t>3 – егер авторизация табысты өтсе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 егер төлесе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 қате болса; 8 – ЭЦҚ қате болмаса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қызмет көрсетушінің біліктілік талаптарына және негіздерге тұтынушының сәйкестігін тексеру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9" w:id="64"/>
    <w:p>
      <w:pPr>
        <w:spacing w:after="0"/>
        <w:ind w:left="0"/>
        <w:jc w:val="left"/>
      </w:pPr>
      <w:r>
        <w:rPr>
          <w:rFonts w:ascii="Times New Roman"/>
          <w:b/>
          <w:i w:val="false"/>
          <w:color w:val="000000"/>
        </w:rPr>
        <w:t xml:space="preserve"> 
2-кесте. Қызмет көрсетуші арқылы ҚФБ-ның іс-қимылдарын сипаттау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2"/>
        <w:gridCol w:w="2483"/>
        <w:gridCol w:w="2271"/>
        <w:gridCol w:w="1681"/>
        <w:gridCol w:w="2483"/>
        <w:gridCol w:w="1892"/>
        <w:gridCol w:w="1681"/>
        <w:gridCol w:w="1904"/>
        <w:gridCol w:w="1681"/>
        <w:gridCol w:w="1682"/>
      </w:tblGrid>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ағысының)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МДҚ/ЗТМДҚ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 рәсім, операциялар) және оларды сипаттау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авторизацияланады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деректерде бұзушылықтардың бар болуына байланысты бас тарту туралы хабарламаны құру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қызметкерінің қызметтерді таңдауы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 тексеруге сұрауды ЖТ МДҚ/ЗТМДҚ-ға жіберу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Деректерде бұзушылықтардың бар болуына байланысты бас тарту туралы хабарламаны құру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бекіте отырып сұрау нысанын толтыру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«Е-лицензиялау» МДБ АЖ-да тіркеу және «Е-лицензиялау» МДБ АЖ-да сұрауды өңдеу;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бұзушылықтардың бар болуына байланысты сұралған қызметтен бас тарту туралы хабарламаны «Е-лицензиялау» МДБ АЖ-да құру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«Е-лицензиялауды» авторлаудан өтті немесе өткен жоқ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қызметкерінде бұзушылықтардың бар болуына байланысты авторлаудан бас тарту туралы хабарлама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 тиісті таңдауды жасады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ЗТ МДҚ-да алушының деректерін тексеруге сұрау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деректерінің ЖТ МДҚ, ЗТ МДҚ болмауына байланысты деректерді алудың мүмкін еместігіне байланысты хабарлама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құжаттары бар сұраудың толтырылған нысаны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 электрондық құжат тіркеу және «Е-лицензиялау» АЖ МДҚ қызметтерді өңдеу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бұзушылықтардың болуына байланысты «Е-лицензиялау» МДҚ сұратылған қызметтен бас тарту туралы хабарландыру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мерзімдері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1-қызмет көрсетуші қызметкерінің логині мен парольін «Е-лицензиялау» МДБ АЖ-да тексеру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 деректерінде бұзушылықтар бар болса; 6 - егер авторизация табысты өтсе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МДБ АЖ-да сұрау бойынша деректер болмаса, 9-егер деректер сұрау бойынша табылса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00" w:id="65"/>
    <w:p>
      <w:pPr>
        <w:spacing w:after="0"/>
        <w:ind w:left="0"/>
        <w:jc w:val="both"/>
      </w:pPr>
      <w:r>
        <w:rPr>
          <w:rFonts w:ascii="Times New Roman"/>
          <w:b w:val="false"/>
          <w:i w:val="false"/>
          <w:color w:val="000000"/>
          <w:sz w:val="28"/>
        </w:rPr>
        <w:t>
</w:t>
      </w:r>
      <w:r>
        <w:rPr>
          <w:rFonts w:ascii="Times New Roman"/>
          <w:b/>
          <w:i w:val="false"/>
          <w:color w:val="000000"/>
          <w:sz w:val="28"/>
        </w:rPr>
        <w:t>Шартты белгілер:</w:t>
      </w:r>
    </w:p>
    <w:bookmarkEnd w:id="65"/>
    <w:p>
      <w:pPr>
        <w:spacing w:after="0"/>
        <w:ind w:left="0"/>
        <w:jc w:val="both"/>
      </w:pPr>
      <w:r>
        <w:drawing>
          <wp:inline distT="0" distB="0" distL="0" distR="0">
            <wp:extent cx="46101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610100" cy="5283200"/>
                    </a:xfrm>
                    <a:prstGeom prst="rect">
                      <a:avLst/>
                    </a:prstGeom>
                  </pic:spPr>
                </pic:pic>
              </a:graphicData>
            </a:graphic>
          </wp:inline>
        </w:drawing>
      </w:r>
    </w:p>
    <w:bookmarkStart w:name="z401" w:id="66"/>
    <w:p>
      <w:pPr>
        <w:spacing w:after="0"/>
        <w:ind w:left="0"/>
        <w:jc w:val="both"/>
      </w:pPr>
      <w:r>
        <w:rPr>
          <w:rFonts w:ascii="Times New Roman"/>
          <w:b w:val="false"/>
          <w:i w:val="false"/>
          <w:color w:val="000000"/>
          <w:sz w:val="28"/>
        </w:rPr>
        <w:t>
«Жарылғыш және пиротехникалық заттар мен олар</w:t>
      </w:r>
      <w:r>
        <w:br/>
      </w:r>
      <w:r>
        <w:rPr>
          <w:rFonts w:ascii="Times New Roman"/>
          <w:b w:val="false"/>
          <w:i w:val="false"/>
          <w:color w:val="000000"/>
          <w:sz w:val="28"/>
        </w:rPr>
        <w:t>
қолданылып жасалған бұйымдарды әзірлеу, өндіру, сатып алу</w:t>
      </w:r>
      <w:r>
        <w:br/>
      </w:r>
      <w:r>
        <w:rPr>
          <w:rFonts w:ascii="Times New Roman"/>
          <w:b w:val="false"/>
          <w:i w:val="false"/>
          <w:color w:val="000000"/>
          <w:sz w:val="28"/>
        </w:rPr>
        <w:t>
және өткізу жөніндегі қызметті жүзеге асыруға лицензия беру,</w:t>
      </w:r>
      <w:r>
        <w:br/>
      </w:r>
      <w:r>
        <w:rPr>
          <w:rFonts w:ascii="Times New Roman"/>
          <w:b w:val="false"/>
          <w:i w:val="false"/>
          <w:color w:val="000000"/>
          <w:sz w:val="28"/>
        </w:rPr>
        <w:t>
қайта ресімдеу, лицензияның телнұсқаларын беру» электронды</w:t>
      </w:r>
      <w:r>
        <w:br/>
      </w:r>
      <w:r>
        <w:rPr>
          <w:rFonts w:ascii="Times New Roman"/>
          <w:b w:val="false"/>
          <w:i w:val="false"/>
          <w:color w:val="000000"/>
          <w:sz w:val="28"/>
        </w:rPr>
        <w:t>
мемлекеттік қызмет регламентіне 3-қосымша</w:t>
      </w:r>
    </w:p>
    <w:bookmarkEnd w:id="66"/>
    <w:p>
      <w:pPr>
        <w:spacing w:after="0"/>
        <w:ind w:left="0"/>
        <w:jc w:val="both"/>
      </w:pPr>
      <w:r>
        <w:rPr>
          <w:rFonts w:ascii="Times New Roman"/>
          <w:b w:val="false"/>
          <w:i w:val="false"/>
          <w:color w:val="000000"/>
          <w:sz w:val="28"/>
        </w:rPr>
        <w:t>Нысаны</w:t>
      </w:r>
    </w:p>
    <w:bookmarkStart w:name="z402" w:id="67"/>
    <w:p>
      <w:pPr>
        <w:spacing w:after="0"/>
        <w:ind w:left="0"/>
        <w:jc w:val="left"/>
      </w:pPr>
      <w:r>
        <w:rPr>
          <w:rFonts w:ascii="Times New Roman"/>
          <w:b/>
          <w:i w:val="false"/>
          <w:color w:val="000000"/>
        </w:rPr>
        <w:t xml:space="preserve"> 
Электронды мемлекеттік қызметтің: «сапа» және «қолжетімділік»</w:t>
      </w:r>
      <w:r>
        <w:br/>
      </w:r>
      <w:r>
        <w:rPr>
          <w:rFonts w:ascii="Times New Roman"/>
          <w:b/>
          <w:i w:val="false"/>
          <w:color w:val="000000"/>
        </w:rPr>
        <w:t>
көрсеткіштерін анықтау үшін сауалнама</w:t>
      </w:r>
    </w:p>
    <w:bookmarkEnd w:id="67"/>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(қызмет атауы)</w:t>
      </w:r>
    </w:p>
    <w:bookmarkStart w:name="z403" w:id="68"/>
    <w:p>
      <w:pPr>
        <w:spacing w:after="0"/>
        <w:ind w:left="0"/>
        <w:jc w:val="both"/>
      </w:pPr>
      <w:r>
        <w:rPr>
          <w:rFonts w:ascii="Times New Roman"/>
          <w:b w:val="false"/>
          <w:i w:val="false"/>
          <w:color w:val="000000"/>
          <w:sz w:val="28"/>
        </w:rPr>
        <w:t>
      1. Сіз электронды мемлекеттік қызмет көрсету үдерісі сапасымен және нәтижесімен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Сіз электронды мемлекеттік қызмет көрсету тәртібі туралы ақпараттың сапасына қанғаттансыз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68"/>
    <w:bookmarkStart w:name="z411" w:id="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м.а. </w:t>
      </w:r>
      <w:r>
        <w:br/>
      </w:r>
      <w:r>
        <w:rPr>
          <w:rFonts w:ascii="Times New Roman"/>
          <w:b w:val="false"/>
          <w:i w:val="false"/>
          <w:color w:val="000000"/>
          <w:sz w:val="28"/>
        </w:rPr>
        <w:t xml:space="preserve">
2012 жылғы 5 қазандағы № 364  </w:t>
      </w:r>
      <w:r>
        <w:br/>
      </w:r>
      <w:r>
        <w:rPr>
          <w:rFonts w:ascii="Times New Roman"/>
          <w:b w:val="false"/>
          <w:i w:val="false"/>
          <w:color w:val="000000"/>
          <w:sz w:val="28"/>
        </w:rPr>
        <w:t xml:space="preserve">
бұйрығына 5-қосымша      </w:t>
      </w:r>
    </w:p>
    <w:bookmarkEnd w:id="69"/>
    <w:bookmarkStart w:name="z412" w:id="70"/>
    <w:p>
      <w:pPr>
        <w:spacing w:after="0"/>
        <w:ind w:left="0"/>
        <w:jc w:val="left"/>
      </w:pPr>
      <w:r>
        <w:rPr>
          <w:rFonts w:ascii="Times New Roman"/>
          <w:b/>
          <w:i w:val="false"/>
          <w:color w:val="000000"/>
        </w:rPr>
        <w:t xml:space="preserve"> 
«Босатылатын оқ-дәрiлерді, қару-жарақтарды, әскери техниканы,</w:t>
      </w:r>
      <w:r>
        <w:br/>
      </w:r>
      <w:r>
        <w:rPr>
          <w:rFonts w:ascii="Times New Roman"/>
          <w:b/>
          <w:i w:val="false"/>
          <w:color w:val="000000"/>
        </w:rPr>
        <w:t>
арнаулы құралдарды жою (жою, кәдеге жарату, көму) және қайта</w:t>
      </w:r>
      <w:r>
        <w:br/>
      </w:r>
      <w:r>
        <w:rPr>
          <w:rFonts w:ascii="Times New Roman"/>
          <w:b/>
          <w:i w:val="false"/>
          <w:color w:val="000000"/>
        </w:rPr>
        <w:t>
өңдеу жөніндегі қызметті жүзеге асыруға лицензия беру, қайта</w:t>
      </w:r>
      <w:r>
        <w:br/>
      </w:r>
      <w:r>
        <w:rPr>
          <w:rFonts w:ascii="Times New Roman"/>
          <w:b/>
          <w:i w:val="false"/>
          <w:color w:val="000000"/>
        </w:rPr>
        <w:t>
ресімдеу, лицензияның телнұсқаларын беру» электронды</w:t>
      </w:r>
      <w:r>
        <w:br/>
      </w:r>
      <w:r>
        <w:rPr>
          <w:rFonts w:ascii="Times New Roman"/>
          <w:b/>
          <w:i w:val="false"/>
          <w:color w:val="000000"/>
        </w:rPr>
        <w:t>
мемлекеттік қызмет регламенті</w:t>
      </w:r>
    </w:p>
    <w:bookmarkEnd w:id="70"/>
    <w:bookmarkStart w:name="z413" w:id="71"/>
    <w:p>
      <w:pPr>
        <w:spacing w:after="0"/>
        <w:ind w:left="0"/>
        <w:jc w:val="left"/>
      </w:pPr>
      <w:r>
        <w:rPr>
          <w:rFonts w:ascii="Times New Roman"/>
          <w:b/>
          <w:i w:val="false"/>
          <w:color w:val="000000"/>
        </w:rPr>
        <w:t xml:space="preserve"> 
1. Жалпы ережелер</w:t>
      </w:r>
    </w:p>
    <w:bookmarkEnd w:id="71"/>
    <w:bookmarkStart w:name="z414" w:id="72"/>
    <w:p>
      <w:pPr>
        <w:spacing w:after="0"/>
        <w:ind w:left="0"/>
        <w:jc w:val="both"/>
      </w:pPr>
      <w:r>
        <w:rPr>
          <w:rFonts w:ascii="Times New Roman"/>
          <w:b w:val="false"/>
          <w:i w:val="false"/>
          <w:color w:val="000000"/>
          <w:sz w:val="28"/>
        </w:rPr>
        <w:t>
      1. Электронды мемлекеттік қызметті Қазақстан Республикасы Индустрия және жаңа технологиялар министрлігінің Өнеркәсіп комитеті (бұдан әрі – қызмет көрсетуші), сондай-ақ «электрондық үкіметтің» www.e.gov.kz веб-порталы арқылы немесе www.elicense.kz «Е-лицензиялау» веб-порталы (бұдан әрі – ЭҮП) арқылы көрсетеді.</w:t>
      </w:r>
      <w:r>
        <w:br/>
      </w:r>
      <w:r>
        <w:rPr>
          <w:rFonts w:ascii="Times New Roman"/>
          <w:b w:val="false"/>
          <w:i w:val="false"/>
          <w:color w:val="000000"/>
          <w:sz w:val="28"/>
        </w:rPr>
        <w:t>
</w:t>
      </w:r>
      <w:r>
        <w:rPr>
          <w:rFonts w:ascii="Times New Roman"/>
          <w:b w:val="false"/>
          <w:i w:val="false"/>
          <w:color w:val="000000"/>
          <w:sz w:val="28"/>
        </w:rPr>
        <w:t>
      2. Қызмет «Өнеркәсіп және экспорттық бақылау саласындағы мемлекеттік қызмет көрсету стандарттарын бекіту және Қазақстан Республикасы Үкiметiнiң кейбiр шешiмдерiне өзгерістер енгізу туралы» Қазақстан Республикасы Үкіметінің 2012 жылғы 31 тамыздағы № 1130 қаулысымен бекітілген «Босатылатын оқ-дәрiлерді, қару-жарақтарды, әскери техниканы, арнаулы құралдарды жою (жою, кәдеге жарату, көму) және қайта өңдеу жөніндегі қызметті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3. Электронды мемлекеттік қызметті автоматтандыру деңгейі –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 мемлекеттік қызметті көрсету түрі –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түсініктер және қысқарған сөздер: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2) бизнес-сәйкестендіру нөмірі – бірлескен кәсіпкерлік түрінде қызметін жүзеге асыратын заңды тұлға (филиал және өкілдік) және дара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тоқтатылған, қайта қалпына келтірілген және қолданысын тоқтатқан лицензиялар, сондай-ақ лицензиар беретін лицензияның сәйкестендіру нөмірін орталықтан құрайтын қызметтің лицензияланатын түрін (кіші түрін) жүзеге асырушы лицензиаттың (объектілері, орындары, учаскелері) филиалдары, өкілдіктері туралы мәліметті қамтитын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нөмірлердің ұлттық тізілімін құруға арналған ақпараттық жүйе (бұдан әрі - ЖТМДБ);</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бизнес нөмірлерінің ұлттық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7) құрылымдық-функционалдық бірліктер (бұдан әрі - ҚФБ) – мемлекеттік органдардың, мекемелердің немесе өзге де ұйымдардың құрылымдық бөлімшелерінің және қызмет көрсету үдерісінде қатысатын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8)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w:t>
      </w:r>
      <w:r>
        <w:rPr>
          <w:rFonts w:ascii="Times New Roman"/>
          <w:b w:val="false"/>
          <w:i w:val="false"/>
          <w:color w:val="000000"/>
          <w:sz w:val="28"/>
        </w:rPr>
        <w:t>
      9)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10) тұтынушы – электрондық мемлекеттік қызмет көрсетілетін жеке және заңды тұлғалар;</w:t>
      </w:r>
      <w:r>
        <w:br/>
      </w:r>
      <w:r>
        <w:rPr>
          <w:rFonts w:ascii="Times New Roman"/>
          <w:b w:val="false"/>
          <w:i w:val="false"/>
          <w:color w:val="000000"/>
          <w:sz w:val="28"/>
        </w:rPr>
        <w:t>
</w:t>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12) электрондық лицензия – ақпараттық технологияларды пайдалана отырып, ресімделетін және берілетін, қағаз тасығыштағы лицензияға салалас электронды құжат түріндегі лицензия;</w:t>
      </w:r>
      <w:r>
        <w:br/>
      </w:r>
      <w:r>
        <w:rPr>
          <w:rFonts w:ascii="Times New Roman"/>
          <w:b w:val="false"/>
          <w:i w:val="false"/>
          <w:color w:val="000000"/>
          <w:sz w:val="28"/>
        </w:rPr>
        <w:t>
</w:t>
      </w:r>
      <w:r>
        <w:rPr>
          <w:rFonts w:ascii="Times New Roman"/>
          <w:b w:val="false"/>
          <w:i w:val="false"/>
          <w:color w:val="000000"/>
          <w:sz w:val="28"/>
        </w:rPr>
        <w:t>
      13) электрондық мемлекеттік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14) электрондық үкімет шлюзі (бұдан әрі – ЭҮШ) – электрондық қызметтерді іске асыру шеңберінде «электрондық үкімет» ақпараттық жүйелерін ықпалдастыру үшін арналған ақпараттық жүйесі;</w:t>
      </w:r>
      <w:r>
        <w:br/>
      </w:r>
      <w:r>
        <w:rPr>
          <w:rFonts w:ascii="Times New Roman"/>
          <w:b w:val="false"/>
          <w:i w:val="false"/>
          <w:color w:val="000000"/>
          <w:sz w:val="28"/>
        </w:rPr>
        <w:t>
</w:t>
      </w:r>
      <w:r>
        <w:rPr>
          <w:rFonts w:ascii="Times New Roman"/>
          <w:b w:val="false"/>
          <w:i w:val="false"/>
          <w:color w:val="000000"/>
          <w:sz w:val="28"/>
        </w:rPr>
        <w:t>
      15) «электрондық үкіметтің» веб-порталы – нормативтік құқықтық базаны қоса алғанда, барлық шоғырландырылған үкіметтік ақпаратқа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16) «электрондық үкіметтің» төлем шлюзі – жеке және заңды тұлғалардың төлемдерін жүзеге асыру кезінде банк операцияларының жекеленген түрлерін жүзеге асыратын екінші деңгейдегі банкілердің, ұйымдардың және «электрондық үкімет» арасындағы өзара іс-қимылды қамтамасыз ету үшін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17)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p>
    <w:bookmarkEnd w:id="72"/>
    <w:bookmarkStart w:name="z436" w:id="73"/>
    <w:p>
      <w:pPr>
        <w:spacing w:after="0"/>
        <w:ind w:left="0"/>
        <w:jc w:val="left"/>
      </w:pPr>
      <w:r>
        <w:rPr>
          <w:rFonts w:ascii="Times New Roman"/>
          <w:b/>
          <w:i w:val="false"/>
          <w:color w:val="000000"/>
        </w:rPr>
        <w:t xml:space="preserve"> 
2. Электрондық мемлекеттік қызметті көрсету бойынша қызмет</w:t>
      </w:r>
      <w:r>
        <w:br/>
      </w:r>
      <w:r>
        <w:rPr>
          <w:rFonts w:ascii="Times New Roman"/>
          <w:b/>
          <w:i w:val="false"/>
          <w:color w:val="000000"/>
        </w:rPr>
        <w:t>
көрсетуші қызметінің тәртібі</w:t>
      </w:r>
    </w:p>
    <w:bookmarkEnd w:id="73"/>
    <w:bookmarkStart w:name="z437" w:id="74"/>
    <w:p>
      <w:pPr>
        <w:spacing w:after="0"/>
        <w:ind w:left="0"/>
        <w:jc w:val="both"/>
      </w:pPr>
      <w:r>
        <w:rPr>
          <w:rFonts w:ascii="Times New Roman"/>
          <w:b w:val="false"/>
          <w:i w:val="false"/>
          <w:color w:val="000000"/>
          <w:sz w:val="28"/>
        </w:rPr>
        <w:t>
      6. Қызмет көрсетушінің қадамдық іс-қимылы және шешімі (ЭҮП арқылы электронды мемлекеттік қызметті көрсету кезіндегі функционалдық өзара іс-қимылдың № 1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өзінің ЭЦҚ-ның тіркеу куәлігінің көмегімен ЭҮП-та тіркеуді жүзеге асырады, ол тұтынушының компьютерінің интернет-браузерінде сақталады (ЭҮП-та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тұтынушының компьютерінің интернет-браузерінде ЭЦҚ тіркеу куәлігін бекіту, мемлекеттік қызметті алу үшін ЭҮП-қа тұтынушы пароль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ЭҮП-да тіркелген тұтынушы туралы деректердің түпнұсқалығын логин (ЖСН/БСН)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2-процесс – тұтынушы деректерінде бұзушылықтардың болуымен байланысты ЭҮП-мен авторизациядан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5) 3-процесс – тұтынушы осы регламентте көрсетілген қызметті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тұтынушының толтыруы үшін экранға сұрау нысанын шығару;</w:t>
      </w:r>
      <w:r>
        <w:br/>
      </w:r>
      <w:r>
        <w:rPr>
          <w:rFonts w:ascii="Times New Roman"/>
          <w:b w:val="false"/>
          <w:i w:val="false"/>
          <w:color w:val="000000"/>
          <w:sz w:val="28"/>
        </w:rPr>
        <w:t>
</w:t>
      </w:r>
      <w:r>
        <w:rPr>
          <w:rFonts w:ascii="Times New Roman"/>
          <w:b w:val="false"/>
          <w:i w:val="false"/>
          <w:color w:val="000000"/>
          <w:sz w:val="28"/>
        </w:rPr>
        <w:t>
      6) 4-процесс – қызметтерді ЭҮТШ-та төлеу, одан кейін бұл ақпарат «Е-лицензиялау» МДБ АЖ-ға түседі;</w:t>
      </w:r>
      <w:r>
        <w:br/>
      </w:r>
      <w:r>
        <w:rPr>
          <w:rFonts w:ascii="Times New Roman"/>
          <w:b w:val="false"/>
          <w:i w:val="false"/>
          <w:color w:val="000000"/>
          <w:sz w:val="28"/>
        </w:rPr>
        <w:t>
</w:t>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w:t>
      </w:r>
      <w:r>
        <w:rPr>
          <w:rFonts w:ascii="Times New Roman"/>
          <w:b w:val="false"/>
          <w:i w:val="false"/>
          <w:color w:val="000000"/>
          <w:sz w:val="28"/>
        </w:rPr>
        <w:t>
      8) 5-процесс – қызметтерді «Е-лицензиялау» МДБ АЖ-да көрсеткені үшін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9) 6-процесс – сұрауды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ЖСН/БСН арасында және ЭЦҚ тіркеу куәлігінде көрсетілген сәйкестендіру деректерінің сәйкестігін ЭҮП-да тексеру;</w:t>
      </w:r>
      <w:r>
        <w:br/>
      </w:r>
      <w:r>
        <w:rPr>
          <w:rFonts w:ascii="Times New Roman"/>
          <w:b w:val="false"/>
          <w:i w:val="false"/>
          <w:color w:val="000000"/>
          <w:sz w:val="28"/>
        </w:rPr>
        <w:t>
</w:t>
      </w:r>
      <w:r>
        <w:rPr>
          <w:rFonts w:ascii="Times New Roman"/>
          <w:b w:val="false"/>
          <w:i w:val="false"/>
          <w:color w:val="000000"/>
          <w:sz w:val="28"/>
        </w:rPr>
        <w:t>
      11) 7-процесс – тұтынушының ЭЦҚ-сының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8-процесс – тұтынушының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
      13) 9-процесс - «Е-лицензиялау» МДБ АЖ-да электронды құжатты (тұтынушының сұрауын) тіркеу және «Е-лицензиялау» МДБ АЖ-да сұрауды өңдеу;</w:t>
      </w:r>
      <w:r>
        <w:br/>
      </w:r>
      <w:r>
        <w:rPr>
          <w:rFonts w:ascii="Times New Roman"/>
          <w:b w:val="false"/>
          <w:i w:val="false"/>
          <w:color w:val="000000"/>
          <w:sz w:val="28"/>
        </w:rPr>
        <w:t>
</w:t>
      </w:r>
      <w:r>
        <w:rPr>
          <w:rFonts w:ascii="Times New Roman"/>
          <w:b w:val="false"/>
          <w:i w:val="false"/>
          <w:color w:val="000000"/>
          <w:sz w:val="28"/>
        </w:rPr>
        <w:t>
      14) 4-шарт – лицензия беру үшін тұтынушының біліктілік талаптарына және негіздерге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
      15) 10-процесс – тұтынушының «Е-лицензиялау» МДБ АЖ-ғы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16) 11-процесс – тұтынушының ЭҮП құрған қызмет (электрондық лицензия) нәтижелерін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7. Қадамдық іс-қимылы және шешімі (қызмет көрсетуші арқылы электронды мемлекеттік қызметті көрсету кезіндегі функционалдық өзара іс-қимылдың № 2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1-процесс – мемлекеттік қызметті көрсету үшін қызмет көрсетуші қызметкерінің логин мен парольді «Е-лицензиялау» МДБ АЖ-ға енгізуі;</w:t>
      </w:r>
      <w:r>
        <w:br/>
      </w:r>
      <w:r>
        <w:rPr>
          <w:rFonts w:ascii="Times New Roman"/>
          <w:b w:val="false"/>
          <w:i w:val="false"/>
          <w:color w:val="000000"/>
          <w:sz w:val="28"/>
        </w:rPr>
        <w:t>
</w:t>
      </w:r>
      <w:r>
        <w:rPr>
          <w:rFonts w:ascii="Times New Roman"/>
          <w:b w:val="false"/>
          <w:i w:val="false"/>
          <w:color w:val="000000"/>
          <w:sz w:val="28"/>
        </w:rPr>
        <w:t>
      2) 1-шарт – қызмет көрсетушінің тіркелген қызметкері туралы деректердің нақтылығын «Е-лицензиялау» МДБ АЖ-да логин және пароль арқылы тексеру;</w:t>
      </w:r>
      <w:r>
        <w:br/>
      </w:r>
      <w:r>
        <w:rPr>
          <w:rFonts w:ascii="Times New Roman"/>
          <w:b w:val="false"/>
          <w:i w:val="false"/>
          <w:color w:val="000000"/>
          <w:sz w:val="28"/>
        </w:rPr>
        <w:t>
</w:t>
      </w:r>
      <w:r>
        <w:rPr>
          <w:rFonts w:ascii="Times New Roman"/>
          <w:b w:val="false"/>
          <w:i w:val="false"/>
          <w:color w:val="000000"/>
          <w:sz w:val="28"/>
        </w:rPr>
        <w:t>
      3) 2-процесс – қызмет көрсетуші қызметкерінің деректерінде бұзушылықтардың бар болуына байланысты авторизациялаудан бас тарту туралы хабарламаны «Е-лицензиялау» МДБ АЖ-да құру;</w:t>
      </w:r>
      <w:r>
        <w:br/>
      </w:r>
      <w:r>
        <w:rPr>
          <w:rFonts w:ascii="Times New Roman"/>
          <w:b w:val="false"/>
          <w:i w:val="false"/>
          <w:color w:val="000000"/>
          <w:sz w:val="28"/>
        </w:rPr>
        <w:t>
</w:t>
      </w:r>
      <w:r>
        <w:rPr>
          <w:rFonts w:ascii="Times New Roman"/>
          <w:b w:val="false"/>
          <w:i w:val="false"/>
          <w:color w:val="000000"/>
          <w:sz w:val="28"/>
        </w:rPr>
        <w:t>
      4) 3-процесс – осы регламентте көрсетілген қызметтерді қызмет көрсетуші қызметкерінің таңдауы, қызмет көрсету үшін сұрау нысанын экранға шығару және қызмет көрсету қызметкерінің тұтынушы деректерін енгізу;</w:t>
      </w:r>
      <w:r>
        <w:br/>
      </w:r>
      <w:r>
        <w:rPr>
          <w:rFonts w:ascii="Times New Roman"/>
          <w:b w:val="false"/>
          <w:i w:val="false"/>
          <w:color w:val="000000"/>
          <w:sz w:val="28"/>
        </w:rPr>
        <w:t>
</w:t>
      </w:r>
      <w:r>
        <w:rPr>
          <w:rFonts w:ascii="Times New Roman"/>
          <w:b w:val="false"/>
          <w:i w:val="false"/>
          <w:color w:val="000000"/>
          <w:sz w:val="28"/>
        </w:rPr>
        <w:t>
      5) 4-процесс – ЭҮШ арқылы тұтынушы туралы деректерді ЖТ МДҚ/ЗТ МДҚ жіберу;</w:t>
      </w:r>
      <w:r>
        <w:br/>
      </w:r>
      <w:r>
        <w:rPr>
          <w:rFonts w:ascii="Times New Roman"/>
          <w:b w:val="false"/>
          <w:i w:val="false"/>
          <w:color w:val="000000"/>
          <w:sz w:val="28"/>
        </w:rPr>
        <w:t>
</w:t>
      </w:r>
      <w:r>
        <w:rPr>
          <w:rFonts w:ascii="Times New Roman"/>
          <w:b w:val="false"/>
          <w:i w:val="false"/>
          <w:color w:val="000000"/>
          <w:sz w:val="28"/>
        </w:rPr>
        <w:t>
      6) 2-шарт – тұтынушы деректерінің ЖТ МДҚ/ЗТ МДҚ-да бар болуын тексеру;</w:t>
      </w:r>
      <w:r>
        <w:br/>
      </w:r>
      <w:r>
        <w:rPr>
          <w:rFonts w:ascii="Times New Roman"/>
          <w:b w:val="false"/>
          <w:i w:val="false"/>
          <w:color w:val="000000"/>
          <w:sz w:val="28"/>
        </w:rPr>
        <w:t>
</w:t>
      </w:r>
      <w:r>
        <w:rPr>
          <w:rFonts w:ascii="Times New Roman"/>
          <w:b w:val="false"/>
          <w:i w:val="false"/>
          <w:color w:val="000000"/>
          <w:sz w:val="28"/>
        </w:rPr>
        <w:t>
      7) 5-процесс - тұтынушы деректерінің ЖТ МДҚ/ЗТ МДҚ-да жоқ болуына байланысты деректерді алудың мүмкін еместігі туралы хабарламаны құру;</w:t>
      </w:r>
      <w:r>
        <w:br/>
      </w:r>
      <w:r>
        <w:rPr>
          <w:rFonts w:ascii="Times New Roman"/>
          <w:b w:val="false"/>
          <w:i w:val="false"/>
          <w:color w:val="000000"/>
          <w:sz w:val="28"/>
        </w:rPr>
        <w:t>
</w:t>
      </w:r>
      <w:r>
        <w:rPr>
          <w:rFonts w:ascii="Times New Roman"/>
          <w:b w:val="false"/>
          <w:i w:val="false"/>
          <w:color w:val="000000"/>
          <w:sz w:val="28"/>
        </w:rPr>
        <w:t>
      8) 6-процесс – құжаттардың қағаз нысанда болуы туралы белгісі бөлігінде сұрау нысанын толтыру және тұтынушы ұсынған қажетті құжаттарды қызмет көрсетуші қызметкерінің сканерлеуі;</w:t>
      </w:r>
      <w:r>
        <w:br/>
      </w:r>
      <w:r>
        <w:rPr>
          <w:rFonts w:ascii="Times New Roman"/>
          <w:b w:val="false"/>
          <w:i w:val="false"/>
          <w:color w:val="000000"/>
          <w:sz w:val="28"/>
        </w:rPr>
        <w:t>
</w:t>
      </w:r>
      <w:r>
        <w:rPr>
          <w:rFonts w:ascii="Times New Roman"/>
          <w:b w:val="false"/>
          <w:i w:val="false"/>
          <w:color w:val="000000"/>
          <w:sz w:val="28"/>
        </w:rPr>
        <w:t>
      9) 7-процесс – сұрауды «Е-лицензиялау» МДБ АЖ-да тіркеу және «Е-лицензиялау» МДБ АЖ-да қызметтерді өңдеу;</w:t>
      </w:r>
      <w:r>
        <w:br/>
      </w:r>
      <w:r>
        <w:rPr>
          <w:rFonts w:ascii="Times New Roman"/>
          <w:b w:val="false"/>
          <w:i w:val="false"/>
          <w:color w:val="000000"/>
          <w:sz w:val="28"/>
        </w:rPr>
        <w:t>
</w:t>
      </w:r>
      <w:r>
        <w:rPr>
          <w:rFonts w:ascii="Times New Roman"/>
          <w:b w:val="false"/>
          <w:i w:val="false"/>
          <w:color w:val="000000"/>
          <w:sz w:val="28"/>
        </w:rPr>
        <w:t>
      10) 3-шарт – қызмет көрсетушінің лицензия беру үшін тұтынушының біліктілік талаптарына және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
      11) 8-процесс - «Е-лицензиялау» МДБ АЖ-да тұтынушы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9-процесс – «Е-лицензиялау» МДБ АЖ-да құрылған қызмет нәтижелерін тұтынушының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8. Қызметке сұрауды және жауапты толтыру нысаны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Сұрауды өңдегеннен кейін тұтынушыға сұрауды өңдеу нәтижелерін мынадай үлгімен қарау мүмкіндігі беріледі:</w:t>
      </w:r>
      <w:r>
        <w:br/>
      </w:r>
      <w:r>
        <w:rPr>
          <w:rFonts w:ascii="Times New Roman"/>
          <w:b w:val="false"/>
          <w:i w:val="false"/>
          <w:color w:val="000000"/>
          <w:sz w:val="28"/>
        </w:rPr>
        <w:t>
</w:t>
      </w:r>
      <w:r>
        <w:rPr>
          <w:rFonts w:ascii="Times New Roman"/>
          <w:b w:val="false"/>
          <w:i w:val="false"/>
          <w:color w:val="000000"/>
          <w:sz w:val="28"/>
        </w:rPr>
        <w:t>
      «ашу» деген түймені басқаннан кейін – сұрау нәтижесі экранның дисплейіне шығады;</w:t>
      </w:r>
      <w:r>
        <w:br/>
      </w:r>
      <w:r>
        <w:rPr>
          <w:rFonts w:ascii="Times New Roman"/>
          <w:b w:val="false"/>
          <w:i w:val="false"/>
          <w:color w:val="000000"/>
          <w:sz w:val="28"/>
        </w:rPr>
        <w:t>
</w:t>
      </w:r>
      <w:r>
        <w:rPr>
          <w:rFonts w:ascii="Times New Roman"/>
          <w:b w:val="false"/>
          <w:i w:val="false"/>
          <w:color w:val="000000"/>
          <w:sz w:val="28"/>
        </w:rPr>
        <w:t>
      «сақтау» деген түймені басқаннан кейін – сұрау нәтижесі тұтынушы берген магнитті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кеңесті call 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ЭПШ;</w:t>
      </w:r>
      <w:r>
        <w:br/>
      </w:r>
      <w:r>
        <w:rPr>
          <w:rFonts w:ascii="Times New Roman"/>
          <w:b w:val="false"/>
          <w:i w:val="false"/>
          <w:color w:val="000000"/>
          <w:sz w:val="28"/>
        </w:rPr>
        <w:t>
</w:t>
      </w:r>
      <w:r>
        <w:rPr>
          <w:rFonts w:ascii="Times New Roman"/>
          <w:b w:val="false"/>
          <w:i w:val="false"/>
          <w:color w:val="000000"/>
          <w:sz w:val="28"/>
        </w:rPr>
        <w:t>
      3) ЭПТШ;</w:t>
      </w:r>
      <w:r>
        <w:br/>
      </w:r>
      <w:r>
        <w:rPr>
          <w:rFonts w:ascii="Times New Roman"/>
          <w:b w:val="false"/>
          <w:i w:val="false"/>
          <w:color w:val="000000"/>
          <w:sz w:val="28"/>
        </w:rPr>
        <w:t>
</w:t>
      </w:r>
      <w:r>
        <w:rPr>
          <w:rFonts w:ascii="Times New Roman"/>
          <w:b w:val="false"/>
          <w:i w:val="false"/>
          <w:color w:val="000000"/>
          <w:sz w:val="28"/>
        </w:rPr>
        <w:t>
      4) «Е-лицензиялау» МДБ АЖ;</w:t>
      </w:r>
      <w:r>
        <w:br/>
      </w:r>
      <w:r>
        <w:rPr>
          <w:rFonts w:ascii="Times New Roman"/>
          <w:b w:val="false"/>
          <w:i w:val="false"/>
          <w:color w:val="000000"/>
          <w:sz w:val="28"/>
        </w:rPr>
        <w:t>
</w:t>
      </w:r>
      <w:r>
        <w:rPr>
          <w:rFonts w:ascii="Times New Roman"/>
          <w:b w:val="false"/>
          <w:i w:val="false"/>
          <w:color w:val="000000"/>
          <w:sz w:val="28"/>
        </w:rPr>
        <w:t>
      5) ЗТ МДҚ;</w:t>
      </w:r>
      <w:r>
        <w:br/>
      </w:r>
      <w:r>
        <w:rPr>
          <w:rFonts w:ascii="Times New Roman"/>
          <w:b w:val="false"/>
          <w:i w:val="false"/>
          <w:color w:val="000000"/>
          <w:sz w:val="28"/>
        </w:rPr>
        <w:t>
</w:t>
      </w:r>
      <w:r>
        <w:rPr>
          <w:rFonts w:ascii="Times New Roman"/>
          <w:b w:val="false"/>
          <w:i w:val="false"/>
          <w:color w:val="000000"/>
          <w:sz w:val="28"/>
        </w:rPr>
        <w:t>
      6) ЖТ МДҚ;</w:t>
      </w:r>
      <w:r>
        <w:br/>
      </w:r>
      <w:r>
        <w:rPr>
          <w:rFonts w:ascii="Times New Roman"/>
          <w:b w:val="false"/>
          <w:i w:val="false"/>
          <w:color w:val="000000"/>
          <w:sz w:val="28"/>
        </w:rPr>
        <w:t>
</w:t>
      </w:r>
      <w:r>
        <w:rPr>
          <w:rFonts w:ascii="Times New Roman"/>
          <w:b w:val="false"/>
          <w:i w:val="false"/>
          <w:color w:val="000000"/>
          <w:sz w:val="28"/>
        </w:rPr>
        <w:t>
      7) тұтынушы;</w:t>
      </w:r>
      <w:r>
        <w:br/>
      </w:r>
      <w:r>
        <w:rPr>
          <w:rFonts w:ascii="Times New Roman"/>
          <w:b w:val="false"/>
          <w:i w:val="false"/>
          <w:color w:val="000000"/>
          <w:sz w:val="28"/>
        </w:rPr>
        <w:t>
</w:t>
      </w:r>
      <w:r>
        <w:rPr>
          <w:rFonts w:ascii="Times New Roman"/>
          <w:b w:val="false"/>
          <w:i w:val="false"/>
          <w:color w:val="000000"/>
          <w:sz w:val="28"/>
        </w:rPr>
        <w:t>
      8) қызмет көрсетуші.</w:t>
      </w:r>
      <w:r>
        <w:br/>
      </w:r>
      <w:r>
        <w:rPr>
          <w:rFonts w:ascii="Times New Roman"/>
          <w:b w:val="false"/>
          <w:i w:val="false"/>
          <w:color w:val="000000"/>
          <w:sz w:val="28"/>
        </w:rPr>
        <w:t>
</w:t>
      </w:r>
      <w:r>
        <w:rPr>
          <w:rFonts w:ascii="Times New Roman"/>
          <w:b w:val="false"/>
          <w:i w:val="false"/>
          <w:color w:val="000000"/>
          <w:sz w:val="28"/>
        </w:rPr>
        <w:t>
      12. Әрбір іс-қимылы орындау мерзімін көрсете отырып, іс қимылдар (рәсім, функциялар, операциялар) тізбектілігін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Электронды мемлекеттік қызметтің «сапа» және «қолжетімділік» көрсеткіштерін айқындау үшін сауалнама нысаны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Қызметтерді көрсету үдерісінде тұтынушыларға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15.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 лицензия берілетін тұлғада ЖСН/БСН бар болуы;</w:t>
      </w:r>
      <w:r>
        <w:br/>
      </w:r>
      <w:r>
        <w:rPr>
          <w:rFonts w:ascii="Times New Roman"/>
          <w:b w:val="false"/>
          <w:i w:val="false"/>
          <w:color w:val="000000"/>
          <w:sz w:val="28"/>
        </w:rPr>
        <w:t>
</w:t>
      </w:r>
      <w:r>
        <w:rPr>
          <w:rFonts w:ascii="Times New Roman"/>
          <w:b w:val="false"/>
          <w:i w:val="false"/>
          <w:color w:val="000000"/>
          <w:sz w:val="28"/>
        </w:rPr>
        <w:t>
      3) ЭҮП авторизациялау;</w:t>
      </w:r>
      <w:r>
        <w:br/>
      </w:r>
      <w:r>
        <w:rPr>
          <w:rFonts w:ascii="Times New Roman"/>
          <w:b w:val="false"/>
          <w:i w:val="false"/>
          <w:color w:val="000000"/>
          <w:sz w:val="28"/>
        </w:rPr>
        <w:t>
</w:t>
      </w:r>
      <w:r>
        <w:rPr>
          <w:rFonts w:ascii="Times New Roman"/>
          <w:b w:val="false"/>
          <w:i w:val="false"/>
          <w:color w:val="000000"/>
          <w:sz w:val="28"/>
        </w:rPr>
        <w:t>
      4) ЭЦҚ пайдаланушының болуы;</w:t>
      </w:r>
      <w:r>
        <w:br/>
      </w:r>
      <w:r>
        <w:rPr>
          <w:rFonts w:ascii="Times New Roman"/>
          <w:b w:val="false"/>
          <w:i w:val="false"/>
          <w:color w:val="000000"/>
          <w:sz w:val="28"/>
        </w:rPr>
        <w:t>
</w:t>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End w:id="74"/>
    <w:bookmarkStart w:name="z493" w:id="75"/>
    <w:p>
      <w:pPr>
        <w:spacing w:after="0"/>
        <w:ind w:left="0"/>
        <w:jc w:val="both"/>
      </w:pPr>
      <w:r>
        <w:rPr>
          <w:rFonts w:ascii="Times New Roman"/>
          <w:b w:val="false"/>
          <w:i w:val="false"/>
          <w:color w:val="000000"/>
          <w:sz w:val="28"/>
        </w:rPr>
        <w:t>
«Босатылатын оқ-дәрiлерді, қару-жарақтарды, әскери</w:t>
      </w:r>
      <w:r>
        <w:br/>
      </w:r>
      <w:r>
        <w:rPr>
          <w:rFonts w:ascii="Times New Roman"/>
          <w:b w:val="false"/>
          <w:i w:val="false"/>
          <w:color w:val="000000"/>
          <w:sz w:val="28"/>
        </w:rPr>
        <w:t>
техниканы, арнаулы құралдарды жою (жою, кәдеге жарату, көму)</w:t>
      </w:r>
      <w:r>
        <w:br/>
      </w:r>
      <w:r>
        <w:rPr>
          <w:rFonts w:ascii="Times New Roman"/>
          <w:b w:val="false"/>
          <w:i w:val="false"/>
          <w:color w:val="000000"/>
          <w:sz w:val="28"/>
        </w:rPr>
        <w:t>
және қайта өңдеу жөніндегі қызметті жүзеге асыруға</w:t>
      </w:r>
      <w:r>
        <w:br/>
      </w:r>
      <w:r>
        <w:rPr>
          <w:rFonts w:ascii="Times New Roman"/>
          <w:b w:val="false"/>
          <w:i w:val="false"/>
          <w:color w:val="000000"/>
          <w:sz w:val="28"/>
        </w:rPr>
        <w:t>
лицензия беру, қайта ресімдеу, лицензияның телнұсқаларын беру»</w:t>
      </w:r>
      <w:r>
        <w:br/>
      </w:r>
      <w:r>
        <w:rPr>
          <w:rFonts w:ascii="Times New Roman"/>
          <w:b w:val="false"/>
          <w:i w:val="false"/>
          <w:color w:val="000000"/>
          <w:sz w:val="28"/>
        </w:rPr>
        <w:t>
электронды мемлекеттік қызмет регламентіне 1-қосымша</w:t>
      </w:r>
    </w:p>
    <w:bookmarkEnd w:id="75"/>
    <w:bookmarkStart w:name="z494" w:id="76"/>
    <w:p>
      <w:pPr>
        <w:spacing w:after="0"/>
        <w:ind w:left="0"/>
        <w:jc w:val="left"/>
      </w:pPr>
      <w:r>
        <w:rPr>
          <w:rFonts w:ascii="Times New Roman"/>
          <w:b/>
          <w:i w:val="false"/>
          <w:color w:val="000000"/>
        </w:rPr>
        <w:t xml:space="preserve"> 
Қызмет көрсетушінің қадамдық іс-қимылы және шешімі ЭҮП арқылы электронды мемлекеттік қызметті көрсету кезіндегі</w:t>
      </w:r>
      <w:r>
        <w:br/>
      </w:r>
      <w:r>
        <w:rPr>
          <w:rFonts w:ascii="Times New Roman"/>
          <w:b/>
          <w:i w:val="false"/>
          <w:color w:val="000000"/>
        </w:rPr>
        <w:t>
функционалды өзара іс-қимылдың № 1 диаграммасы</w:t>
      </w:r>
    </w:p>
    <w:bookmarkEnd w:id="76"/>
    <w:p>
      <w:pPr>
        <w:spacing w:after="0"/>
        <w:ind w:left="0"/>
        <w:jc w:val="both"/>
      </w:pPr>
      <w:r>
        <w:drawing>
          <wp:inline distT="0" distB="0" distL="0" distR="0">
            <wp:extent cx="81534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153400" cy="4483100"/>
                    </a:xfrm>
                    <a:prstGeom prst="rect">
                      <a:avLst/>
                    </a:prstGeom>
                  </pic:spPr>
                </pic:pic>
              </a:graphicData>
            </a:graphic>
          </wp:inline>
        </w:drawing>
      </w:r>
    </w:p>
    <w:bookmarkStart w:name="z495" w:id="77"/>
    <w:p>
      <w:pPr>
        <w:spacing w:after="0"/>
        <w:ind w:left="0"/>
        <w:jc w:val="left"/>
      </w:pPr>
      <w:r>
        <w:rPr>
          <w:rFonts w:ascii="Times New Roman"/>
          <w:b/>
          <w:i w:val="false"/>
          <w:color w:val="000000"/>
        </w:rPr>
        <w:t xml:space="preserve"> 
Қызмет көрсету арқылы электронды мемлекеттік қызметті көрсету</w:t>
      </w:r>
      <w:r>
        <w:br/>
      </w:r>
      <w:r>
        <w:rPr>
          <w:rFonts w:ascii="Times New Roman"/>
          <w:b/>
          <w:i w:val="false"/>
          <w:color w:val="000000"/>
        </w:rPr>
        <w:t>
кезіндегі функционалды өзара іс-қимылдың № 2 диаграммасы</w:t>
      </w:r>
    </w:p>
    <w:bookmarkEnd w:id="77"/>
    <w:p>
      <w:pPr>
        <w:spacing w:after="0"/>
        <w:ind w:left="0"/>
        <w:jc w:val="both"/>
      </w:pPr>
      <w:r>
        <w:drawing>
          <wp:inline distT="0" distB="0" distL="0" distR="0">
            <wp:extent cx="81026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102600" cy="4610100"/>
                    </a:xfrm>
                    <a:prstGeom prst="rect">
                      <a:avLst/>
                    </a:prstGeom>
                  </pic:spPr>
                </pic:pic>
              </a:graphicData>
            </a:graphic>
          </wp:inline>
        </w:drawing>
      </w:r>
    </w:p>
    <w:bookmarkStart w:name="z496" w:id="78"/>
    <w:p>
      <w:pPr>
        <w:spacing w:after="0"/>
        <w:ind w:left="0"/>
        <w:jc w:val="both"/>
      </w:pPr>
      <w:r>
        <w:rPr>
          <w:rFonts w:ascii="Times New Roman"/>
          <w:b w:val="false"/>
          <w:i w:val="false"/>
          <w:color w:val="000000"/>
          <w:sz w:val="28"/>
        </w:rPr>
        <w:t>
«Босатылатын оқ-дәрiлерді, қару-жарақтарды, әскери техниканы,</w:t>
      </w:r>
      <w:r>
        <w:br/>
      </w:r>
      <w:r>
        <w:rPr>
          <w:rFonts w:ascii="Times New Roman"/>
          <w:b w:val="false"/>
          <w:i w:val="false"/>
          <w:color w:val="000000"/>
          <w:sz w:val="28"/>
        </w:rPr>
        <w:t>
арнаулы құралдарды жою (жою, кәдеге жарату, көму) және қайта өңдеу</w:t>
      </w:r>
      <w:r>
        <w:br/>
      </w:r>
      <w:r>
        <w:rPr>
          <w:rFonts w:ascii="Times New Roman"/>
          <w:b w:val="false"/>
          <w:i w:val="false"/>
          <w:color w:val="000000"/>
          <w:sz w:val="28"/>
        </w:rPr>
        <w:t>
жөніндегі қызметті жүзеге асыруға лицензия беру, қайта</w:t>
      </w:r>
      <w:r>
        <w:br/>
      </w:r>
      <w:r>
        <w:rPr>
          <w:rFonts w:ascii="Times New Roman"/>
          <w:b w:val="false"/>
          <w:i w:val="false"/>
          <w:color w:val="000000"/>
          <w:sz w:val="28"/>
        </w:rPr>
        <w:t>
ресімдеу, лицензияның телнұсқаларын беру»</w:t>
      </w:r>
      <w:r>
        <w:br/>
      </w:r>
      <w:r>
        <w:rPr>
          <w:rFonts w:ascii="Times New Roman"/>
          <w:b w:val="false"/>
          <w:i w:val="false"/>
          <w:color w:val="000000"/>
          <w:sz w:val="28"/>
        </w:rPr>
        <w:t>
электронды мемлекеттік қызмет регламентіне 2-қосымша</w:t>
      </w:r>
    </w:p>
    <w:bookmarkEnd w:id="78"/>
    <w:bookmarkStart w:name="z497" w:id="79"/>
    <w:p>
      <w:pPr>
        <w:spacing w:after="0"/>
        <w:ind w:left="0"/>
        <w:jc w:val="left"/>
      </w:pPr>
      <w:r>
        <w:rPr>
          <w:rFonts w:ascii="Times New Roman"/>
          <w:b/>
          <w:i w:val="false"/>
          <w:color w:val="000000"/>
        </w:rPr>
        <w:t xml:space="preserve"> 
Іс-қимыл орындау мерзімін көрсете отырып, іс қимылдар (рәсім,</w:t>
      </w:r>
      <w:r>
        <w:br/>
      </w:r>
      <w:r>
        <w:rPr>
          <w:rFonts w:ascii="Times New Roman"/>
          <w:b/>
          <w:i w:val="false"/>
          <w:color w:val="000000"/>
        </w:rPr>
        <w:t>
функциялар, операциялар) тізбектілігін мәтінді кестелік</w:t>
      </w:r>
      <w:r>
        <w:br/>
      </w:r>
      <w:r>
        <w:rPr>
          <w:rFonts w:ascii="Times New Roman"/>
          <w:b/>
          <w:i w:val="false"/>
          <w:color w:val="000000"/>
        </w:rPr>
        <w:t>
сипаттамасы</w:t>
      </w:r>
    </w:p>
    <w:bookmarkEnd w:id="79"/>
    <w:bookmarkStart w:name="z498" w:id="80"/>
    <w:p>
      <w:pPr>
        <w:spacing w:after="0"/>
        <w:ind w:left="0"/>
        <w:jc w:val="left"/>
      </w:pPr>
      <w:r>
        <w:rPr>
          <w:rFonts w:ascii="Times New Roman"/>
          <w:b/>
          <w:i w:val="false"/>
          <w:color w:val="000000"/>
        </w:rPr>
        <w:t xml:space="preserve"> 
1-кесте. ЭҮП арқылы ҚФБ-ның іс-қимылдарын сипаттау</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694"/>
        <w:gridCol w:w="1503"/>
        <w:gridCol w:w="1907"/>
        <w:gridCol w:w="1694"/>
        <w:gridCol w:w="1503"/>
        <w:gridCol w:w="1694"/>
        <w:gridCol w:w="1694"/>
        <w:gridCol w:w="1695"/>
        <w:gridCol w:w="1557"/>
        <w:gridCol w:w="1309"/>
        <w:gridCol w:w="1292"/>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барысының, ағысының)</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 сипаттау)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куәлігінің тұтынушысын компьютердің интернет баузеріне бекіту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бұзушылықтардың бар болуына байланысты бас тарту туралы хабарламаны құру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жоқ болуына байланысты бас тарту туралы хабарламаны құрады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 куәландыру (қол қою) үшін ЭЦҚ таңдау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ЭЦҚ нақтылығының расталмауына байланысты бас тарту туралы хабарламаны құрады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арқылы сұрауды куәландыру (қол қою)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өтінішті (тұтынушының сұрауын) «Е-лицензиялау» МДБ АЖ-да тіркеу және «Е-лицензиялау» МДБ АЖ-да сұрауды өңдеу;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бар болуына байланысты сұратылған қызметтен бас тарту туралы хабарламаны құру;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мерзімдері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тұтынушының деректерінде бұзушылықтар бар болса;</w:t>
            </w:r>
            <w:r>
              <w:br/>
            </w:r>
            <w:r>
              <w:rPr>
                <w:rFonts w:ascii="Times New Roman"/>
                <w:b w:val="false"/>
                <w:i w:val="false"/>
                <w:color w:val="000000"/>
                <w:sz w:val="20"/>
              </w:rPr>
              <w:t>
</w:t>
            </w:r>
            <w:r>
              <w:rPr>
                <w:rFonts w:ascii="Times New Roman"/>
                <w:b w:val="false"/>
                <w:i w:val="false"/>
                <w:color w:val="000000"/>
                <w:sz w:val="20"/>
              </w:rPr>
              <w:t>3 – егер авторизация табысты өтсе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 егер төлесе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 қате болса; 8 – ЭЦҚ қате болмаса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қызмет көрсетушінің біліктілік талаптарына және негіздерге тұтынушының сәйкестігін тексеру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9" w:id="81"/>
    <w:p>
      <w:pPr>
        <w:spacing w:after="0"/>
        <w:ind w:left="0"/>
        <w:jc w:val="left"/>
      </w:pPr>
      <w:r>
        <w:rPr>
          <w:rFonts w:ascii="Times New Roman"/>
          <w:b/>
          <w:i w:val="false"/>
          <w:color w:val="000000"/>
        </w:rPr>
        <w:t xml:space="preserve"> 
2-кесте. Қызмет көрсетуші арқылы ҚФБ-ның іс-қимылдарын сипаттау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1687"/>
        <w:gridCol w:w="2280"/>
        <w:gridCol w:w="1878"/>
        <w:gridCol w:w="2090"/>
        <w:gridCol w:w="1687"/>
        <w:gridCol w:w="1687"/>
        <w:gridCol w:w="1892"/>
        <w:gridCol w:w="1688"/>
        <w:gridCol w:w="1901"/>
      </w:tblGrid>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барысының, ағысының)</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МДҚ/ЗТМДҚ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 сипаттау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авторизацияланады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деректерде бұзушылықтардың бар болуына байланысты бас тарту туралы хабарламаны құру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қызметкерінің қызметтерді таңдауы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 тексеруге сұрауды ЖТ МДҚ/ЗТМДҚ-ға жіберу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Деректерде бұзушылықтардың бар болуына байланысты бас тарту туралы хабарламаны құру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бекіте отырып сұрау нысанын толтыру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«Е-лицензиялау» МДБ АЖ-да тіркеу және «Е-лицензиялау» МДБ АЖ-да сұрауды өңдеу;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бұзушылықтардың бар болуына байланысты сұралған қызметтен бас тарту туралы хабарламаны «Е-лицензиялау» МДБ АЖ-да құру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мерзімдері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1-қызмет көрсетуші қызметкерінің логині мен паролін «Е-лицензиялау» МДБ АЖ-да тексеру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 деректерінде бұзушылықтар бар болса; 6 - егер авторизация табысты өтсе</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МДБ АЖ-да сұрау бойынша деректер болмаса, 9-егер деректер сұрау бойынша табылса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00" w:id="82"/>
    <w:p>
      <w:pPr>
        <w:spacing w:after="0"/>
        <w:ind w:left="0"/>
        <w:jc w:val="both"/>
      </w:pPr>
      <w:r>
        <w:rPr>
          <w:rFonts w:ascii="Times New Roman"/>
          <w:b w:val="false"/>
          <w:i w:val="false"/>
          <w:color w:val="000000"/>
          <w:sz w:val="28"/>
        </w:rPr>
        <w:t>
</w:t>
      </w:r>
      <w:r>
        <w:rPr>
          <w:rFonts w:ascii="Times New Roman"/>
          <w:b/>
          <w:i w:val="false"/>
          <w:color w:val="000000"/>
          <w:sz w:val="28"/>
        </w:rPr>
        <w:t>Шартты белгілер:</w:t>
      </w:r>
    </w:p>
    <w:bookmarkEnd w:id="82"/>
    <w:p>
      <w:pPr>
        <w:spacing w:after="0"/>
        <w:ind w:left="0"/>
        <w:jc w:val="both"/>
      </w:pPr>
      <w:r>
        <w:drawing>
          <wp:inline distT="0" distB="0" distL="0" distR="0">
            <wp:extent cx="45847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584700" cy="5346700"/>
                    </a:xfrm>
                    <a:prstGeom prst="rect">
                      <a:avLst/>
                    </a:prstGeom>
                  </pic:spPr>
                </pic:pic>
              </a:graphicData>
            </a:graphic>
          </wp:inline>
        </w:drawing>
      </w:r>
    </w:p>
    <w:bookmarkStart w:name="z501" w:id="83"/>
    <w:p>
      <w:pPr>
        <w:spacing w:after="0"/>
        <w:ind w:left="0"/>
        <w:jc w:val="both"/>
      </w:pPr>
      <w:r>
        <w:rPr>
          <w:rFonts w:ascii="Times New Roman"/>
          <w:b w:val="false"/>
          <w:i w:val="false"/>
          <w:color w:val="000000"/>
          <w:sz w:val="28"/>
        </w:rPr>
        <w:t>
«Босатылатын оқ-дәрiлерді, қару-жарақтарды, әскери техниканы,</w:t>
      </w:r>
      <w:r>
        <w:br/>
      </w:r>
      <w:r>
        <w:rPr>
          <w:rFonts w:ascii="Times New Roman"/>
          <w:b w:val="false"/>
          <w:i w:val="false"/>
          <w:color w:val="000000"/>
          <w:sz w:val="28"/>
        </w:rPr>
        <w:t>
арнаулы құралдарды жою (жою, кәдеге жарату, көму) және қайта өңдеу</w:t>
      </w:r>
      <w:r>
        <w:br/>
      </w:r>
      <w:r>
        <w:rPr>
          <w:rFonts w:ascii="Times New Roman"/>
          <w:b w:val="false"/>
          <w:i w:val="false"/>
          <w:color w:val="000000"/>
          <w:sz w:val="28"/>
        </w:rPr>
        <w:t>
жөніндегі қызметті жүзеге асыруға лицензия беру, қайта</w:t>
      </w:r>
      <w:r>
        <w:br/>
      </w:r>
      <w:r>
        <w:rPr>
          <w:rFonts w:ascii="Times New Roman"/>
          <w:b w:val="false"/>
          <w:i w:val="false"/>
          <w:color w:val="000000"/>
          <w:sz w:val="28"/>
        </w:rPr>
        <w:t>
ресімдеу, лицензияның телнұсқаларын беру»</w:t>
      </w:r>
      <w:r>
        <w:br/>
      </w:r>
      <w:r>
        <w:rPr>
          <w:rFonts w:ascii="Times New Roman"/>
          <w:b w:val="false"/>
          <w:i w:val="false"/>
          <w:color w:val="000000"/>
          <w:sz w:val="28"/>
        </w:rPr>
        <w:t>
электронды мемлекеттік қызмет регламентіне 3-қосымша</w:t>
      </w:r>
    </w:p>
    <w:bookmarkEnd w:id="83"/>
    <w:p>
      <w:pPr>
        <w:spacing w:after="0"/>
        <w:ind w:left="0"/>
        <w:jc w:val="both"/>
      </w:pPr>
      <w:r>
        <w:rPr>
          <w:rFonts w:ascii="Times New Roman"/>
          <w:b w:val="false"/>
          <w:i w:val="false"/>
          <w:color w:val="000000"/>
          <w:sz w:val="28"/>
        </w:rPr>
        <w:t>Нысаны</w:t>
      </w:r>
    </w:p>
    <w:bookmarkStart w:name="z502" w:id="84"/>
    <w:p>
      <w:pPr>
        <w:spacing w:after="0"/>
        <w:ind w:left="0"/>
        <w:jc w:val="left"/>
      </w:pPr>
      <w:r>
        <w:rPr>
          <w:rFonts w:ascii="Times New Roman"/>
          <w:b/>
          <w:i w:val="false"/>
          <w:color w:val="000000"/>
        </w:rPr>
        <w:t xml:space="preserve"> 
Электронды мемлекеттік қызметтің: «сапа» және «қолжетімділік»</w:t>
      </w:r>
      <w:r>
        <w:br/>
      </w:r>
      <w:r>
        <w:rPr>
          <w:rFonts w:ascii="Times New Roman"/>
          <w:b/>
          <w:i w:val="false"/>
          <w:color w:val="000000"/>
        </w:rPr>
        <w:t>
көрсеткіштерін анықтау үшін сауалнама</w:t>
      </w:r>
    </w:p>
    <w:bookmarkEnd w:id="84"/>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(қызмет атауы)</w:t>
      </w:r>
    </w:p>
    <w:bookmarkStart w:name="z503" w:id="85"/>
    <w:p>
      <w:pPr>
        <w:spacing w:after="0"/>
        <w:ind w:left="0"/>
        <w:jc w:val="both"/>
      </w:pPr>
      <w:r>
        <w:rPr>
          <w:rFonts w:ascii="Times New Roman"/>
          <w:b w:val="false"/>
          <w:i w:val="false"/>
          <w:color w:val="000000"/>
          <w:sz w:val="28"/>
        </w:rPr>
        <w:t>
      1. Сіз электронды мемлекеттік қызмет көрсету үдерісі сапасымен және нәтижесімен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Сіз электронды мемлекеттік қызмет көрсету тәртібі туралы ақпараттың сапасына қанғаттансыз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85"/>
    <w:bookmarkStart w:name="z511"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м.а. </w:t>
      </w:r>
      <w:r>
        <w:br/>
      </w:r>
      <w:r>
        <w:rPr>
          <w:rFonts w:ascii="Times New Roman"/>
          <w:b w:val="false"/>
          <w:i w:val="false"/>
          <w:color w:val="000000"/>
          <w:sz w:val="28"/>
        </w:rPr>
        <w:t xml:space="preserve">
2012 жылғы 5 қазандағы № 364  </w:t>
      </w:r>
      <w:r>
        <w:br/>
      </w:r>
      <w:r>
        <w:rPr>
          <w:rFonts w:ascii="Times New Roman"/>
          <w:b w:val="false"/>
          <w:i w:val="false"/>
          <w:color w:val="000000"/>
          <w:sz w:val="28"/>
        </w:rPr>
        <w:t xml:space="preserve">
бұйрығына 6-қосымша      </w:t>
      </w:r>
    </w:p>
    <w:bookmarkEnd w:id="86"/>
    <w:bookmarkStart w:name="z512" w:id="87"/>
    <w:p>
      <w:pPr>
        <w:spacing w:after="0"/>
        <w:ind w:left="0"/>
        <w:jc w:val="left"/>
      </w:pPr>
      <w:r>
        <w:rPr>
          <w:rFonts w:ascii="Times New Roman"/>
          <w:b/>
          <w:i w:val="false"/>
          <w:color w:val="000000"/>
        </w:rPr>
        <w:t xml:space="preserve"> 
«Тауарлардың, оның ішінде экспорттық бақылауға жататын өнімнің</w:t>
      </w:r>
      <w:r>
        <w:br/>
      </w:r>
      <w:r>
        <w:rPr>
          <w:rFonts w:ascii="Times New Roman"/>
          <w:b/>
          <w:i w:val="false"/>
          <w:color w:val="000000"/>
        </w:rPr>
        <w:t>
экспорты мен импортына лицензия беру, қайта ресімдеу, лицензия</w:t>
      </w:r>
      <w:r>
        <w:br/>
      </w:r>
      <w:r>
        <w:rPr>
          <w:rFonts w:ascii="Times New Roman"/>
          <w:b/>
          <w:i w:val="false"/>
          <w:color w:val="000000"/>
        </w:rPr>
        <w:t>
телнұсқаларын беру» электронды мемлекеттік қызмет регламенті</w:t>
      </w:r>
    </w:p>
    <w:bookmarkEnd w:id="87"/>
    <w:bookmarkStart w:name="z513" w:id="88"/>
    <w:p>
      <w:pPr>
        <w:spacing w:after="0"/>
        <w:ind w:left="0"/>
        <w:jc w:val="left"/>
      </w:pPr>
      <w:r>
        <w:rPr>
          <w:rFonts w:ascii="Times New Roman"/>
          <w:b/>
          <w:i w:val="false"/>
          <w:color w:val="000000"/>
        </w:rPr>
        <w:t xml:space="preserve"> 
1. Жалпы ережелер</w:t>
      </w:r>
    </w:p>
    <w:bookmarkEnd w:id="88"/>
    <w:bookmarkStart w:name="z514" w:id="89"/>
    <w:p>
      <w:pPr>
        <w:spacing w:after="0"/>
        <w:ind w:left="0"/>
        <w:jc w:val="both"/>
      </w:pPr>
      <w:r>
        <w:rPr>
          <w:rFonts w:ascii="Times New Roman"/>
          <w:b w:val="false"/>
          <w:i w:val="false"/>
          <w:color w:val="000000"/>
          <w:sz w:val="28"/>
        </w:rPr>
        <w:t>
      1. Электронды мемлекеттік қызметті Қазақстан Республикасы Индустрия және жаңа технологиялар министрлігінің Өнеркәсіп комитеті (бұдан әрі – қызмет көрсетуші), сондай-ақ «электрондық үкіметтің» www.e.gov.kz веб-порталы арқылы немесе www.elicense.kz «Е-лицензиялау» веб-порталы (бұдан әрі – ЭҮП) арқылы көрсетеді.</w:t>
      </w:r>
      <w:r>
        <w:br/>
      </w:r>
      <w:r>
        <w:rPr>
          <w:rFonts w:ascii="Times New Roman"/>
          <w:b w:val="false"/>
          <w:i w:val="false"/>
          <w:color w:val="000000"/>
          <w:sz w:val="28"/>
        </w:rPr>
        <w:t>
</w:t>
      </w:r>
      <w:r>
        <w:rPr>
          <w:rFonts w:ascii="Times New Roman"/>
          <w:b w:val="false"/>
          <w:i w:val="false"/>
          <w:color w:val="000000"/>
          <w:sz w:val="28"/>
        </w:rPr>
        <w:t>
      2. Қызмет «Өнеркәсіп және экспорттық бақылау саласындағы мемлекеттік қызмет көрсету стандарттарын бекіту және Қазақстан Республикасы Үкiметiнiң кейбiр шешiмдерiне өзгерістер енгізу туралы» Қазақстан Республикасы Үкіметінің 2012 жылғы 31 тамыздағы № 1130 қаулысымен бекітілген «Тауарлардың, оның ішінде экспорттық бақылауға жататын өнімнің экспорты мен импортына лицензия беру, қайта ресімдеу, лицензия телнұсқаларын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3. Электронды мемлекеттік қызметті автоматтандыру деңгейі –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 мемлекеттік қызметті көрсету түрі –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түсініктер және қысқарған сөздер: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2) бизнес-сәйкестендіру нөмірі – бірлескен кәсіпкерлік түрінде қызметін жүзеге асыратын заңды тұлға (филиал және өкілдік) және дара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тоқтатылған, қайта қалпына келтірілген және қолданысын тоқтатқан лицензиялар, сондай-ақ лицензиар беретін лицензияның сәйкестендіру нөмірін орталықтан құрайтын қызметтің лицензияланатын түрін (кіші түрін) жүзеге асырушы лицензиаттың (объектілері, орындары, учаскелері) филиалдары, өкілдіктері туралы мәліметті қамтитын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нөмірлердің ұлттық тізілімін құруға арналған ақпараттық жүйе (бұдан әрі - ЖТМДБ);</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бизнес нөмірлерінің ұлттық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7) құрылымдық-функционалдық бірліктер (бұдан әрі - ҚФБ) – мемлекеттік органдардың, мекемелердің немесе өзге де ұйымдардың құрылымдық бөлімшелерінің және қызмет көрсету үдерісінде қатысатын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8)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w:t>
      </w:r>
      <w:r>
        <w:rPr>
          <w:rFonts w:ascii="Times New Roman"/>
          <w:b w:val="false"/>
          <w:i w:val="false"/>
          <w:color w:val="000000"/>
          <w:sz w:val="28"/>
        </w:rPr>
        <w:t>
      9)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10) тұтынушы – электрондық мемлекеттік қызмет көрсетілетін жеке және заңды тұлғалар;</w:t>
      </w:r>
      <w:r>
        <w:br/>
      </w:r>
      <w:r>
        <w:rPr>
          <w:rFonts w:ascii="Times New Roman"/>
          <w:b w:val="false"/>
          <w:i w:val="false"/>
          <w:color w:val="000000"/>
          <w:sz w:val="28"/>
        </w:rPr>
        <w:t>
</w:t>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12) электрондық лицензия – ақпараттық технологияларды пайдалана отырып, ресімделетін және берілетін, қағаз тасығыштағы лицензияға салалас электронды құжат түріндегі лицензия;</w:t>
      </w:r>
      <w:r>
        <w:br/>
      </w:r>
      <w:r>
        <w:rPr>
          <w:rFonts w:ascii="Times New Roman"/>
          <w:b w:val="false"/>
          <w:i w:val="false"/>
          <w:color w:val="000000"/>
          <w:sz w:val="28"/>
        </w:rPr>
        <w:t>
</w:t>
      </w:r>
      <w:r>
        <w:rPr>
          <w:rFonts w:ascii="Times New Roman"/>
          <w:b w:val="false"/>
          <w:i w:val="false"/>
          <w:color w:val="000000"/>
          <w:sz w:val="28"/>
        </w:rPr>
        <w:t>
      13) электрондық мемлекеттік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14) электрондық үкімет шлюзі (бұдан әрі – ЭҮШ) – электрондық қызметтерді іске асыру шеңберінде «электрондық үкімет» ақпараттық жүйелерін ықпалдастыру үшін арналған ақпараттық жүйесі;</w:t>
      </w:r>
      <w:r>
        <w:br/>
      </w:r>
      <w:r>
        <w:rPr>
          <w:rFonts w:ascii="Times New Roman"/>
          <w:b w:val="false"/>
          <w:i w:val="false"/>
          <w:color w:val="000000"/>
          <w:sz w:val="28"/>
        </w:rPr>
        <w:t>
</w:t>
      </w:r>
      <w:r>
        <w:rPr>
          <w:rFonts w:ascii="Times New Roman"/>
          <w:b w:val="false"/>
          <w:i w:val="false"/>
          <w:color w:val="000000"/>
          <w:sz w:val="28"/>
        </w:rPr>
        <w:t>
      15) «электрондық үкіметтің» веб-порталы – нормативтік құқықтық базаны қоса алғанда, барлық шоғырландырылған үкіметтік ақпаратқа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16) «электрондық үкіметтің» төлем шлюзі – жеке және заңды тұлғалардың төлемдерін жүзеге асыру кезінде банк операцияларының жекеленген түрлерін жүзеге асыратын екінші деңгейдегі банкілердің, ұйымдардың және «электрондық үкімет» арасындағы өзара іс-қимылды қамтамасыз ету үшін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17)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p>
    <w:bookmarkEnd w:id="89"/>
    <w:bookmarkStart w:name="z536" w:id="90"/>
    <w:p>
      <w:pPr>
        <w:spacing w:after="0"/>
        <w:ind w:left="0"/>
        <w:jc w:val="left"/>
      </w:pPr>
      <w:r>
        <w:rPr>
          <w:rFonts w:ascii="Times New Roman"/>
          <w:b/>
          <w:i w:val="false"/>
          <w:color w:val="000000"/>
        </w:rPr>
        <w:t xml:space="preserve"> 
2. Электрондық мемлекеттік қызметті көрсету бойынша қызмет</w:t>
      </w:r>
      <w:r>
        <w:br/>
      </w:r>
      <w:r>
        <w:rPr>
          <w:rFonts w:ascii="Times New Roman"/>
          <w:b/>
          <w:i w:val="false"/>
          <w:color w:val="000000"/>
        </w:rPr>
        <w:t>
көрсетуші қызметінің тәртібі</w:t>
      </w:r>
    </w:p>
    <w:bookmarkEnd w:id="90"/>
    <w:bookmarkStart w:name="z537" w:id="91"/>
    <w:p>
      <w:pPr>
        <w:spacing w:after="0"/>
        <w:ind w:left="0"/>
        <w:jc w:val="both"/>
      </w:pPr>
      <w:r>
        <w:rPr>
          <w:rFonts w:ascii="Times New Roman"/>
          <w:b w:val="false"/>
          <w:i w:val="false"/>
          <w:color w:val="000000"/>
          <w:sz w:val="28"/>
        </w:rPr>
        <w:t>
      6. Қызмет көрсетушінің қадамдық іс-қимылы және шешімі (ЭҮП арқылы электронды мемлекеттік қызметті көрсету кезіндегі функционалдық өзара іс-қимылдың № 1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өзінің ЭЦҚ-ның тіркеу куәлігінің көмегімен ЭҮП-та тіркеуді жүзеге асырады, ол тұтынушының компьютерінің интернет-браузерінде сақталады (ЭҮП-та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тұтынушының компьютерінің интернет-браузерінде ЭЦҚ тіркеу куәлігін бекіту, мемлекеттік қызметті алу үшін ЭҮП-қа тұтынушы пароль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ЭҮП-да тіркелген тұтынушы туралы деректердің түпнұсқалығын логин (ЖСН/БСН)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2-процесс – тұтынушы деректерінде бұзушылықтардың болуымен байланысты ЭҮП-мен авторизациядан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5) 3-процесс – тұтынушы осы регламентте көрсетілген қызметті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тұтынушының толтыруы үшін экранға сұрау нысанын шығару;</w:t>
      </w:r>
      <w:r>
        <w:br/>
      </w:r>
      <w:r>
        <w:rPr>
          <w:rFonts w:ascii="Times New Roman"/>
          <w:b w:val="false"/>
          <w:i w:val="false"/>
          <w:color w:val="000000"/>
          <w:sz w:val="28"/>
        </w:rPr>
        <w:t>
</w:t>
      </w:r>
      <w:r>
        <w:rPr>
          <w:rFonts w:ascii="Times New Roman"/>
          <w:b w:val="false"/>
          <w:i w:val="false"/>
          <w:color w:val="000000"/>
          <w:sz w:val="28"/>
        </w:rPr>
        <w:t>
      6) 4-процесс – қызметтерді ЭҮТШ-та төлеу, одан кейін бұл ақпарат «Е-лицензиялау» МДБ АЖ-ға түседі;</w:t>
      </w:r>
      <w:r>
        <w:br/>
      </w:r>
      <w:r>
        <w:rPr>
          <w:rFonts w:ascii="Times New Roman"/>
          <w:b w:val="false"/>
          <w:i w:val="false"/>
          <w:color w:val="000000"/>
          <w:sz w:val="28"/>
        </w:rPr>
        <w:t>
</w:t>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w:t>
      </w:r>
      <w:r>
        <w:rPr>
          <w:rFonts w:ascii="Times New Roman"/>
          <w:b w:val="false"/>
          <w:i w:val="false"/>
          <w:color w:val="000000"/>
          <w:sz w:val="28"/>
        </w:rPr>
        <w:t>
      8) 5-процесс – қызметтерді «Е-лицензиялау» МДБ АЖ-да көрсеткені үшін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9) 6-процесс – сұрауды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ЖСН/БСН арасында және ЭЦҚ тіркеу куәлігінде көрсетілген сәйкестендіру деректерінің сәйкестігін ЭҮП-да тексеру;</w:t>
      </w:r>
      <w:r>
        <w:br/>
      </w:r>
      <w:r>
        <w:rPr>
          <w:rFonts w:ascii="Times New Roman"/>
          <w:b w:val="false"/>
          <w:i w:val="false"/>
          <w:color w:val="000000"/>
          <w:sz w:val="28"/>
        </w:rPr>
        <w:t>
</w:t>
      </w:r>
      <w:r>
        <w:rPr>
          <w:rFonts w:ascii="Times New Roman"/>
          <w:b w:val="false"/>
          <w:i w:val="false"/>
          <w:color w:val="000000"/>
          <w:sz w:val="28"/>
        </w:rPr>
        <w:t>
      11) 7-процесс – тұтынушының ЭЦҚ-сының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8-процесс – тұтынушының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
      13) 9-процесс - «Е-лицензиялау» МДБ АЖ-да электронды құжатты (тұтынушының сұрауын) тіркеу және «Е-лицензиялау» МДБ АЖ-да сұрауды өңдеу;</w:t>
      </w:r>
      <w:r>
        <w:br/>
      </w:r>
      <w:r>
        <w:rPr>
          <w:rFonts w:ascii="Times New Roman"/>
          <w:b w:val="false"/>
          <w:i w:val="false"/>
          <w:color w:val="000000"/>
          <w:sz w:val="28"/>
        </w:rPr>
        <w:t>
</w:t>
      </w:r>
      <w:r>
        <w:rPr>
          <w:rFonts w:ascii="Times New Roman"/>
          <w:b w:val="false"/>
          <w:i w:val="false"/>
          <w:color w:val="000000"/>
          <w:sz w:val="28"/>
        </w:rPr>
        <w:t>
      14) 4-шарт – лицензия беру үшін тұтынушының біліктілік талаптарына және негіздерге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
      15) 10-процесс – тұтынушының «Е-лицензиялау» МДБ АЖ-ғы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16) 11-процесс – тұтынушының ЭҮП құрған қызмет (электрондық лицензия) нәтижелерін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7. Қадамдық іс-қимылы және шешімі (қызмет көрсетуші арқылы электронды мемлекеттік қызметті көрсету кезіндегі функционалдық өзара іс-қимылдың № 2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1-процесс – мемлекеттік қызметті көрсету үшін қызмет көрсетуші қызметкерінің логин мен парольді «Е-лицензиялау» МДБ АЖ-ға енгізуі;</w:t>
      </w:r>
      <w:r>
        <w:br/>
      </w:r>
      <w:r>
        <w:rPr>
          <w:rFonts w:ascii="Times New Roman"/>
          <w:b w:val="false"/>
          <w:i w:val="false"/>
          <w:color w:val="000000"/>
          <w:sz w:val="28"/>
        </w:rPr>
        <w:t>
</w:t>
      </w:r>
      <w:r>
        <w:rPr>
          <w:rFonts w:ascii="Times New Roman"/>
          <w:b w:val="false"/>
          <w:i w:val="false"/>
          <w:color w:val="000000"/>
          <w:sz w:val="28"/>
        </w:rPr>
        <w:t>
      2) 1-шарт – қызмет көрсетушінің тіркелген қызметкері туралы деректердің нақтылығын «Е-лицензиялау» МДБ АЖ-да логин және пароль арқылы тексеру;</w:t>
      </w:r>
      <w:r>
        <w:br/>
      </w:r>
      <w:r>
        <w:rPr>
          <w:rFonts w:ascii="Times New Roman"/>
          <w:b w:val="false"/>
          <w:i w:val="false"/>
          <w:color w:val="000000"/>
          <w:sz w:val="28"/>
        </w:rPr>
        <w:t>
</w:t>
      </w:r>
      <w:r>
        <w:rPr>
          <w:rFonts w:ascii="Times New Roman"/>
          <w:b w:val="false"/>
          <w:i w:val="false"/>
          <w:color w:val="000000"/>
          <w:sz w:val="28"/>
        </w:rPr>
        <w:t>
      3) 2-процесс – қызмет көрсетуші қызметкерінің деректерінде бұзушылықтардың бар болуына байланысты авторизациялаудан бас тарту туралы хабарламаны «Е-лицензиялау» МДБ АЖ-да құру;</w:t>
      </w:r>
      <w:r>
        <w:br/>
      </w:r>
      <w:r>
        <w:rPr>
          <w:rFonts w:ascii="Times New Roman"/>
          <w:b w:val="false"/>
          <w:i w:val="false"/>
          <w:color w:val="000000"/>
          <w:sz w:val="28"/>
        </w:rPr>
        <w:t>
</w:t>
      </w:r>
      <w:r>
        <w:rPr>
          <w:rFonts w:ascii="Times New Roman"/>
          <w:b w:val="false"/>
          <w:i w:val="false"/>
          <w:color w:val="000000"/>
          <w:sz w:val="28"/>
        </w:rPr>
        <w:t>
      4) 3-процесс – осы регламентте көрсетілген қызметтерді қызмет көрсетуші қызметкерінің таңдауы, қызмет көрсету үшін сұрау нысанын экранға шығару және қызмет көрсету қызметкерінің тұтынушы деректерін енгізу;</w:t>
      </w:r>
      <w:r>
        <w:br/>
      </w:r>
      <w:r>
        <w:rPr>
          <w:rFonts w:ascii="Times New Roman"/>
          <w:b w:val="false"/>
          <w:i w:val="false"/>
          <w:color w:val="000000"/>
          <w:sz w:val="28"/>
        </w:rPr>
        <w:t>
</w:t>
      </w:r>
      <w:r>
        <w:rPr>
          <w:rFonts w:ascii="Times New Roman"/>
          <w:b w:val="false"/>
          <w:i w:val="false"/>
          <w:color w:val="000000"/>
          <w:sz w:val="28"/>
        </w:rPr>
        <w:t>
      5) 4-процесс – ЭҮШ арқылы тұтынушы туралы деректерді ЖТ МДҚ/ЗТ МДҚ жіберу;</w:t>
      </w:r>
      <w:r>
        <w:br/>
      </w:r>
      <w:r>
        <w:rPr>
          <w:rFonts w:ascii="Times New Roman"/>
          <w:b w:val="false"/>
          <w:i w:val="false"/>
          <w:color w:val="000000"/>
          <w:sz w:val="28"/>
        </w:rPr>
        <w:t>
</w:t>
      </w:r>
      <w:r>
        <w:rPr>
          <w:rFonts w:ascii="Times New Roman"/>
          <w:b w:val="false"/>
          <w:i w:val="false"/>
          <w:color w:val="000000"/>
          <w:sz w:val="28"/>
        </w:rPr>
        <w:t>
      6) 2-шарт – тұтынушы деректерінің ЖТ МДҚ/ЗТ МДҚ-да бар болуын тексеру;</w:t>
      </w:r>
      <w:r>
        <w:br/>
      </w:r>
      <w:r>
        <w:rPr>
          <w:rFonts w:ascii="Times New Roman"/>
          <w:b w:val="false"/>
          <w:i w:val="false"/>
          <w:color w:val="000000"/>
          <w:sz w:val="28"/>
        </w:rPr>
        <w:t>
</w:t>
      </w:r>
      <w:r>
        <w:rPr>
          <w:rFonts w:ascii="Times New Roman"/>
          <w:b w:val="false"/>
          <w:i w:val="false"/>
          <w:color w:val="000000"/>
          <w:sz w:val="28"/>
        </w:rPr>
        <w:t>
      7) 5-процесс - тұтынушы деректерінің ЖТ МДҚ/ЗТ МДҚ-да жоқ болуына байланысты деректерді алудың мүмкін еместігі туралы хабарламаны құру;</w:t>
      </w:r>
      <w:r>
        <w:br/>
      </w:r>
      <w:r>
        <w:rPr>
          <w:rFonts w:ascii="Times New Roman"/>
          <w:b w:val="false"/>
          <w:i w:val="false"/>
          <w:color w:val="000000"/>
          <w:sz w:val="28"/>
        </w:rPr>
        <w:t>
</w:t>
      </w:r>
      <w:r>
        <w:rPr>
          <w:rFonts w:ascii="Times New Roman"/>
          <w:b w:val="false"/>
          <w:i w:val="false"/>
          <w:color w:val="000000"/>
          <w:sz w:val="28"/>
        </w:rPr>
        <w:t>
      8) 6-процесс – құжаттардың қағаз нысанда болуы туралы белгісі бөлігінде сұрау нысанын толтыру және тұтынушы ұсынған қажетті құжаттарды қызмет көрсетуші қызметкерінің сканерлеуі;</w:t>
      </w:r>
      <w:r>
        <w:br/>
      </w:r>
      <w:r>
        <w:rPr>
          <w:rFonts w:ascii="Times New Roman"/>
          <w:b w:val="false"/>
          <w:i w:val="false"/>
          <w:color w:val="000000"/>
          <w:sz w:val="28"/>
        </w:rPr>
        <w:t>
</w:t>
      </w:r>
      <w:r>
        <w:rPr>
          <w:rFonts w:ascii="Times New Roman"/>
          <w:b w:val="false"/>
          <w:i w:val="false"/>
          <w:color w:val="000000"/>
          <w:sz w:val="28"/>
        </w:rPr>
        <w:t>
      9) 7-процесс – сұрауды «Е-лицензиялау» МДБ АЖ-да тіркеу және «Е-лицензиялау» МДБ АЖ-да қызметтерді өңдеу;</w:t>
      </w:r>
      <w:r>
        <w:br/>
      </w:r>
      <w:r>
        <w:rPr>
          <w:rFonts w:ascii="Times New Roman"/>
          <w:b w:val="false"/>
          <w:i w:val="false"/>
          <w:color w:val="000000"/>
          <w:sz w:val="28"/>
        </w:rPr>
        <w:t>
</w:t>
      </w:r>
      <w:r>
        <w:rPr>
          <w:rFonts w:ascii="Times New Roman"/>
          <w:b w:val="false"/>
          <w:i w:val="false"/>
          <w:color w:val="000000"/>
          <w:sz w:val="28"/>
        </w:rPr>
        <w:t>
      10) 3-шарт – қызмет көрсетушінің лицензия беру үшін тұтынушының біліктілік талаптарына және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
      11) 8-процесс - «Е-лицензиялау» МДБ АЖ-да тұтынушы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9-процесс – «Е-лицензиялау» МДБ АЖ-да құрылған қызмет нәтижелерін тұтынушының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8. Қызметке сұрауды және жауапты толтыру нысаны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Сұрауды өңдегеннен кейін тұтынушыға сұрауды өңдеу нәтижелерін мынадай үлгімен қарау мүмкіндігі беріледі:</w:t>
      </w:r>
      <w:r>
        <w:br/>
      </w:r>
      <w:r>
        <w:rPr>
          <w:rFonts w:ascii="Times New Roman"/>
          <w:b w:val="false"/>
          <w:i w:val="false"/>
          <w:color w:val="000000"/>
          <w:sz w:val="28"/>
        </w:rPr>
        <w:t>
</w:t>
      </w:r>
      <w:r>
        <w:rPr>
          <w:rFonts w:ascii="Times New Roman"/>
          <w:b w:val="false"/>
          <w:i w:val="false"/>
          <w:color w:val="000000"/>
          <w:sz w:val="28"/>
        </w:rPr>
        <w:t>
      «ашу» деген түймені басқаннан кейін – сұрау нәтижесі экранның дисплейіне шығады;</w:t>
      </w:r>
      <w:r>
        <w:br/>
      </w:r>
      <w:r>
        <w:rPr>
          <w:rFonts w:ascii="Times New Roman"/>
          <w:b w:val="false"/>
          <w:i w:val="false"/>
          <w:color w:val="000000"/>
          <w:sz w:val="28"/>
        </w:rPr>
        <w:t>
</w:t>
      </w:r>
      <w:r>
        <w:rPr>
          <w:rFonts w:ascii="Times New Roman"/>
          <w:b w:val="false"/>
          <w:i w:val="false"/>
          <w:color w:val="000000"/>
          <w:sz w:val="28"/>
        </w:rPr>
        <w:t>
      «сақтау» деген түймені басқаннан кейін – сұрау нәтижесі тұтынушы берген магнитті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кеңесті call 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үдерісіне 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ЭПШ;</w:t>
      </w:r>
      <w:r>
        <w:br/>
      </w:r>
      <w:r>
        <w:rPr>
          <w:rFonts w:ascii="Times New Roman"/>
          <w:b w:val="false"/>
          <w:i w:val="false"/>
          <w:color w:val="000000"/>
          <w:sz w:val="28"/>
        </w:rPr>
        <w:t>
</w:t>
      </w:r>
      <w:r>
        <w:rPr>
          <w:rFonts w:ascii="Times New Roman"/>
          <w:b w:val="false"/>
          <w:i w:val="false"/>
          <w:color w:val="000000"/>
          <w:sz w:val="28"/>
        </w:rPr>
        <w:t>
      3) ЭПТШ;</w:t>
      </w:r>
      <w:r>
        <w:br/>
      </w:r>
      <w:r>
        <w:rPr>
          <w:rFonts w:ascii="Times New Roman"/>
          <w:b w:val="false"/>
          <w:i w:val="false"/>
          <w:color w:val="000000"/>
          <w:sz w:val="28"/>
        </w:rPr>
        <w:t>
</w:t>
      </w:r>
      <w:r>
        <w:rPr>
          <w:rFonts w:ascii="Times New Roman"/>
          <w:b w:val="false"/>
          <w:i w:val="false"/>
          <w:color w:val="000000"/>
          <w:sz w:val="28"/>
        </w:rPr>
        <w:t>
      4) «Е-лицензиялау» МДБ АЖ;</w:t>
      </w:r>
      <w:r>
        <w:br/>
      </w:r>
      <w:r>
        <w:rPr>
          <w:rFonts w:ascii="Times New Roman"/>
          <w:b w:val="false"/>
          <w:i w:val="false"/>
          <w:color w:val="000000"/>
          <w:sz w:val="28"/>
        </w:rPr>
        <w:t>
</w:t>
      </w:r>
      <w:r>
        <w:rPr>
          <w:rFonts w:ascii="Times New Roman"/>
          <w:b w:val="false"/>
          <w:i w:val="false"/>
          <w:color w:val="000000"/>
          <w:sz w:val="28"/>
        </w:rPr>
        <w:t>
      5) ЗТ МДҚ;</w:t>
      </w:r>
      <w:r>
        <w:br/>
      </w:r>
      <w:r>
        <w:rPr>
          <w:rFonts w:ascii="Times New Roman"/>
          <w:b w:val="false"/>
          <w:i w:val="false"/>
          <w:color w:val="000000"/>
          <w:sz w:val="28"/>
        </w:rPr>
        <w:t>
</w:t>
      </w:r>
      <w:r>
        <w:rPr>
          <w:rFonts w:ascii="Times New Roman"/>
          <w:b w:val="false"/>
          <w:i w:val="false"/>
          <w:color w:val="000000"/>
          <w:sz w:val="28"/>
        </w:rPr>
        <w:t>
      6) ЖТ МДҚ;</w:t>
      </w:r>
      <w:r>
        <w:br/>
      </w:r>
      <w:r>
        <w:rPr>
          <w:rFonts w:ascii="Times New Roman"/>
          <w:b w:val="false"/>
          <w:i w:val="false"/>
          <w:color w:val="000000"/>
          <w:sz w:val="28"/>
        </w:rPr>
        <w:t>
</w:t>
      </w:r>
      <w:r>
        <w:rPr>
          <w:rFonts w:ascii="Times New Roman"/>
          <w:b w:val="false"/>
          <w:i w:val="false"/>
          <w:color w:val="000000"/>
          <w:sz w:val="28"/>
        </w:rPr>
        <w:t>
      7) тұтынушы;</w:t>
      </w:r>
      <w:r>
        <w:br/>
      </w:r>
      <w:r>
        <w:rPr>
          <w:rFonts w:ascii="Times New Roman"/>
          <w:b w:val="false"/>
          <w:i w:val="false"/>
          <w:color w:val="000000"/>
          <w:sz w:val="28"/>
        </w:rPr>
        <w:t>
</w:t>
      </w:r>
      <w:r>
        <w:rPr>
          <w:rFonts w:ascii="Times New Roman"/>
          <w:b w:val="false"/>
          <w:i w:val="false"/>
          <w:color w:val="000000"/>
          <w:sz w:val="28"/>
        </w:rPr>
        <w:t>
      8) қызмет көрсетуші.</w:t>
      </w:r>
      <w:r>
        <w:br/>
      </w:r>
      <w:r>
        <w:rPr>
          <w:rFonts w:ascii="Times New Roman"/>
          <w:b w:val="false"/>
          <w:i w:val="false"/>
          <w:color w:val="000000"/>
          <w:sz w:val="28"/>
        </w:rPr>
        <w:t>
</w:t>
      </w:r>
      <w:r>
        <w:rPr>
          <w:rFonts w:ascii="Times New Roman"/>
          <w:b w:val="false"/>
          <w:i w:val="false"/>
          <w:color w:val="000000"/>
          <w:sz w:val="28"/>
        </w:rPr>
        <w:t>
      12. Әрбір іс-қимылы орындау мерзімін көрсете отырып, іс қимылдар (рәсім, функциялар, операциялар) тізбектілігін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Электронды мемлекеттік қызметтің «сапа» және «қолжетімділік» көрсеткіштерін айқындау үшін сауалнама нысаны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Қызметтерді көрсету үдерісінде тұтынушыларға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15.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 лицензия берілетін тұлғада ЖСН/БСН бар болуы;</w:t>
      </w:r>
      <w:r>
        <w:br/>
      </w:r>
      <w:r>
        <w:rPr>
          <w:rFonts w:ascii="Times New Roman"/>
          <w:b w:val="false"/>
          <w:i w:val="false"/>
          <w:color w:val="000000"/>
          <w:sz w:val="28"/>
        </w:rPr>
        <w:t>
</w:t>
      </w:r>
      <w:r>
        <w:rPr>
          <w:rFonts w:ascii="Times New Roman"/>
          <w:b w:val="false"/>
          <w:i w:val="false"/>
          <w:color w:val="000000"/>
          <w:sz w:val="28"/>
        </w:rPr>
        <w:t>
      3) ЭҮП авторизациялау;</w:t>
      </w:r>
      <w:r>
        <w:br/>
      </w:r>
      <w:r>
        <w:rPr>
          <w:rFonts w:ascii="Times New Roman"/>
          <w:b w:val="false"/>
          <w:i w:val="false"/>
          <w:color w:val="000000"/>
          <w:sz w:val="28"/>
        </w:rPr>
        <w:t>
</w:t>
      </w:r>
      <w:r>
        <w:rPr>
          <w:rFonts w:ascii="Times New Roman"/>
          <w:b w:val="false"/>
          <w:i w:val="false"/>
          <w:color w:val="000000"/>
          <w:sz w:val="28"/>
        </w:rPr>
        <w:t>
      4) ЭЦҚ пайдаланушының болуы;</w:t>
      </w:r>
      <w:r>
        <w:br/>
      </w:r>
      <w:r>
        <w:rPr>
          <w:rFonts w:ascii="Times New Roman"/>
          <w:b w:val="false"/>
          <w:i w:val="false"/>
          <w:color w:val="000000"/>
          <w:sz w:val="28"/>
        </w:rPr>
        <w:t>
</w:t>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End w:id="91"/>
    <w:bookmarkStart w:name="z640" w:id="92"/>
    <w:p>
      <w:pPr>
        <w:spacing w:after="0"/>
        <w:ind w:left="0"/>
        <w:jc w:val="both"/>
      </w:pPr>
      <w:r>
        <w:rPr>
          <w:rFonts w:ascii="Times New Roman"/>
          <w:b w:val="false"/>
          <w:i w:val="false"/>
          <w:color w:val="000000"/>
          <w:sz w:val="28"/>
        </w:rPr>
        <w:t>
«Тауарлардың, оның ішінде экспорттық</w:t>
      </w:r>
      <w:r>
        <w:br/>
      </w:r>
      <w:r>
        <w:rPr>
          <w:rFonts w:ascii="Times New Roman"/>
          <w:b w:val="false"/>
          <w:i w:val="false"/>
          <w:color w:val="000000"/>
          <w:sz w:val="28"/>
        </w:rPr>
        <w:t>
бақылауға жататын өнімнің экспорты мен импортына</w:t>
      </w:r>
      <w:r>
        <w:br/>
      </w:r>
      <w:r>
        <w:rPr>
          <w:rFonts w:ascii="Times New Roman"/>
          <w:b w:val="false"/>
          <w:i w:val="false"/>
          <w:color w:val="000000"/>
          <w:sz w:val="28"/>
        </w:rPr>
        <w:t>
лицензия беру, қайта ресімдеу, лицензия телнұсқаларын беру»</w:t>
      </w:r>
      <w:r>
        <w:br/>
      </w:r>
      <w:r>
        <w:rPr>
          <w:rFonts w:ascii="Times New Roman"/>
          <w:b w:val="false"/>
          <w:i w:val="false"/>
          <w:color w:val="000000"/>
          <w:sz w:val="28"/>
        </w:rPr>
        <w:t>
электронды мемлекеттік қызмет регламентіне 1-қосымша</w:t>
      </w:r>
    </w:p>
    <w:bookmarkEnd w:id="92"/>
    <w:bookmarkStart w:name="z641" w:id="93"/>
    <w:p>
      <w:pPr>
        <w:spacing w:after="0"/>
        <w:ind w:left="0"/>
        <w:jc w:val="left"/>
      </w:pPr>
      <w:r>
        <w:rPr>
          <w:rFonts w:ascii="Times New Roman"/>
          <w:b/>
          <w:i w:val="false"/>
          <w:color w:val="000000"/>
        </w:rPr>
        <w:t xml:space="preserve"> 
Қызмет көрсетушінің қадамдық іс-қимылы және шешімі ЭҮП арқылы электронды мемлекеттік қызметті көрсету кезіндегі</w:t>
      </w:r>
      <w:r>
        <w:br/>
      </w:r>
      <w:r>
        <w:rPr>
          <w:rFonts w:ascii="Times New Roman"/>
          <w:b/>
          <w:i w:val="false"/>
          <w:color w:val="000000"/>
        </w:rPr>
        <w:t>
функционалды өзара іс-қимылдың № 1 диаграммасы</w:t>
      </w:r>
    </w:p>
    <w:bookmarkEnd w:id="93"/>
    <w:p>
      <w:pPr>
        <w:spacing w:after="0"/>
        <w:ind w:left="0"/>
        <w:jc w:val="both"/>
      </w:pPr>
      <w:r>
        <w:drawing>
          <wp:inline distT="0" distB="0" distL="0" distR="0">
            <wp:extent cx="79502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950200" cy="4356100"/>
                    </a:xfrm>
                    <a:prstGeom prst="rect">
                      <a:avLst/>
                    </a:prstGeom>
                  </pic:spPr>
                </pic:pic>
              </a:graphicData>
            </a:graphic>
          </wp:inline>
        </w:drawing>
      </w:r>
    </w:p>
    <w:bookmarkStart w:name="z642" w:id="94"/>
    <w:p>
      <w:pPr>
        <w:spacing w:after="0"/>
        <w:ind w:left="0"/>
        <w:jc w:val="left"/>
      </w:pPr>
      <w:r>
        <w:rPr>
          <w:rFonts w:ascii="Times New Roman"/>
          <w:b/>
          <w:i w:val="false"/>
          <w:color w:val="000000"/>
        </w:rPr>
        <w:t xml:space="preserve"> 
Қызмет көрсету арқылы электронды мемлекеттік қызметті көрсету</w:t>
      </w:r>
      <w:r>
        <w:br/>
      </w:r>
      <w:r>
        <w:rPr>
          <w:rFonts w:ascii="Times New Roman"/>
          <w:b/>
          <w:i w:val="false"/>
          <w:color w:val="000000"/>
        </w:rPr>
        <w:t>
кезіндегі функционалды өзара іс-қимылдың № 2 диаграммасы</w:t>
      </w:r>
    </w:p>
    <w:bookmarkEnd w:id="94"/>
    <w:p>
      <w:pPr>
        <w:spacing w:after="0"/>
        <w:ind w:left="0"/>
        <w:jc w:val="both"/>
      </w:pPr>
      <w:r>
        <w:drawing>
          <wp:inline distT="0" distB="0" distL="0" distR="0">
            <wp:extent cx="77470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747000" cy="4406900"/>
                    </a:xfrm>
                    <a:prstGeom prst="rect">
                      <a:avLst/>
                    </a:prstGeom>
                  </pic:spPr>
                </pic:pic>
              </a:graphicData>
            </a:graphic>
          </wp:inline>
        </w:drawing>
      </w:r>
    </w:p>
    <w:bookmarkStart w:name="z643" w:id="95"/>
    <w:p>
      <w:pPr>
        <w:spacing w:after="0"/>
        <w:ind w:left="0"/>
        <w:jc w:val="both"/>
      </w:pPr>
      <w:r>
        <w:rPr>
          <w:rFonts w:ascii="Times New Roman"/>
          <w:b w:val="false"/>
          <w:i w:val="false"/>
          <w:color w:val="000000"/>
          <w:sz w:val="28"/>
        </w:rPr>
        <w:t>
«Тауарлардың, оның ішінде экспорттық</w:t>
      </w:r>
      <w:r>
        <w:br/>
      </w:r>
      <w:r>
        <w:rPr>
          <w:rFonts w:ascii="Times New Roman"/>
          <w:b w:val="false"/>
          <w:i w:val="false"/>
          <w:color w:val="000000"/>
          <w:sz w:val="28"/>
        </w:rPr>
        <w:t>
бақылауға жататын өнімнің экспорты мен импортына</w:t>
      </w:r>
      <w:r>
        <w:br/>
      </w:r>
      <w:r>
        <w:rPr>
          <w:rFonts w:ascii="Times New Roman"/>
          <w:b w:val="false"/>
          <w:i w:val="false"/>
          <w:color w:val="000000"/>
          <w:sz w:val="28"/>
        </w:rPr>
        <w:t>
лицензия беру, қайта ресімдеу, лицензия телнұсқаларын беру»</w:t>
      </w:r>
      <w:r>
        <w:br/>
      </w:r>
      <w:r>
        <w:rPr>
          <w:rFonts w:ascii="Times New Roman"/>
          <w:b w:val="false"/>
          <w:i w:val="false"/>
          <w:color w:val="000000"/>
          <w:sz w:val="28"/>
        </w:rPr>
        <w:t>
электронды мемлекеттік қызмет регламентіне 2-қосымша</w:t>
      </w:r>
    </w:p>
    <w:bookmarkEnd w:id="95"/>
    <w:bookmarkStart w:name="z644" w:id="96"/>
    <w:p>
      <w:pPr>
        <w:spacing w:after="0"/>
        <w:ind w:left="0"/>
        <w:jc w:val="left"/>
      </w:pPr>
      <w:r>
        <w:rPr>
          <w:rFonts w:ascii="Times New Roman"/>
          <w:b/>
          <w:i w:val="false"/>
          <w:color w:val="000000"/>
        </w:rPr>
        <w:t xml:space="preserve"> 
Іс-қимыл орындау мерзімін көрсете отырып, іс қимылдар (рәсім,</w:t>
      </w:r>
      <w:r>
        <w:br/>
      </w:r>
      <w:r>
        <w:rPr>
          <w:rFonts w:ascii="Times New Roman"/>
          <w:b/>
          <w:i w:val="false"/>
          <w:color w:val="000000"/>
        </w:rPr>
        <w:t>
функциялар, операциялар) тізбектілігін мәтінді кестелік сипаттамасы</w:t>
      </w:r>
    </w:p>
    <w:bookmarkEnd w:id="96"/>
    <w:bookmarkStart w:name="z645" w:id="97"/>
    <w:p>
      <w:pPr>
        <w:spacing w:after="0"/>
        <w:ind w:left="0"/>
        <w:jc w:val="left"/>
      </w:pPr>
      <w:r>
        <w:rPr>
          <w:rFonts w:ascii="Times New Roman"/>
          <w:b/>
          <w:i w:val="false"/>
          <w:color w:val="000000"/>
        </w:rPr>
        <w:t xml:space="preserve"> 
1-кесте. ЭҮП арқылы ҚФБ-ның іс-қимылдарын сипаттау</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1886"/>
        <w:gridCol w:w="1503"/>
        <w:gridCol w:w="1695"/>
        <w:gridCol w:w="1503"/>
        <w:gridCol w:w="1695"/>
        <w:gridCol w:w="1695"/>
        <w:gridCol w:w="1504"/>
        <w:gridCol w:w="1695"/>
        <w:gridCol w:w="1559"/>
        <w:gridCol w:w="1390"/>
        <w:gridCol w:w="1228"/>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(жұмыс барысының, ағысының)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(үдеріс, рәсім, операциялар және оларды сипаттау)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 тұтынушы компьютерінің интернет баузеріне бекіту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бұзушылықтардың бар болуына байланысты бас тарту туралы хабарламаны құру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жоқ болуына байланысты бас тарту туралы хабарламаны құрады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 куәландыру (қол қою) үшін ЭЦҚ таңдау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ЭЦҚ нақтылығының расталмауына байланысты бас тарту туралы хабарламаны құрады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арқылы сұрауды куәландыру (қол қою)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өтінішті (тұтынушының сұрауын) «Е-лицензиялау» МДБ АЖ-да тіркеу және «Е-лицензиялау» МДБ АЖ-да сұрауды өңдеу;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 бұзушылықтардың бар болуына байланысты сұратылған қызметтен бас тарту туралы Е-лицензиялау» МДБ АЖ-да хабарламаны құру;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ЭЦК тіркеу куәлігінің деректері тұтынушы компьютерінің интернет браузеріне бекітілген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бұзушылықтардың болуына байланысты хабарламаны құру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құжаттары бар толтырылған жолдар</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ЭУТШ-мен құрылған қызметтерді төлегені туралы түбіртек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(қол қою) үшін ЭҮП таңдалды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қойылған сұрау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тіркеу (бірегей) нөмері «Е-лицензиялау» АЖ МДҚ және өтініш бойынша мәртебесі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УМО ЭЦҚ қойылған бас тарту туралы жауап</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тұтынушының деректерінде бұзушылықтар бар болса;</w:t>
            </w:r>
          </w:p>
          <w:p>
            <w:pPr>
              <w:spacing w:after="20"/>
              <w:ind w:left="20"/>
              <w:jc w:val="both"/>
            </w:pPr>
            <w:r>
              <w:rPr>
                <w:rFonts w:ascii="Times New Roman"/>
                <w:b w:val="false"/>
                <w:i w:val="false"/>
                <w:color w:val="000000"/>
                <w:sz w:val="20"/>
              </w:rPr>
              <w:t>3 – егер авторизация табысты өтсе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 егер төлесе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7-егер ЭЦҚ қате болса; 8 – ЭЦҚ қате болмаса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қызмет көрсетушінің біліктілік талаптарына және негіздерге тұтынушының сәйкестігін тексеру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6" w:id="98"/>
    <w:p>
      <w:pPr>
        <w:spacing w:after="0"/>
        <w:ind w:left="0"/>
        <w:jc w:val="left"/>
      </w:pPr>
      <w:r>
        <w:rPr>
          <w:rFonts w:ascii="Times New Roman"/>
          <w:b/>
          <w:i w:val="false"/>
          <w:color w:val="000000"/>
        </w:rPr>
        <w:t xml:space="preserve"> 
2-кесте. Қызмет көрсетуші арқылы ҚФБ-ның әрекеттерін сипаттау</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2278"/>
        <w:gridCol w:w="2278"/>
        <w:gridCol w:w="1876"/>
        <w:gridCol w:w="1876"/>
        <w:gridCol w:w="1897"/>
        <w:gridCol w:w="1685"/>
        <w:gridCol w:w="1909"/>
        <w:gridCol w:w="1876"/>
        <w:gridCol w:w="1687"/>
      </w:tblGrid>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ағысының)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МДҚ/ЗТМДҚ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 рәсім, операциялар) және оларды сипаттау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авторизацияланады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деректерде бұзушылықтардың бар болуына байланысты бас тарту туралы хабарламаны құру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қызметкерінің қызметтерді таңдауы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 тексеруге сұрауды ЖТ МДҚ/ЗТМДҚ-ға жіберу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Деректерде бұзушылықтардың бар болуына байланысты бас тарту туралы хабарламаны құру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бекіте отырып сұрау нысанын толтыру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«Е-лицензиялау» МДБ АЖ-да тіркеу және «Е-лицензиялау» МДБ АЖ-да сұрауды өңдеу;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бұзушылықтардың бар болуына байланысты сұралған қызметтен бас тарту туралы хабарламаны «Е-лицензиялау» МДБ АЖ-да құру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«Е-лицензиялауды» авторлаудан өтті немесе өткен жоқ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қызметкерінде бұзушылықтардың бар болуына байланысты авторлаудан бас тарту туралы хабарлама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 тиісті таңдауды жасады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ЗТ МДҚ-да алушының деректерін тексеруге сұрау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деректерінің ЖТ МДҚ, ЗТ МДҚ болмауына байланысты деректерді алудың мүмкін еместігіне байланысты хабарлама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құжаттары бар сұраудың толтырылған нысаны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 электрондық құжат тіркеу және «Е-лицензиялау» АЖ МДҚ қызметтерді өңдеу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бұзушылықтардың болуына байланысты «Е-лицензиялау» МДҚ сұратылған қызметтен бас тарту туралы хабарландыру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1-қызмет көрсетуші қызметкерінің логині мен парольін «Е-лицензиялау» МДБ АЖ-да тексеру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 деректерінде бұзушылықтар бар болса; 6 - егер авторизация табысты өтсе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МДБ АЖ-да сұрау бойынша деректер болмаса, 9-егер деректер сұрау бойынша табылса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47" w:id="99"/>
    <w:p>
      <w:pPr>
        <w:spacing w:after="0"/>
        <w:ind w:left="0"/>
        <w:jc w:val="both"/>
      </w:pPr>
      <w:r>
        <w:rPr>
          <w:rFonts w:ascii="Times New Roman"/>
          <w:b w:val="false"/>
          <w:i w:val="false"/>
          <w:color w:val="000000"/>
          <w:sz w:val="28"/>
        </w:rPr>
        <w:t>
</w:t>
      </w:r>
      <w:r>
        <w:rPr>
          <w:rFonts w:ascii="Times New Roman"/>
          <w:b/>
          <w:i w:val="false"/>
          <w:color w:val="000000"/>
          <w:sz w:val="28"/>
        </w:rPr>
        <w:t>Шартты белгілер:</w:t>
      </w:r>
    </w:p>
    <w:bookmarkEnd w:id="99"/>
    <w:p>
      <w:pPr>
        <w:spacing w:after="0"/>
        <w:ind w:left="0"/>
        <w:jc w:val="both"/>
      </w:pPr>
      <w:r>
        <w:drawing>
          <wp:inline distT="0" distB="0" distL="0" distR="0">
            <wp:extent cx="43942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94200" cy="5092700"/>
                    </a:xfrm>
                    <a:prstGeom prst="rect">
                      <a:avLst/>
                    </a:prstGeom>
                  </pic:spPr>
                </pic:pic>
              </a:graphicData>
            </a:graphic>
          </wp:inline>
        </w:drawing>
      </w:r>
    </w:p>
    <w:bookmarkStart w:name="z648" w:id="100"/>
    <w:p>
      <w:pPr>
        <w:spacing w:after="0"/>
        <w:ind w:left="0"/>
        <w:jc w:val="both"/>
      </w:pPr>
      <w:r>
        <w:rPr>
          <w:rFonts w:ascii="Times New Roman"/>
          <w:b w:val="false"/>
          <w:i w:val="false"/>
          <w:color w:val="000000"/>
          <w:sz w:val="28"/>
        </w:rPr>
        <w:t>
«Тауарлардың, оның ішінде экспорттық</w:t>
      </w:r>
      <w:r>
        <w:br/>
      </w:r>
      <w:r>
        <w:rPr>
          <w:rFonts w:ascii="Times New Roman"/>
          <w:b w:val="false"/>
          <w:i w:val="false"/>
          <w:color w:val="000000"/>
          <w:sz w:val="28"/>
        </w:rPr>
        <w:t>
бақылауға жататын өнімнің экспорты мен импортына</w:t>
      </w:r>
      <w:r>
        <w:br/>
      </w:r>
      <w:r>
        <w:rPr>
          <w:rFonts w:ascii="Times New Roman"/>
          <w:b w:val="false"/>
          <w:i w:val="false"/>
          <w:color w:val="000000"/>
          <w:sz w:val="28"/>
        </w:rPr>
        <w:t>
лицензия беру, қайта ресімдеу, лицензия телнұсқаларын беру»</w:t>
      </w:r>
      <w:r>
        <w:br/>
      </w:r>
      <w:r>
        <w:rPr>
          <w:rFonts w:ascii="Times New Roman"/>
          <w:b w:val="false"/>
          <w:i w:val="false"/>
          <w:color w:val="000000"/>
          <w:sz w:val="28"/>
        </w:rPr>
        <w:t>
электронды мемлекеттік қызмет регламентіне 3-қосымша</w:t>
      </w:r>
    </w:p>
    <w:bookmarkEnd w:id="100"/>
    <w:p>
      <w:pPr>
        <w:spacing w:after="0"/>
        <w:ind w:left="0"/>
        <w:jc w:val="both"/>
      </w:pPr>
      <w:r>
        <w:rPr>
          <w:rFonts w:ascii="Times New Roman"/>
          <w:b w:val="false"/>
          <w:i w:val="false"/>
          <w:color w:val="000000"/>
          <w:sz w:val="28"/>
        </w:rPr>
        <w:t>Нысаны</w:t>
      </w:r>
    </w:p>
    <w:bookmarkStart w:name="z649" w:id="101"/>
    <w:p>
      <w:pPr>
        <w:spacing w:after="0"/>
        <w:ind w:left="0"/>
        <w:jc w:val="left"/>
      </w:pPr>
      <w:r>
        <w:rPr>
          <w:rFonts w:ascii="Times New Roman"/>
          <w:b/>
          <w:i w:val="false"/>
          <w:color w:val="000000"/>
        </w:rPr>
        <w:t xml:space="preserve"> 
Электронды мемлекеттік қызметтің: «сапа» және «қолжетімділік»</w:t>
      </w:r>
      <w:r>
        <w:br/>
      </w:r>
      <w:r>
        <w:rPr>
          <w:rFonts w:ascii="Times New Roman"/>
          <w:b/>
          <w:i w:val="false"/>
          <w:color w:val="000000"/>
        </w:rPr>
        <w:t>
көрсеткіштерін анықтау үшін сауалнама</w:t>
      </w:r>
    </w:p>
    <w:bookmarkEnd w:id="101"/>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(қызмет атауы)</w:t>
      </w:r>
    </w:p>
    <w:bookmarkStart w:name="z650" w:id="102"/>
    <w:p>
      <w:pPr>
        <w:spacing w:after="0"/>
        <w:ind w:left="0"/>
        <w:jc w:val="both"/>
      </w:pPr>
      <w:r>
        <w:rPr>
          <w:rFonts w:ascii="Times New Roman"/>
          <w:b w:val="false"/>
          <w:i w:val="false"/>
          <w:color w:val="000000"/>
          <w:sz w:val="28"/>
        </w:rPr>
        <w:t>
      1. Сіз электронды мемлекеттік қызмет көрсету үдерісі сапасымен және нәтижесімен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Сіз электронды мемлекеттік қызмет көрсету тәртібі туралы ақпараттың сапасына қанғаттансыз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қанағаттанамын.</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