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d8a59" w14:textId="74d8a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2012 жылдың сәуір-маусымында және қазан-желтоқсанында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ауданы әкімдігінің 2012 жылғы 26 наурыздағы N 86 қаулысы. Алматы облысының Әділет департаменті Кербұлақ ауданының Әділет басқармасында 2012 жылы 12 сәуірде N 2-13-154 тіркелді. Күші жойылды - Алматы облысы Кербұлақ ауданы әкімдігінің 2016 жылғы 30 қыркүйектегі № 405 қаулысымен</w:t>
      </w:r>
    </w:p>
    <w:p>
      <w:pPr>
        <w:spacing w:after="0"/>
        <w:ind w:left="0"/>
        <w:jc w:val="left"/>
      </w:pPr>
      <w:r>
        <w:rPr>
          <w:rFonts w:ascii="Times New Roman"/>
          <w:b w:val="false"/>
          <w:i w:val="false"/>
          <w:color w:val="ff0000"/>
          <w:sz w:val="28"/>
        </w:rPr>
        <w:t xml:space="preserve">      Ескерту. Күші жойылды - Алматы облысы Кербұлақ ауданы әкімдігінің 30.09.2016 </w:t>
      </w:r>
      <w:r>
        <w:rPr>
          <w:rFonts w:ascii="Times New Roman"/>
          <w:b w:val="false"/>
          <w:i w:val="false"/>
          <w:color w:val="ff0000"/>
          <w:sz w:val="28"/>
        </w:rPr>
        <w:t>№ 405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8)-тармақшасына</w:t>
      </w:r>
      <w:r>
        <w:rPr>
          <w:rFonts w:ascii="Times New Roman"/>
          <w:b w:val="false"/>
          <w:i w:val="false"/>
          <w:color w:val="000000"/>
          <w:sz w:val="28"/>
        </w:rPr>
        <w:t xml:space="preserve">, Қазақстан Республикасының "Әскери қызмет және әскери қызметшілердің мәртебесі туралы" Заңының 27–бабының </w:t>
      </w:r>
      <w:r>
        <w:rPr>
          <w:rFonts w:ascii="Times New Roman"/>
          <w:b w:val="false"/>
          <w:i w:val="false"/>
          <w:color w:val="000000"/>
          <w:sz w:val="28"/>
        </w:rPr>
        <w:t>3–тармағына</w:t>
      </w:r>
      <w:r>
        <w:rPr>
          <w:rFonts w:ascii="Times New Roman"/>
          <w:b w:val="false"/>
          <w:i w:val="false"/>
          <w:color w:val="000000"/>
          <w:sz w:val="28"/>
        </w:rPr>
        <w:t xml:space="preserve">, 28–бабының </w:t>
      </w:r>
      <w:r>
        <w:rPr>
          <w:rFonts w:ascii="Times New Roman"/>
          <w:b w:val="false"/>
          <w:i w:val="false"/>
          <w:color w:val="000000"/>
          <w:sz w:val="28"/>
        </w:rPr>
        <w:t>1–тармағына</w:t>
      </w:r>
      <w:r>
        <w:rPr>
          <w:rFonts w:ascii="Times New Roman"/>
          <w:b w:val="false"/>
          <w:i w:val="false"/>
          <w:color w:val="000000"/>
          <w:sz w:val="28"/>
        </w:rPr>
        <w:t xml:space="preserve">,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Президентінің 2012 жылғы 1 наурыздағы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 желтоқсанында кезекті мерзімді әскери қызметке шақыру туралы" N 274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2012 жылғы 12 наурыздағы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 - желтоқсанында кезекті мерзімді әскери қызметке шақыру туралы" Қазақстан Республикасы Президентінің 2012 жылғы 1 наурыздағы N 274 Жарлығын іске асыру туралы" N 326 </w:t>
      </w:r>
      <w:r>
        <w:rPr>
          <w:rFonts w:ascii="Times New Roman"/>
          <w:b w:val="false"/>
          <w:i w:val="false"/>
          <w:color w:val="000000"/>
          <w:sz w:val="28"/>
        </w:rPr>
        <w:t>қаулысы</w:t>
      </w:r>
      <w:r>
        <w:rPr>
          <w:rFonts w:ascii="Times New Roman"/>
          <w:b w:val="false"/>
          <w:i w:val="false"/>
          <w:color w:val="000000"/>
          <w:sz w:val="28"/>
        </w:rPr>
        <w:t xml:space="preserve"> негізінде, аудан әкімдігі </w:t>
      </w:r>
      <w:r>
        <w:rPr>
          <w:rFonts w:ascii="Times New Roman"/>
          <w:b/>
          <w:i w:val="false"/>
          <w:color w:val="000000"/>
          <w:sz w:val="28"/>
        </w:rPr>
        <w:t>ҚАУЛЫ ЕТТІ:</w:t>
      </w:r>
      <w:r>
        <w:br/>
      </w:r>
      <w:r>
        <w:rPr>
          <w:rFonts w:ascii="Times New Roman"/>
          <w:b w:val="false"/>
          <w:i w:val="false"/>
          <w:color w:val="000000"/>
          <w:sz w:val="28"/>
        </w:rPr>
        <w:t>
      </w:t>
      </w:r>
      <w:r>
        <w:rPr>
          <w:rFonts w:ascii="Times New Roman"/>
          <w:b w:val="false"/>
          <w:i w:val="false"/>
          <w:color w:val="000000"/>
          <w:sz w:val="28"/>
        </w:rPr>
        <w:t>1. Кенттік, ауылдық округ әкімдеріне Сарыөзек кенті, Құлжабай би көшесі, 6 үй мекен–жайында орналасқан "Алматы облысы Кербұлақ ауданының Қорғаныс істері жөніндегі бөлімі" мемлекеттік мекемесінің шақыру учаскесі арқылы әскерге шақыруды кейінге қалдыруға немесе босатылуға құқығы жоқ, он сегіз жастан жиырма жеті жасқа дейінгі ер азаматтар, сондай-ақ оқу орындарынан шығарылған, жиырма жеті жасқа толмаған және шақыру бойынша белгіленген әскери қызмет мерзімдерін өткермеген азаматтар 2012 жылдың сәуір–маусымында және қазан–желтоқсанында кезекті мерзімді әскери қызметке шақыруды жүргізуді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xml:space="preserve">2. Азаматтарды кезекті әскери қызметке шақыруды жүргізу үшін әскерге шақыруды өткізу кезеңіне аудандық шақыру комиссия құрамы </w:t>
      </w:r>
      <w:r>
        <w:rPr>
          <w:rFonts w:ascii="Times New Roman"/>
          <w:b w:val="false"/>
          <w:i w:val="false"/>
          <w:color w:val="000000"/>
          <w:sz w:val="28"/>
        </w:rPr>
        <w:t>1–қосымшаға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xml:space="preserve">3. Азаматтарды кезекті мерзімді әскери қызметке шақыруды өткізу кестесі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4. Кенттік, ауылдық округ әкімдері 2012 жылдың сәуір-маусымында және қазан-желтоқсанында өтетін шақыру мерзімінде әскер қатарына шақырылғандарды, олардың шақыру учаскесіне шақырылғандығы туралы хабардар етіп және олардың дер кезінде келуін ұйымдастырсын.</w:t>
      </w:r>
      <w:r>
        <w:br/>
      </w:r>
      <w:r>
        <w:rPr>
          <w:rFonts w:ascii="Times New Roman"/>
          <w:b w:val="false"/>
          <w:i w:val="false"/>
          <w:color w:val="000000"/>
          <w:sz w:val="28"/>
        </w:rPr>
        <w:t>
      </w:t>
      </w:r>
      <w:r>
        <w:rPr>
          <w:rFonts w:ascii="Times New Roman"/>
          <w:b w:val="false"/>
          <w:i w:val="false"/>
          <w:color w:val="000000"/>
          <w:sz w:val="28"/>
        </w:rPr>
        <w:t>5. "Кербұлақ аудандық ішкі істер бөлімі" мемлекеттік мекемесінің бастығына Беспаев Серік Аманкелдіұлы (келісім бойынша) әскери міндеттерін орындаудан жалтарған адамдарды іздестіруді және ұстауды өз құзыреті шегінде ұйымдастырып жүргізсін, ішкі істер органдары әскери қызметке шақырудан жалтарған адамдарды жеткізуді, әскерге шақырылушылардың әскери бөлімдерге жөнелтілуі кезінде қоғамдық тәртіптің сақталуын қамтамасыз етсін.</w:t>
      </w:r>
      <w:r>
        <w:br/>
      </w:r>
      <w:r>
        <w:rPr>
          <w:rFonts w:ascii="Times New Roman"/>
          <w:b w:val="false"/>
          <w:i w:val="false"/>
          <w:color w:val="000000"/>
          <w:sz w:val="28"/>
        </w:rPr>
        <w:t>
      </w:t>
      </w:r>
      <w:r>
        <w:rPr>
          <w:rFonts w:ascii="Times New Roman"/>
          <w:b w:val="false"/>
          <w:i w:val="false"/>
          <w:color w:val="000000"/>
          <w:sz w:val="28"/>
        </w:rPr>
        <w:t xml:space="preserve">6. Кербұлақ ауданы әкімдігінің 2011 жылғы 31 наурыздағы "Қазақстан Республикасының азаматтарын 2011 жылдың сәуір-маусымында және қазан-желтоқсанында кезекті мерзімді әскери қызметке шақырылуын жүргізуді ұйымдастырып, қамтамасыз ету туралы" N 85 (Кербұлақ ауданының Әділет басқармасында 2011 жылдың 08 сәуірінде нормативтік құқықтық актілерді мемлекеттік тіркеу Тізілімінде 2-13-137 нөмірімен енгізілген, аудандық "Кербұлақ жұлдызы" газетінің 2011 жылғы 15 сәуірдегі N 15 нөмірімен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7. Осы қаулының орындалуын бақылау аудан әкімінің орынбасары Болысбай Тоғысбайұлы Момбаевқа жүктелсін.</w:t>
      </w:r>
      <w:r>
        <w:br/>
      </w:r>
      <w:r>
        <w:rPr>
          <w:rFonts w:ascii="Times New Roman"/>
          <w:b w:val="false"/>
          <w:i w:val="false"/>
          <w:color w:val="000000"/>
          <w:sz w:val="28"/>
        </w:rPr>
        <w:t>
      </w:t>
      </w:r>
      <w:r>
        <w:rPr>
          <w:rFonts w:ascii="Times New Roman"/>
          <w:b w:val="false"/>
          <w:i w:val="false"/>
          <w:color w:val="000000"/>
          <w:sz w:val="28"/>
        </w:rPr>
        <w:t>8.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9"/>
        <w:gridCol w:w="4201"/>
      </w:tblGrid>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Жантілеуов</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"Кербұлақ ауданының орталық</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ауруханасы" мемлекеттік</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коммуналдық қазыналық</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кәсіпорынның директоры</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Беғали Бейсембекұлы Бельдибеков</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"Кербұлақ ауданының ішкі</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істер бөлімі" мемлекеттік</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бастығы</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Серік Аманкелдіұлы Беспаев</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26 наурыз 2012 жыл</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облысы Кербұлақ</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ауданының қорғаныс істері</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жөніндегі бөлімі" мемлекеттік</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 бастығының лауазымын</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уақытша атқарушы, майор Азамат</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Ержігітұлы Габбасов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2012 жылғы 26 наурыздағы "Кербұлақ ауданында 2012 жылдың сәуір-маусымында және қазан-желтоқсанында азаматтарды кезекті мерзімді әскери қызметке шақыруды ұйымдастыру және қамтамасыз ету туралы" N 86 қаулысына 1–қосымша</w:t>
            </w:r>
          </w:p>
        </w:tc>
      </w:tr>
    </w:tbl>
    <w:bookmarkStart w:name="z11" w:id="0"/>
    <w:p>
      <w:pPr>
        <w:spacing w:after="0"/>
        <w:ind w:left="0"/>
        <w:jc w:val="left"/>
      </w:pPr>
      <w:r>
        <w:rPr>
          <w:rFonts w:ascii="Times New Roman"/>
          <w:b/>
          <w:i w:val="false"/>
          <w:color w:val="000000"/>
        </w:rPr>
        <w:t xml:space="preserve"> Аудандық шақыру комиссиясының құрамы</w:t>
      </w:r>
    </w:p>
    <w:bookmarkEnd w:id="0"/>
    <w:p>
      <w:pPr>
        <w:spacing w:after="0"/>
        <w:ind w:left="0"/>
        <w:jc w:val="left"/>
      </w:pPr>
      <w:r>
        <w:rPr>
          <w:rFonts w:ascii="Times New Roman"/>
          <w:b w:val="false"/>
          <w:i w:val="false"/>
          <w:color w:val="000000"/>
          <w:sz w:val="28"/>
        </w:rPr>
        <w:t>      Болысбай Тоғысбайұлы Момбаев – комиссия төрағасы, аудан әкімінің орынбасары;</w:t>
      </w:r>
      <w:r>
        <w:br/>
      </w:r>
      <w:r>
        <w:rPr>
          <w:rFonts w:ascii="Times New Roman"/>
          <w:b w:val="false"/>
          <w:i w:val="false"/>
          <w:color w:val="000000"/>
          <w:sz w:val="28"/>
        </w:rPr>
        <w:t>
      Азамат Ержігітұлы Габбасов – комиссия төрағасының орынбасары, "Кербұлақ ауданының қорғаныс істері жөніндегі бөлімі" мемлекеттік мекемесінің бастығының лауазымын уақытша атқарушы, майор;</w:t>
      </w:r>
      <w:r>
        <w:br/>
      </w:r>
      <w:r>
        <w:rPr>
          <w:rFonts w:ascii="Times New Roman"/>
          <w:b w:val="false"/>
          <w:i w:val="false"/>
          <w:color w:val="000000"/>
          <w:sz w:val="28"/>
        </w:rPr>
        <w:t>
      Комиссия мүшелері:</w:t>
      </w:r>
      <w:r>
        <w:br/>
      </w:r>
      <w:r>
        <w:rPr>
          <w:rFonts w:ascii="Times New Roman"/>
          <w:b w:val="false"/>
          <w:i w:val="false"/>
          <w:color w:val="000000"/>
          <w:sz w:val="28"/>
        </w:rPr>
        <w:t>
      Бекетай Жұматайұлы Алимбаланов – аудандық ішкі істер бөлімінің орынбасары, полиция подполковнигі;</w:t>
      </w:r>
      <w:r>
        <w:br/>
      </w:r>
      <w:r>
        <w:rPr>
          <w:rFonts w:ascii="Times New Roman"/>
          <w:b w:val="false"/>
          <w:i w:val="false"/>
          <w:color w:val="000000"/>
          <w:sz w:val="28"/>
        </w:rPr>
        <w:t>
      Нұржан Оразкенұлы Сергазинов - медициналық комиссиясының төрағасы, аудандық орталық аурухананың бас дәрігерінің орынбасары;</w:t>
      </w:r>
      <w:r>
        <w:br/>
      </w:r>
      <w:r>
        <w:rPr>
          <w:rFonts w:ascii="Times New Roman"/>
          <w:b w:val="false"/>
          <w:i w:val="false"/>
          <w:color w:val="000000"/>
          <w:sz w:val="28"/>
        </w:rPr>
        <w:t>
      Жанна Құсаинқызы Идиатова - комиссия хатшысы, аудандық орталық аурухананың медбикесі.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2012 жылғы 26 наурыздағы "Кербұлақ ауданында 2012 жылдың сәуір-маусымында және қазан-желтоқсанында азаматтарды кезекті мерзімді әскери қызметке шақыруды ұйымдастыру және қамтамасыз ету туралы" N 86 қаулысына 2–қосымша</w:t>
            </w:r>
          </w:p>
        </w:tc>
      </w:tr>
    </w:tbl>
    <w:bookmarkStart w:name="z13" w:id="1"/>
    <w:p>
      <w:pPr>
        <w:spacing w:after="0"/>
        <w:ind w:left="0"/>
        <w:jc w:val="left"/>
      </w:pPr>
      <w:r>
        <w:rPr>
          <w:rFonts w:ascii="Times New Roman"/>
          <w:b/>
          <w:i w:val="false"/>
          <w:color w:val="000000"/>
        </w:rPr>
        <w:t xml:space="preserve"> Азаматтарды кезекті мерзімді әскери қызметке шақыруды өткізу</w:t>
      </w:r>
      <w:r>
        <w:br/>
      </w:r>
      <w:r>
        <w:rPr>
          <w:rFonts w:ascii="Times New Roman"/>
          <w:b/>
          <w:i w:val="false"/>
          <w:color w:val="000000"/>
        </w:rPr>
        <w:t>КЕСТЕСІ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8"/>
        <w:gridCol w:w="1960"/>
        <w:gridCol w:w="6322"/>
      </w:tblGrid>
      <w:tr>
        <w:trPr>
          <w:trHeight w:val="30" w:hRule="atLeast"/>
        </w:trPr>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N</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Әскерге шақыруды</w:t>
            </w:r>
            <w:r>
              <w:br/>
            </w:r>
            <w:r>
              <w:rPr>
                <w:rFonts w:ascii="Times New Roman"/>
                <w:b w:val="false"/>
                <w:i w:val="false"/>
                <w:color w:val="000000"/>
                <w:sz w:val="20"/>
              </w:rPr>
              <w:t>
өткізу айы</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Қарулы</w:t>
            </w:r>
            <w:r>
              <w:br/>
            </w:r>
            <w:r>
              <w:rPr>
                <w:rFonts w:ascii="Times New Roman"/>
                <w:b w:val="false"/>
                <w:i w:val="false"/>
                <w:color w:val="000000"/>
                <w:sz w:val="20"/>
              </w:rPr>
              <w:t>
Күштер әскер қатарына</w:t>
            </w:r>
            <w:r>
              <w:br/>
            </w:r>
            <w:r>
              <w:rPr>
                <w:rFonts w:ascii="Times New Roman"/>
                <w:b w:val="false"/>
                <w:i w:val="false"/>
                <w:color w:val="000000"/>
                <w:sz w:val="20"/>
              </w:rPr>
              <w:t>
жіберілетіндердің жалпы саны</w:t>
            </w:r>
            <w:r>
              <w:br/>
            </w:r>
            <w:r>
              <w:rPr>
                <w:rFonts w:ascii="Times New Roman"/>
                <w:b w:val="false"/>
                <w:i w:val="false"/>
                <w:color w:val="000000"/>
                <w:sz w:val="20"/>
              </w:rPr>
              <w:t>
</w:t>
            </w:r>
          </w:p>
        </w:tc>
      </w:tr>
      <w:tr>
        <w:trPr>
          <w:trHeight w:val="30" w:hRule="atLeast"/>
        </w:trPr>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Сәуір</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адам</w:t>
            </w:r>
            <w:r>
              <w:br/>
            </w:r>
            <w:r>
              <w:rPr>
                <w:rFonts w:ascii="Times New Roman"/>
                <w:b w:val="false"/>
                <w:i w:val="false"/>
                <w:color w:val="000000"/>
                <w:sz w:val="20"/>
              </w:rPr>
              <w:t>
</w:t>
            </w:r>
          </w:p>
        </w:tc>
      </w:tr>
      <w:tr>
        <w:trPr>
          <w:trHeight w:val="30" w:hRule="atLeast"/>
        </w:trPr>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Мамыр</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адам</w:t>
            </w:r>
            <w:r>
              <w:br/>
            </w:r>
            <w:r>
              <w:rPr>
                <w:rFonts w:ascii="Times New Roman"/>
                <w:b w:val="false"/>
                <w:i w:val="false"/>
                <w:color w:val="000000"/>
                <w:sz w:val="20"/>
              </w:rPr>
              <w:t>
</w:t>
            </w:r>
          </w:p>
        </w:tc>
      </w:tr>
      <w:tr>
        <w:trPr>
          <w:trHeight w:val="30" w:hRule="atLeast"/>
        </w:trPr>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Маусым</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адам</w:t>
            </w:r>
            <w:r>
              <w:br/>
            </w:r>
            <w:r>
              <w:rPr>
                <w:rFonts w:ascii="Times New Roman"/>
                <w:b w:val="false"/>
                <w:i w:val="false"/>
                <w:color w:val="000000"/>
                <w:sz w:val="20"/>
              </w:rPr>
              <w:t>
</w:t>
            </w:r>
          </w:p>
        </w:tc>
      </w:tr>
      <w:tr>
        <w:trPr>
          <w:trHeight w:val="30" w:hRule="atLeast"/>
        </w:trPr>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Қазан</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адам</w:t>
            </w:r>
            <w:r>
              <w:br/>
            </w:r>
            <w:r>
              <w:rPr>
                <w:rFonts w:ascii="Times New Roman"/>
                <w:b w:val="false"/>
                <w:i w:val="false"/>
                <w:color w:val="000000"/>
                <w:sz w:val="20"/>
              </w:rPr>
              <w:t>
</w:t>
            </w:r>
          </w:p>
        </w:tc>
      </w:tr>
      <w:tr>
        <w:trPr>
          <w:trHeight w:val="30" w:hRule="atLeast"/>
        </w:trPr>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Қараша</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адам</w:t>
            </w:r>
            <w:r>
              <w:br/>
            </w:r>
            <w:r>
              <w:rPr>
                <w:rFonts w:ascii="Times New Roman"/>
                <w:b w:val="false"/>
                <w:i w:val="false"/>
                <w:color w:val="000000"/>
                <w:sz w:val="20"/>
              </w:rPr>
              <w:t>
</w:t>
            </w:r>
          </w:p>
        </w:tc>
      </w:tr>
      <w:tr>
        <w:trPr>
          <w:trHeight w:val="30" w:hRule="atLeast"/>
        </w:trPr>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Желтоқсан</w:t>
            </w: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адам</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