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17e60" w14:textId="3717e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жұмыспен қамту әлеуметтік бағдарламалар бөлімі"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2012 жылғы 13 желтоқсандағы N 488/17 қаулысы. Павлодар облысының Әділет департаментінде 2013 жылғы 17 қаңтарда N 3352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аудан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берілгендер:</w:t>
      </w:r>
      <w:r>
        <w:br/>
      </w:r>
      <w:r>
        <w:rPr>
          <w:rFonts w:ascii="Times New Roman"/>
          <w:b w:val="false"/>
          <w:i w:val="false"/>
          <w:color w:val="000000"/>
          <w:sz w:val="28"/>
        </w:rPr>
        <w:t>
</w:t>
      </w:r>
      <w:r>
        <w:rPr>
          <w:rFonts w:ascii="Times New Roman"/>
          <w:b w:val="false"/>
          <w:i w:val="false"/>
          <w:color w:val="000000"/>
          <w:sz w:val="28"/>
        </w:rPr>
        <w:t>
      1) "Ауылдық жерде тұратын әлеуметтік сала мамандарына отын сатып алу бойынша әлеуметтік көмек тағайындау"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"Адамдарға жұмыспен қамтуға жәрдем-десудің белсенді нысандарына қатысуға жолдама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Г.Е. Біләлеваға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7" w:id="1"/>
    <w:p>
      <w:pPr>
        <w:spacing w:after="0"/>
        <w:ind w:left="0"/>
        <w:jc w:val="both"/>
      </w:pPr>
      <w:r>
        <w:rPr>
          <w:rFonts w:ascii="Times New Roman"/>
          <w:b w:val="false"/>
          <w:i w:val="false"/>
          <w:color w:val="000000"/>
          <w:sz w:val="28"/>
        </w:rPr>
        <w:t xml:space="preserve">
Качир ауданы әкімдігінің </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488/17 қаулысымен    </w:t>
      </w:r>
      <w:r>
        <w:br/>
      </w:r>
      <w:r>
        <w:rPr>
          <w:rFonts w:ascii="Times New Roman"/>
          <w:b w:val="false"/>
          <w:i w:val="false"/>
          <w:color w:val="000000"/>
          <w:sz w:val="28"/>
        </w:rPr>
        <w:t xml:space="preserve">
бекітілген        </w:t>
      </w:r>
    </w:p>
    <w:bookmarkEnd w:id="1"/>
    <w:bookmarkStart w:name="z8" w:id="2"/>
    <w:p>
      <w:pPr>
        <w:spacing w:after="0"/>
        <w:ind w:left="0"/>
        <w:jc w:val="left"/>
      </w:pPr>
      <w:r>
        <w:rPr>
          <w:rFonts w:ascii="Times New Roman"/>
          <w:b/>
          <w:i w:val="false"/>
          <w:color w:val="000000"/>
        </w:rPr>
        <w:t xml:space="preserve"> 
"Ауылдық жерде тұратын әлеуметтік сала мамандарына</w:t>
      </w:r>
      <w:r>
        <w:br/>
      </w:r>
      <w:r>
        <w:rPr>
          <w:rFonts w:ascii="Times New Roman"/>
          <w:b/>
          <w:i w:val="false"/>
          <w:color w:val="000000"/>
        </w:rPr>
        <w:t>
отын сатып алу бойынша әлеуметтік көмек тағайындау"</w:t>
      </w:r>
      <w:r>
        <w:br/>
      </w:r>
      <w:r>
        <w:rPr>
          <w:rFonts w:ascii="Times New Roman"/>
          <w:b/>
          <w:i w:val="false"/>
          <w:color w:val="000000"/>
        </w:rPr>
        <w:t>
мемлекеттік қызмет регламенті</w:t>
      </w:r>
    </w:p>
    <w:bookmarkEnd w:id="2"/>
    <w:bookmarkStart w:name="z9" w:id="3"/>
    <w:p>
      <w:pPr>
        <w:spacing w:after="0"/>
        <w:ind w:left="0"/>
        <w:jc w:val="left"/>
      </w:pPr>
      <w:r>
        <w:rPr>
          <w:rFonts w:ascii="Times New Roman"/>
          <w:b/>
          <w:i w:val="false"/>
          <w:color w:val="000000"/>
        </w:rPr>
        <w:t xml:space="preserve"> 
1. Жалпы ережелер</w:t>
      </w:r>
    </w:p>
    <w:bookmarkEnd w:id="3"/>
    <w:bookmarkStart w:name="z10" w:id="4"/>
    <w:p>
      <w:pPr>
        <w:spacing w:after="0"/>
        <w:ind w:left="0"/>
        <w:jc w:val="both"/>
      </w:pPr>
      <w:r>
        <w:rPr>
          <w:rFonts w:ascii="Times New Roman"/>
          <w:b w:val="false"/>
          <w:i w:val="false"/>
          <w:color w:val="000000"/>
          <w:sz w:val="28"/>
        </w:rPr>
        <w:t>
      1. Осы "Ауылдық жерде тұратын әлеуметтік сала мамандарына отын сатып алу бойынша әлеуметтік көмек тағайындау"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(бұдан әрі – уәкілетті орган),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Тұрғылықты жері бойынша уәкілетті орган болмаған кезде тұтынушы мемлекеттік қызмет алу үшін кент, ауыл (село), ауылдық (селолық) округтің әкіміне (бұдан әрі – селолық округтің әкімі)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 мекен-жайларға өтініш береді.</w:t>
      </w:r>
      <w:r>
        <w:br/>
      </w:r>
      <w:r>
        <w:rPr>
          <w:rFonts w:ascii="Times New Roman"/>
          <w:b w:val="false"/>
          <w:i w:val="false"/>
          <w:color w:val="000000"/>
          <w:sz w:val="28"/>
        </w:rPr>
        <w:t>
      Сондай-ақ мемлекеттік қызмет баламалы негізінде халыққа қызмет көрсету орталығы (бұдан әрі - орталық) арқылы Тереңкөл ауылы, Тургенев көшесі, 85а мекенжайы бойынша көрсетіледі.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өтініш берушіге әлеуметтік көмекті тағайындау туралы хабарлама не мемлекеттік қызмет көрсетуден бас тарту туралы қағаз жеткізгіштегі дәлелді жауап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тұлғаларға: Качир ауданы елді мекендерде тұратын және жұмыс істейтін мемлекеттік денсаулық сақтау, әлеуметтік қамсыздандыру, білім беру, мәдениет және спорт ұйымдарының мамандарына (бұдан әрі - тұтынушылар) көрсетіледі.</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16" w:id="6"/>
    <w:p>
      <w:pPr>
        <w:spacing w:after="0"/>
        <w:ind w:left="0"/>
        <w:jc w:val="both"/>
      </w:pPr>
      <w:r>
        <w:rPr>
          <w:rFonts w:ascii="Times New Roman"/>
          <w:b w:val="false"/>
          <w:i w:val="false"/>
          <w:color w:val="000000"/>
          <w:sz w:val="28"/>
        </w:rPr>
        <w:t>
      6. Мемлекеттік қызмет көрсетудің мерзімдері:</w:t>
      </w:r>
      <w:r>
        <w:br/>
      </w:r>
      <w:r>
        <w:rPr>
          <w:rFonts w:ascii="Times New Roman"/>
          <w:b w:val="false"/>
          <w:i w:val="false"/>
          <w:color w:val="000000"/>
          <w:sz w:val="28"/>
        </w:rPr>
        <w:t>
      1) мемлекеттік қызмет тұтынушы қажетті құжаттарды тапсырған сәттен бастап:</w:t>
      </w:r>
      <w:r>
        <w:br/>
      </w:r>
      <w:r>
        <w:rPr>
          <w:rFonts w:ascii="Times New Roman"/>
          <w:b w:val="false"/>
          <w:i w:val="false"/>
          <w:color w:val="000000"/>
          <w:sz w:val="28"/>
        </w:rPr>
        <w:t>
      уәкілетті органда - он жұмыс күні ішінде;</w:t>
      </w:r>
      <w:r>
        <w:br/>
      </w:r>
      <w:r>
        <w:rPr>
          <w:rFonts w:ascii="Times New Roman"/>
          <w:b w:val="false"/>
          <w:i w:val="false"/>
          <w:color w:val="000000"/>
          <w:sz w:val="28"/>
        </w:rPr>
        <w:t>
      тұрғылықты жері бойынша селолық округ әкіміне - он бес жұмыс күні ішінде;</w:t>
      </w:r>
      <w:r>
        <w:br/>
      </w:r>
      <w:r>
        <w:rPr>
          <w:rFonts w:ascii="Times New Roman"/>
          <w:b w:val="false"/>
          <w:i w:val="false"/>
          <w:color w:val="000000"/>
          <w:sz w:val="28"/>
        </w:rPr>
        <w:t>
      орталықта - он жұмыс күн ішінде (мемлекеттік қызметке құжат (нәтиже) қабылдау және беру күні мемлекеттік қызмет көрсету мерзіміне кірмейді);</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жол берілетін ең көп уақыты - 30 минуттан аспайды;</w:t>
      </w:r>
      <w:r>
        <w:br/>
      </w:r>
      <w:r>
        <w:rPr>
          <w:rFonts w:ascii="Times New Roman"/>
          <w:b w:val="false"/>
          <w:i w:val="false"/>
          <w:color w:val="000000"/>
          <w:sz w:val="28"/>
        </w:rPr>
        <w:t>
      3) тұтынушыға өтініш берген күні сол жерде көрсетілетін мемлекеттік қызметті тұтынушыға қызмет көрсетудің жол берілетін ең көп уақыты - 30 минут.</w:t>
      </w:r>
      <w:r>
        <w:br/>
      </w:r>
      <w:r>
        <w:rPr>
          <w:rFonts w:ascii="Times New Roman"/>
          <w:b w:val="false"/>
          <w:i w:val="false"/>
          <w:color w:val="000000"/>
          <w:sz w:val="28"/>
        </w:rPr>
        <w:t>
</w:t>
      </w:r>
      <w:r>
        <w:rPr>
          <w:rFonts w:ascii="Times New Roman"/>
          <w:b w:val="false"/>
          <w:i w:val="false"/>
          <w:color w:val="000000"/>
          <w:sz w:val="28"/>
        </w:rPr>
        <w:t>
      7.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8.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p>
    <w:bookmarkEnd w:id="6"/>
    <w:bookmarkStart w:name="z19"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0" w:id="8"/>
    <w:p>
      <w:pPr>
        <w:spacing w:after="0"/>
        <w:ind w:left="0"/>
        <w:jc w:val="both"/>
      </w:pP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Барлық қажетті құжаттарды тапсырғаннан кейін тұтынушыға:</w:t>
      </w:r>
      <w:r>
        <w:br/>
      </w:r>
      <w:r>
        <w:rPr>
          <w:rFonts w:ascii="Times New Roman"/>
          <w:b w:val="false"/>
          <w:i w:val="false"/>
          <w:color w:val="000000"/>
          <w:sz w:val="28"/>
        </w:rPr>
        <w:t>
      1) уәкілетті органда немесе селолық округтің әкімінде – тұтынушыны тіркеу және оның мемлекеттік қызметті алу күні, құжаттарды қабылдаған жауапты адамның тегі мен аты-жөні көрсетілген талон;</w:t>
      </w:r>
      <w:r>
        <w:br/>
      </w:r>
      <w:r>
        <w:rPr>
          <w:rFonts w:ascii="Times New Roman"/>
          <w:b w:val="false"/>
          <w:i w:val="false"/>
          <w:color w:val="000000"/>
          <w:sz w:val="28"/>
        </w:rPr>
        <w:t>
      2) орталықта – тиісті құжаттарды қабылдағаны туралы Стандарттың </w:t>
      </w:r>
      <w:r>
        <w:rPr>
          <w:rFonts w:ascii="Times New Roman"/>
          <w:b w:val="false"/>
          <w:i w:val="false"/>
          <w:color w:val="000000"/>
          <w:sz w:val="28"/>
        </w:rPr>
        <w:t>14 тармағы</w:t>
      </w:r>
      <w:r>
        <w:rPr>
          <w:rFonts w:ascii="Times New Roman"/>
          <w:b w:val="false"/>
          <w:i w:val="false"/>
          <w:color w:val="000000"/>
          <w:sz w:val="28"/>
        </w:rPr>
        <w:t xml:space="preserve"> көрсетілген реквизиттерді көрсетумен қолхат беріледі.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 бастығы;</w:t>
      </w:r>
      <w:r>
        <w:br/>
      </w:r>
      <w:r>
        <w:rPr>
          <w:rFonts w:ascii="Times New Roman"/>
          <w:b w:val="false"/>
          <w:i w:val="false"/>
          <w:color w:val="000000"/>
          <w:sz w:val="28"/>
        </w:rPr>
        <w:t>
      3) ауылдық округ әкімі аппаратының маманы;</w:t>
      </w:r>
      <w:r>
        <w:br/>
      </w:r>
      <w:r>
        <w:rPr>
          <w:rFonts w:ascii="Times New Roman"/>
          <w:b w:val="false"/>
          <w:i w:val="false"/>
          <w:color w:val="000000"/>
          <w:sz w:val="28"/>
        </w:rPr>
        <w:t>
      4) ауыл әкімі.</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25"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26" w:id="10"/>
    <w:p>
      <w:pPr>
        <w:spacing w:after="0"/>
        <w:ind w:left="0"/>
        <w:jc w:val="both"/>
      </w:pPr>
      <w:r>
        <w:rPr>
          <w:rFonts w:ascii="Times New Roman"/>
          <w:b w:val="false"/>
          <w:i w:val="false"/>
          <w:color w:val="000000"/>
          <w:sz w:val="28"/>
        </w:rPr>
        <w:t>
      14.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27" w:id="11"/>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xml:space="preserve">
бойынша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 қосымша              </w:t>
      </w:r>
    </w:p>
    <w:bookmarkEnd w:id="11"/>
    <w:bookmarkStart w:name="z28" w:id="12"/>
    <w:p>
      <w:pPr>
        <w:spacing w:after="0"/>
        <w:ind w:left="0"/>
        <w:jc w:val="left"/>
      </w:pPr>
      <w:r>
        <w:rPr>
          <w:rFonts w:ascii="Times New Roman"/>
          <w:b/>
          <w:i w:val="false"/>
          <w:color w:val="000000"/>
        </w:rPr>
        <w:t xml:space="preserve"> 
Качир ауданы ауыл, ауылдық округ әкімі аппараттарының тізбесі</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2573"/>
        <w:gridCol w:w="2493"/>
        <w:gridCol w:w="1754"/>
        <w:gridCol w:w="2073"/>
        <w:gridCol w:w="1633"/>
      </w:tblGrid>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N р/с
</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Мекеме атауы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Елді мекен атауы
</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мекен-жайы
</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Сайт мекен-жайы
</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Байқрныс а., Қызылтаң а., Тілеубай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(871833)95490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Байқоныс а, Гвардейский к., 15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Осьмерыжск а., Зеленая Роща а., Луговое а., Тихомировка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(871833)94396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Береговой а., Намазбаев к.,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Березовка а., Малые-Березняки</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(871833)98642</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Березов а., Советов к.,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Жасқайрат а., Боброво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(871833)93450</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Жаңабет а., 60 лет Октября к., 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"Верненка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(871833)40637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Львов а., Кирова к., 25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(871833)23131</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 а., 70 лет Октября к., 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"Жаңа-Құрылыс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Трофимовка а., Тегістік а., Покровка а., Жаңа-Құрылыс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(871833)91597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Трофимов а., М-Горького к., 13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Ивановка а., Новоспасовка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(871833)40390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Иванов а., Советов к., 21</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Калиновка а., Қызылдау а., Қаратал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(871833)21386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Калинов а., Победы к., 50</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Фрументьевка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(871833)40738</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Коммунар а., Школьная к., 29</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Мотоғұл а., Первомай а., Лесное а., Благовещенка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(871833)97585</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Октябрьск а., Панфилова к., 3</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Қарасуық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(871833)26897</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Песчаное а., Шоссейная к., 5</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 Ынталы а., Юбилейное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(871833)21494</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Тереңкөл а.,Тургенев к., 85а</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r>
        <w:trPr>
          <w:trHeight w:val="3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ауылдық округі әкімінің аппараты" ММ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а., Конторка а., Воронцовка а.</w:t>
            </w:r>
          </w:p>
        </w:tc>
        <w:tc>
          <w:tcPr>
            <w:tcW w:w="1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(871833)40206</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 Школьная к.</w:t>
            </w:r>
          </w:p>
        </w:tc>
        <w:tc>
          <w:tcPr>
            <w:tcW w:w="1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жоқ</w:t>
            </w:r>
          </w:p>
        </w:tc>
      </w:tr>
    </w:tbl>
    <w:bookmarkStart w:name="z29" w:id="13"/>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xml:space="preserve">
бойынша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 қосымша              </w:t>
      </w:r>
    </w:p>
    <w:bookmarkEnd w:id="13"/>
    <w:bookmarkStart w:name="z30" w:id="14"/>
    <w:p>
      <w:pPr>
        <w:spacing w:after="0"/>
        <w:ind w:left="0"/>
        <w:jc w:val="left"/>
      </w:pPr>
      <w:r>
        <w:rPr>
          <w:rFonts w:ascii="Times New Roman"/>
          <w:b/>
          <w:i w:val="false"/>
          <w:color w:val="000000"/>
        </w:rPr>
        <w:t xml:space="preserve"> 
1 Кесте. Құрылымдық-функционалдық бірліктердің</w:t>
      </w:r>
      <w:r>
        <w:br/>
      </w:r>
      <w:r>
        <w:rPr>
          <w:rFonts w:ascii="Times New Roman"/>
          <w:b/>
          <w:i w:val="false"/>
          <w:color w:val="000000"/>
        </w:rPr>
        <w:t>
іс-әрекеттерінің сипаттамасы</w:t>
      </w:r>
    </w:p>
    <w:bookmarkEnd w:id="14"/>
    <w:p>
      <w:pPr>
        <w:spacing w:after="0"/>
        <w:ind w:left="0"/>
        <w:jc w:val="both"/>
      </w:pPr>
      <w:r>
        <w:rPr>
          <w:rFonts w:ascii="Times New Roman"/>
          <w:b/>
          <w:i w:val="false"/>
          <w:color w:val="000000"/>
          <w:sz w:val="28"/>
        </w:rPr>
        <w:t>      1) уәкілетті органға өтініш білдіргенде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3"/>
        <w:gridCol w:w="2393"/>
        <w:gridCol w:w="1913"/>
        <w:gridCol w:w="1853"/>
        <w:gridCol w:w="1933"/>
        <w:gridCol w:w="1853"/>
        <w:gridCol w:w="1793"/>
      </w:tblGrid>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03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бастығы</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2775"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кою</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туралы хабарламаны немесе</w:t>
            </w:r>
          </w:p>
          <w:p>
            <w:pPr>
              <w:spacing w:after="20"/>
              <w:ind w:left="20"/>
              <w:jc w:val="both"/>
            </w:pPr>
            <w:r>
              <w:rPr>
                <w:rFonts w:ascii="Times New Roman"/>
                <w:b w:val="false"/>
                <w:i w:val="false"/>
                <w:color w:val="000000"/>
                <w:sz w:val="20"/>
              </w:rPr>
              <w:t>бас тарту туралы дәлелді жауапты беру</w:t>
            </w:r>
          </w:p>
        </w:tc>
      </w:tr>
      <w:tr>
        <w:trPr>
          <w:trHeight w:val="450" w:hRule="atLeast"/>
        </w:trPr>
        <w:tc>
          <w:tcPr>
            <w:tcW w:w="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1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1" w:id="15"/>
    <w:p>
      <w:pPr>
        <w:spacing w:after="0"/>
        <w:ind w:left="0"/>
        <w:jc w:val="both"/>
      </w:pPr>
      <w:r>
        <w:rPr>
          <w:rFonts w:ascii="Times New Roman"/>
          <w:b w:val="false"/>
          <w:i w:val="false"/>
          <w:color w:val="000000"/>
          <w:sz w:val="28"/>
        </w:rPr>
        <w:t>
</w:t>
      </w:r>
      <w:r>
        <w:rPr>
          <w:rFonts w:ascii="Times New Roman"/>
          <w:b/>
          <w:i w:val="false"/>
          <w:color w:val="000000"/>
          <w:sz w:val="28"/>
        </w:rPr>
        <w:t>      2) селолық округ әкіміне өтінген жағдайда</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
        <w:gridCol w:w="2028"/>
        <w:gridCol w:w="1603"/>
        <w:gridCol w:w="1559"/>
        <w:gridCol w:w="1827"/>
        <w:gridCol w:w="1693"/>
        <w:gridCol w:w="1604"/>
        <w:gridCol w:w="1516"/>
      </w:tblGrid>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 (барысы, жұмыс ағыны)
</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әкімі</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округ әкімі аппаратының маманы</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қабылдау және тіркеу</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дайындау</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жобасын қарау</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талон</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Бөлімге құжаттарды ұсыну</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Хабарламаның немесе қызметті ұсынуда дәлелді бас тарту туралы жауаптың жобасы</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Хабарламаға немесе дәлелді бас тарту туралы жауапқа қол қою</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туралы хабарламаны немесе бас тарту туралы дәлелді жауапты ауылдық округ әкімінің аппараты қызметкерлеріне беру</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ұсыну туралы хабарламаны немесе бас тарту туралы дәлелді жауапты беру</w:t>
            </w:r>
          </w:p>
        </w:tc>
      </w:tr>
      <w:tr>
        <w:trPr>
          <w:trHeight w:val="30" w:hRule="atLeast"/>
        </w:trPr>
        <w:tc>
          <w:tcPr>
            <w:tcW w:w="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6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жұмыс күні ішінде</w:t>
            </w:r>
          </w:p>
        </w:tc>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 ішінде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32" w:id="16"/>
    <w:p>
      <w:pPr>
        <w:spacing w:after="0"/>
        <w:ind w:left="0"/>
        <w:jc w:val="both"/>
      </w:pPr>
      <w:r>
        <w:rPr>
          <w:rFonts w:ascii="Times New Roman"/>
          <w:b w:val="false"/>
          <w:i w:val="false"/>
          <w:color w:val="000000"/>
          <w:sz w:val="28"/>
        </w:rPr>
        <w:t xml:space="preserve">
"Ауылдық жерде тұратын әлеуметтік </w:t>
      </w:r>
      <w:r>
        <w:br/>
      </w:r>
      <w:r>
        <w:rPr>
          <w:rFonts w:ascii="Times New Roman"/>
          <w:b w:val="false"/>
          <w:i w:val="false"/>
          <w:color w:val="000000"/>
          <w:sz w:val="28"/>
        </w:rPr>
        <w:t xml:space="preserve">
сала мамандарына отын сатып алу   </w:t>
      </w:r>
      <w:r>
        <w:br/>
      </w:r>
      <w:r>
        <w:rPr>
          <w:rFonts w:ascii="Times New Roman"/>
          <w:b w:val="false"/>
          <w:i w:val="false"/>
          <w:color w:val="000000"/>
          <w:sz w:val="28"/>
        </w:rPr>
        <w:t xml:space="preserve">
бойынша әлеуметтік көмек тағайындау"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3 қосымша              </w:t>
      </w:r>
    </w:p>
    <w:bookmarkEnd w:id="16"/>
    <w:bookmarkStart w:name="z33" w:id="17"/>
    <w:p>
      <w:pPr>
        <w:spacing w:after="0"/>
        <w:ind w:left="0"/>
        <w:jc w:val="left"/>
      </w:pPr>
      <w:r>
        <w:rPr>
          <w:rFonts w:ascii="Times New Roman"/>
          <w:b/>
          <w:i w:val="false"/>
          <w:color w:val="000000"/>
        </w:rPr>
        <w:t xml:space="preserve"> 
Іс-әрекеттердің логикалық реттілігі мен құрылымдық-функционалдық бірліктердің өзара</w:t>
      </w:r>
      <w:r>
        <w:br/>
      </w:r>
      <w:r>
        <w:rPr>
          <w:rFonts w:ascii="Times New Roman"/>
          <w:b/>
          <w:i w:val="false"/>
          <w:color w:val="000000"/>
        </w:rPr>
        <w:t>
байланысуын көрсетететін кесте</w:t>
      </w:r>
    </w:p>
    <w:bookmarkEnd w:id="17"/>
    <w:p>
      <w:pPr>
        <w:spacing w:after="0"/>
        <w:ind w:left="0"/>
        <w:jc w:val="both"/>
      </w:pPr>
      <w:r>
        <w:rPr>
          <w:rFonts w:ascii="Times New Roman"/>
          <w:b/>
          <w:i w:val="false"/>
          <w:color w:val="000000"/>
          <w:sz w:val="28"/>
        </w:rPr>
        <w:t>      1) уәкілетті органға өтініш білдіргенде</w:t>
      </w:r>
    </w:p>
    <w:p>
      <w:pPr>
        <w:spacing w:after="0"/>
        <w:ind w:left="0"/>
        <w:jc w:val="both"/>
      </w:pPr>
      <w:r>
        <w:drawing>
          <wp:inline distT="0" distB="0" distL="0" distR="0">
            <wp:extent cx="72771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77100" cy="7581900"/>
                    </a:xfrm>
                    <a:prstGeom prst="rect">
                      <a:avLst/>
                    </a:prstGeom>
                  </pic:spPr>
                </pic:pic>
              </a:graphicData>
            </a:graphic>
          </wp:inline>
        </w:drawing>
      </w:r>
    </w:p>
    <w:bookmarkStart w:name="z34" w:id="18"/>
    <w:p>
      <w:pPr>
        <w:spacing w:after="0"/>
        <w:ind w:left="0"/>
        <w:jc w:val="both"/>
      </w:pPr>
      <w:r>
        <w:rPr>
          <w:rFonts w:ascii="Times New Roman"/>
          <w:b w:val="false"/>
          <w:i w:val="false"/>
          <w:color w:val="000000"/>
          <w:sz w:val="28"/>
        </w:rPr>
        <w:t>
</w:t>
      </w:r>
      <w:r>
        <w:rPr>
          <w:rFonts w:ascii="Times New Roman"/>
          <w:b/>
          <w:i w:val="false"/>
          <w:color w:val="000000"/>
          <w:sz w:val="28"/>
        </w:rPr>
        <w:t>      2) селолық округ әкіміне өтінген жағдайда</w:t>
      </w:r>
    </w:p>
    <w:bookmarkEnd w:id="18"/>
    <w:p>
      <w:pPr>
        <w:spacing w:after="0"/>
        <w:ind w:left="0"/>
        <w:jc w:val="both"/>
      </w:pPr>
      <w:r>
        <w:drawing>
          <wp:inline distT="0" distB="0" distL="0" distR="0">
            <wp:extent cx="7239000" cy="7581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39000" cy="7581900"/>
                    </a:xfrm>
                    <a:prstGeom prst="rect">
                      <a:avLst/>
                    </a:prstGeom>
                  </pic:spPr>
                </pic:pic>
              </a:graphicData>
            </a:graphic>
          </wp:inline>
        </w:drawing>
      </w:r>
    </w:p>
    <w:bookmarkStart w:name="z35" w:id="19"/>
    <w:p>
      <w:pPr>
        <w:spacing w:after="0"/>
        <w:ind w:left="0"/>
        <w:jc w:val="both"/>
      </w:pPr>
      <w:r>
        <w:rPr>
          <w:rFonts w:ascii="Times New Roman"/>
          <w:b w:val="false"/>
          <w:i w:val="false"/>
          <w:color w:val="000000"/>
          <w:sz w:val="28"/>
        </w:rPr>
        <w:t xml:space="preserve">
Качир ауданы әкімдігінің </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488/17 қаулысымен    </w:t>
      </w:r>
      <w:r>
        <w:br/>
      </w:r>
      <w:r>
        <w:rPr>
          <w:rFonts w:ascii="Times New Roman"/>
          <w:b w:val="false"/>
          <w:i w:val="false"/>
          <w:color w:val="000000"/>
          <w:sz w:val="28"/>
        </w:rPr>
        <w:t xml:space="preserve">
бекітілген        </w:t>
      </w:r>
    </w:p>
    <w:bookmarkEnd w:id="19"/>
    <w:bookmarkStart w:name="z36" w:id="20"/>
    <w:p>
      <w:pPr>
        <w:spacing w:after="0"/>
        <w:ind w:left="0"/>
        <w:jc w:val="left"/>
      </w:pPr>
      <w:r>
        <w:rPr>
          <w:rFonts w:ascii="Times New Roman"/>
          <w:b/>
          <w:i w:val="false"/>
          <w:color w:val="000000"/>
        </w:rPr>
        <w:t xml:space="preserve"> 
"Адамдарға жұмыспен қамтуға жәрдемдесудің</w:t>
      </w:r>
      <w:r>
        <w:br/>
      </w:r>
      <w:r>
        <w:rPr>
          <w:rFonts w:ascii="Times New Roman"/>
          <w:b/>
          <w:i w:val="false"/>
          <w:color w:val="000000"/>
        </w:rPr>
        <w:t>
белсенді нысандарына қатысуға жолдама беру"</w:t>
      </w:r>
      <w:r>
        <w:br/>
      </w:r>
      <w:r>
        <w:rPr>
          <w:rFonts w:ascii="Times New Roman"/>
          <w:b/>
          <w:i w:val="false"/>
          <w:color w:val="000000"/>
        </w:rPr>
        <w:t>
мемлекеттік қызмет регламенті</w:t>
      </w:r>
    </w:p>
    <w:bookmarkEnd w:id="20"/>
    <w:bookmarkStart w:name="z37" w:id="21"/>
    <w:p>
      <w:pPr>
        <w:spacing w:after="0"/>
        <w:ind w:left="0"/>
        <w:jc w:val="left"/>
      </w:pPr>
      <w:r>
        <w:rPr>
          <w:rFonts w:ascii="Times New Roman"/>
          <w:b/>
          <w:i w:val="false"/>
          <w:color w:val="000000"/>
        </w:rPr>
        <w:t xml:space="preserve"> 
1. Жалпы ережелер</w:t>
      </w:r>
    </w:p>
    <w:bookmarkEnd w:id="21"/>
    <w:bookmarkStart w:name="z38" w:id="22"/>
    <w:p>
      <w:pPr>
        <w:spacing w:after="0"/>
        <w:ind w:left="0"/>
        <w:jc w:val="both"/>
      </w:pPr>
      <w:r>
        <w:rPr>
          <w:rFonts w:ascii="Times New Roman"/>
          <w:b w:val="false"/>
          <w:i w:val="false"/>
          <w:color w:val="000000"/>
          <w:sz w:val="28"/>
        </w:rPr>
        <w:t>
      1. Осы "Адамдарға жұмыспен қамтуға жәрдемдесудің белсенді нысандарына қатысуға жолдама беру" Қазақстан Республикасы Үкіметінің 2011 жылғы 7 сәуірдегі "Жергілікті атқарушы органдар көрсететін, әлеуметтік қорғау саласындағы мемлекеттік стандарттарды бекіту туралы" N 394 </w:t>
      </w:r>
      <w:r>
        <w:rPr>
          <w:rFonts w:ascii="Times New Roman"/>
          <w:b w:val="false"/>
          <w:i w:val="false"/>
          <w:color w:val="000000"/>
          <w:sz w:val="28"/>
        </w:rPr>
        <w:t>қаулысына</w:t>
      </w:r>
      <w:r>
        <w:rPr>
          <w:rFonts w:ascii="Times New Roman"/>
          <w:b w:val="false"/>
          <w:i w:val="false"/>
          <w:color w:val="000000"/>
          <w:sz w:val="28"/>
        </w:rPr>
        <w:t xml:space="preserve"> (бұдан әрі - </w:t>
      </w:r>
      <w:r>
        <w:rPr>
          <w:rFonts w:ascii="Times New Roman"/>
          <w:b w:val="false"/>
          <w:i w:val="false"/>
          <w:color w:val="000000"/>
          <w:sz w:val="28"/>
        </w:rPr>
        <w:t>Стандарт</w:t>
      </w:r>
      <w:r>
        <w:rPr>
          <w:rFonts w:ascii="Times New Roman"/>
          <w:b w:val="false"/>
          <w:i w:val="false"/>
          <w:color w:val="000000"/>
          <w:sz w:val="28"/>
        </w:rPr>
        <w:t>) сәйкес дайындалды.</w:t>
      </w:r>
      <w:r>
        <w:br/>
      </w:r>
      <w:r>
        <w:rPr>
          <w:rFonts w:ascii="Times New Roman"/>
          <w:b w:val="false"/>
          <w:i w:val="false"/>
          <w:color w:val="000000"/>
          <w:sz w:val="28"/>
        </w:rPr>
        <w:t>
</w:t>
      </w:r>
      <w:r>
        <w:rPr>
          <w:rFonts w:ascii="Times New Roman"/>
          <w:b w:val="false"/>
          <w:i w:val="false"/>
          <w:color w:val="000000"/>
          <w:sz w:val="28"/>
        </w:rPr>
        <w:t>
      2. Мемлекеттік қызмет, Павлодар облысы, Качир ауданы, Тереңкөл ауылы, Тургенев көшесі, 85а, www.terenkol.pavlodar.gov.kz. мекен-жайында орналасқан "Качир ауданының жұмыспен қамту және әлеуметтік бағдарламалар бөлімі" мемлекеттік мекемесімен (бұдан әрі – уәкілетті орган),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"Адамдарға жұмыспен қамтуға жәрдемдесудің белсенді нысандарына қатысуға жолдама беру" мемлекеттік қызметі:</w:t>
      </w:r>
      <w:r>
        <w:br/>
      </w:r>
      <w:r>
        <w:rPr>
          <w:rFonts w:ascii="Times New Roman"/>
          <w:b w:val="false"/>
          <w:i w:val="false"/>
          <w:color w:val="000000"/>
          <w:sz w:val="28"/>
        </w:rPr>
        <w:t>
      1) "Адамдарға жастар практикасына жолдама беруді";</w:t>
      </w:r>
      <w:r>
        <w:br/>
      </w:r>
      <w:r>
        <w:rPr>
          <w:rFonts w:ascii="Times New Roman"/>
          <w:b w:val="false"/>
          <w:i w:val="false"/>
          <w:color w:val="000000"/>
          <w:sz w:val="28"/>
        </w:rPr>
        <w:t>
      2) "Адамдарға қоғамдық жұмыстарға жолдама беруді";</w:t>
      </w:r>
      <w:r>
        <w:br/>
      </w:r>
      <w:r>
        <w:rPr>
          <w:rFonts w:ascii="Times New Roman"/>
          <w:b w:val="false"/>
          <w:i w:val="false"/>
          <w:color w:val="000000"/>
          <w:sz w:val="28"/>
        </w:rPr>
        <w:t>
      3) "Адамдарға әлеуметтік жұмыс орнына жұмысқа орналасу үшін жолдама беруді";</w:t>
      </w:r>
      <w:r>
        <w:br/>
      </w:r>
      <w:r>
        <w:rPr>
          <w:rFonts w:ascii="Times New Roman"/>
          <w:b w:val="false"/>
          <w:i w:val="false"/>
          <w:color w:val="000000"/>
          <w:sz w:val="28"/>
        </w:rPr>
        <w:t>
      4) "Жұмысқа орналасу үшін жолдама беруді";</w:t>
      </w:r>
      <w:r>
        <w:br/>
      </w:r>
      <w:r>
        <w:rPr>
          <w:rFonts w:ascii="Times New Roman"/>
          <w:b w:val="false"/>
          <w:i w:val="false"/>
          <w:color w:val="000000"/>
          <w:sz w:val="28"/>
        </w:rPr>
        <w:t>
      5) "Адамдарға кәсіптік даярлауға, қайта даярлауға және біліктілікті арттыруға жолдама беруді";</w:t>
      </w:r>
      <w:r>
        <w:br/>
      </w:r>
      <w:r>
        <w:rPr>
          <w:rFonts w:ascii="Times New Roman"/>
          <w:b w:val="false"/>
          <w:i w:val="false"/>
          <w:color w:val="000000"/>
          <w:sz w:val="28"/>
        </w:rPr>
        <w:t>
      6) "Адамдарға кәсіптік бағдарлауда тегін қызмет көрсетуді" қамтиды.</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нәтижесі мемлекеттік қызмет алушы жұмыспен қамтуға жәрдемдесудің белсенді нысандарына қатысуға қағаз жеткізгіште жолдама беру не мемлекеттік қызмет көрсетуден бас тарту туралы дәлелді жауап болып табылады.</w:t>
      </w:r>
      <w:r>
        <w:br/>
      </w:r>
      <w:r>
        <w:rPr>
          <w:rFonts w:ascii="Times New Roman"/>
          <w:b w:val="false"/>
          <w:i w:val="false"/>
          <w:color w:val="000000"/>
          <w:sz w:val="28"/>
        </w:rPr>
        <w:t>
      Көрсетілетін "Адамдарға кәсіптік бағдарлауда тегін қызмет көрсету" мемлекеттік қызметтің нәтижесі мемлекеттік қызмет алушыға ол орналасуы мүмкін кәсіптер мен мамандықтардың тізбесі туралы ауызша ақпарат беру (консультация беру) болып табылады.</w:t>
      </w:r>
    </w:p>
    <w:bookmarkEnd w:id="22"/>
    <w:bookmarkStart w:name="z42" w:id="23"/>
    <w:p>
      <w:pPr>
        <w:spacing w:after="0"/>
        <w:ind w:left="0"/>
        <w:jc w:val="left"/>
      </w:pPr>
      <w:r>
        <w:rPr>
          <w:rFonts w:ascii="Times New Roman"/>
          <w:b/>
          <w:i w:val="false"/>
          <w:color w:val="000000"/>
        </w:rPr>
        <w:t xml:space="preserve"> 
2. Мемлекеттік қызмет көрсету үдерісіндегі</w:t>
      </w:r>
      <w:r>
        <w:br/>
      </w:r>
      <w:r>
        <w:rPr>
          <w:rFonts w:ascii="Times New Roman"/>
          <w:b/>
          <w:i w:val="false"/>
          <w:color w:val="000000"/>
        </w:rPr>
        <w:t>
іс-әрекет (өзара іс-қимыл) тәртібі</w:t>
      </w:r>
    </w:p>
    <w:bookmarkEnd w:id="23"/>
    <w:bookmarkStart w:name="z43" w:id="24"/>
    <w:p>
      <w:pPr>
        <w:spacing w:after="0"/>
        <w:ind w:left="0"/>
        <w:jc w:val="both"/>
      </w:pPr>
      <w:r>
        <w:rPr>
          <w:rFonts w:ascii="Times New Roman"/>
          <w:b w:val="false"/>
          <w:i w:val="false"/>
          <w:color w:val="000000"/>
          <w:sz w:val="28"/>
        </w:rPr>
        <w:t>
      5. Мемлекеттік қызмет көрсету мерзімдері:</w:t>
      </w:r>
      <w:r>
        <w:br/>
      </w:r>
      <w:r>
        <w:rPr>
          <w:rFonts w:ascii="Times New Roman"/>
          <w:b w:val="false"/>
          <w:i w:val="false"/>
          <w:color w:val="000000"/>
          <w:sz w:val="28"/>
        </w:rPr>
        <w:t>
      1) мемлекеттік қызмет көрсету мерзімдері қажетті құжаттарды тапсырған сәттен бастап 30 минуттан аспайды;</w:t>
      </w:r>
      <w:r>
        <w:br/>
      </w:r>
      <w:r>
        <w:rPr>
          <w:rFonts w:ascii="Times New Roman"/>
          <w:b w:val="false"/>
          <w:i w:val="false"/>
          <w:color w:val="000000"/>
          <w:sz w:val="28"/>
        </w:rPr>
        <w:t>
      2) мемлекеттік қызметті алуға дейін күтудің шекті ең көп уақыты - 30 минуттан аспайды;</w:t>
      </w:r>
      <w:r>
        <w:br/>
      </w:r>
      <w:r>
        <w:rPr>
          <w:rFonts w:ascii="Times New Roman"/>
          <w:b w:val="false"/>
          <w:i w:val="false"/>
          <w:color w:val="000000"/>
          <w:sz w:val="28"/>
        </w:rPr>
        <w:t>
      3) мемлекеттік қызмет алушы өтініш берген күні сол жерде көрсетілетін мемлекеттік қызметті алушыға қызмет көрсетудің шекті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6.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7</w:t>
      </w:r>
      <w:r>
        <w:rPr>
          <w:rFonts w:ascii="Times New Roman"/>
          <w:b/>
          <w:i w:val="false"/>
          <w:color w:val="000000"/>
          <w:sz w:val="28"/>
        </w:rPr>
        <w:t xml:space="preserve">. </w:t>
      </w:r>
      <w:r>
        <w:rPr>
          <w:rFonts w:ascii="Times New Roman"/>
          <w:b w:val="false"/>
          <w:i w:val="false"/>
          <w:color w:val="000000"/>
          <w:sz w:val="28"/>
        </w:rPr>
        <w:t>Мемлекеттік қызметті алушы уәкілетті органда жұмыссыз ретінде тіркелмеген жағдайда уәкілетті орган жұмыссыздарға жолдама беруден бас тартады ("Жұмысқа орналасу үшін жолдама беруді" және "Адамдарға кәсіптік даярлауға, қайта даярлауға және біліктілікті арттыруға жолдама беруді" қоспағанда).</w:t>
      </w:r>
      <w:r>
        <w:br/>
      </w:r>
      <w:r>
        <w:rPr>
          <w:rFonts w:ascii="Times New Roman"/>
          <w:b w:val="false"/>
          <w:i w:val="false"/>
          <w:color w:val="000000"/>
          <w:sz w:val="28"/>
        </w:rPr>
        <w:t>
</w:t>
      </w:r>
      <w:r>
        <w:rPr>
          <w:rFonts w:ascii="Times New Roman"/>
          <w:b w:val="false"/>
          <w:i w:val="false"/>
          <w:color w:val="000000"/>
          <w:sz w:val="28"/>
        </w:rPr>
        <w:t>
      8. Жолдама беру мемлекеттік қызмет алушы тұрғылықты жеріндегі уәкілетті органға жеке өзінің баруы арқылы жүзеге асырылады.</w:t>
      </w:r>
      <w:r>
        <w:br/>
      </w:r>
      <w:r>
        <w:rPr>
          <w:rFonts w:ascii="Times New Roman"/>
          <w:b w:val="false"/>
          <w:i w:val="false"/>
          <w:color w:val="000000"/>
          <w:sz w:val="28"/>
        </w:rPr>
        <w:t>
</w:t>
      </w: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бас маманы;</w:t>
      </w:r>
      <w:r>
        <w:br/>
      </w:r>
      <w:r>
        <w:rPr>
          <w:rFonts w:ascii="Times New Roman"/>
          <w:b w:val="false"/>
          <w:i w:val="false"/>
          <w:color w:val="000000"/>
          <w:sz w:val="28"/>
        </w:rPr>
        <w:t>
      2) уәкілетті орган бастығы.</w:t>
      </w:r>
      <w:r>
        <w:br/>
      </w:r>
      <w:r>
        <w:rPr>
          <w:rFonts w:ascii="Times New Roman"/>
          <w:b w:val="false"/>
          <w:i w:val="false"/>
          <w:color w:val="000000"/>
          <w:sz w:val="28"/>
        </w:rPr>
        <w:t>
</w:t>
      </w:r>
      <w:r>
        <w:rPr>
          <w:rFonts w:ascii="Times New Roman"/>
          <w:b w:val="false"/>
          <w:i w:val="false"/>
          <w:color w:val="000000"/>
          <w:sz w:val="28"/>
        </w:rPr>
        <w:t>
      11.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12.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24"/>
    <w:bookmarkStart w:name="z51" w:id="25"/>
    <w:p>
      <w:pPr>
        <w:spacing w:after="0"/>
        <w:ind w:left="0"/>
        <w:jc w:val="left"/>
      </w:pPr>
      <w:r>
        <w:rPr>
          <w:rFonts w:ascii="Times New Roman"/>
          <w:b/>
          <w:i w:val="false"/>
          <w:color w:val="000000"/>
        </w:rPr>
        <w:t xml:space="preserve"> 
3. Мемлекеттік қызмет көрсететін</w:t>
      </w:r>
      <w:r>
        <w:br/>
      </w:r>
      <w:r>
        <w:rPr>
          <w:rFonts w:ascii="Times New Roman"/>
          <w:b/>
          <w:i w:val="false"/>
          <w:color w:val="000000"/>
        </w:rPr>
        <w:t>
лауазымды тұлғалардың жауапкершілігі</w:t>
      </w:r>
    </w:p>
    <w:bookmarkEnd w:id="25"/>
    <w:bookmarkStart w:name="z52" w:id="26"/>
    <w:p>
      <w:pPr>
        <w:spacing w:after="0"/>
        <w:ind w:left="0"/>
        <w:jc w:val="both"/>
      </w:pPr>
      <w:r>
        <w:rPr>
          <w:rFonts w:ascii="Times New Roman"/>
          <w:b w:val="false"/>
          <w:i w:val="false"/>
          <w:color w:val="000000"/>
          <w:sz w:val="28"/>
        </w:rPr>
        <w:t>
      13.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6"/>
    <w:bookmarkStart w:name="z53" w:id="27"/>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1 қосымша            </w:t>
      </w:r>
    </w:p>
    <w:bookmarkEnd w:id="27"/>
    <w:bookmarkStart w:name="z54" w:id="28"/>
    <w:p>
      <w:pPr>
        <w:spacing w:after="0"/>
        <w:ind w:left="0"/>
        <w:jc w:val="left"/>
      </w:pPr>
      <w:r>
        <w:rPr>
          <w:rFonts w:ascii="Times New Roman"/>
          <w:b/>
          <w:i w:val="false"/>
          <w:color w:val="000000"/>
        </w:rPr>
        <w:t xml:space="preserve"> 
Құрылымдық-функционалдық бірліктердің</w:t>
      </w:r>
      <w:r>
        <w:br/>
      </w:r>
      <w:r>
        <w:rPr>
          <w:rFonts w:ascii="Times New Roman"/>
          <w:b/>
          <w:i w:val="false"/>
          <w:color w:val="000000"/>
        </w:rPr>
        <w:t>
іс-әрекеттерінің сипаттамасы</w:t>
      </w:r>
    </w:p>
    <w:bookmarkEnd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9"/>
        <w:gridCol w:w="3169"/>
        <w:gridCol w:w="2356"/>
        <w:gridCol w:w="3288"/>
        <w:gridCol w:w="2118"/>
      </w:tblGrid>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Іс-әрекеттің негізгі үдерісі(барысы, жұмыс ағыны)
</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(барысының, жұмыс ағынының) N</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бірліктердің атауы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 маманы</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(үдерістің, рәсімнің, операцияның) атауы және оның сипаттамасы</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қабылдау</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қамтуға жәрдемдесудің белсенді нысандарына қатысуға жолдама жобасын немесе мемлекеттік қызметті ұсынуға бас тарту туралы дәлелді жауапты қарастыру</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тіркеу</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ұйымдық-өкімгерлік шешім)</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жолдама жобасын немесе мемлекеттік қызметті ұсынуға бас тарту туралы дәлелді жауапты дайындау</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Жобаға немесе мемлекеттік қызметті ұсынуға бас тарту туралы дәлелді жауапқа қол қою</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 немесе мемлекеттік қызметті ұсынуға бас тарту туралы дәлелді жауапты беру</w:t>
            </w:r>
          </w:p>
        </w:tc>
      </w:tr>
      <w:tr>
        <w:trPr>
          <w:trHeight w:val="450" w:hRule="atLeast"/>
        </w:trPr>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3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c>
          <w:tcPr>
            <w:tcW w:w="2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минуттан аспайды</w:t>
            </w:r>
          </w:p>
        </w:tc>
      </w:tr>
    </w:tbl>
    <w:bookmarkStart w:name="z55" w:id="29"/>
    <w:p>
      <w:pPr>
        <w:spacing w:after="0"/>
        <w:ind w:left="0"/>
        <w:jc w:val="both"/>
      </w:pPr>
      <w:r>
        <w:rPr>
          <w:rFonts w:ascii="Times New Roman"/>
          <w:b w:val="false"/>
          <w:i w:val="false"/>
          <w:color w:val="000000"/>
          <w:sz w:val="28"/>
        </w:rPr>
        <w:t xml:space="preserve">
"Адамдарға жұмыспен қамтуға    </w:t>
      </w:r>
      <w:r>
        <w:br/>
      </w:r>
      <w:r>
        <w:rPr>
          <w:rFonts w:ascii="Times New Roman"/>
          <w:b w:val="false"/>
          <w:i w:val="false"/>
          <w:color w:val="000000"/>
          <w:sz w:val="28"/>
        </w:rPr>
        <w:t>
жәрдемдесудің белсенді нысандарына</w:t>
      </w:r>
      <w:r>
        <w:br/>
      </w:r>
      <w:r>
        <w:rPr>
          <w:rFonts w:ascii="Times New Roman"/>
          <w:b w:val="false"/>
          <w:i w:val="false"/>
          <w:color w:val="000000"/>
          <w:sz w:val="28"/>
        </w:rPr>
        <w:t>
қатысуға жолдама беру" мемлекеттік</w:t>
      </w:r>
      <w:r>
        <w:br/>
      </w:r>
      <w:r>
        <w:rPr>
          <w:rFonts w:ascii="Times New Roman"/>
          <w:b w:val="false"/>
          <w:i w:val="false"/>
          <w:color w:val="000000"/>
          <w:sz w:val="28"/>
        </w:rPr>
        <w:t xml:space="preserve">
қызмет көрсету регламентіне    </w:t>
      </w:r>
      <w:r>
        <w:br/>
      </w:r>
      <w:r>
        <w:rPr>
          <w:rFonts w:ascii="Times New Roman"/>
          <w:b w:val="false"/>
          <w:i w:val="false"/>
          <w:color w:val="000000"/>
          <w:sz w:val="28"/>
        </w:rPr>
        <w:t xml:space="preserve">
2 қосымша            </w:t>
      </w:r>
    </w:p>
    <w:bookmarkEnd w:id="29"/>
    <w:bookmarkStart w:name="z56" w:id="30"/>
    <w:p>
      <w:pPr>
        <w:spacing w:after="0"/>
        <w:ind w:left="0"/>
        <w:jc w:val="left"/>
      </w:pPr>
      <w:r>
        <w:rPr>
          <w:rFonts w:ascii="Times New Roman"/>
          <w:b/>
          <w:i w:val="false"/>
          <w:color w:val="000000"/>
        </w:rPr>
        <w:t xml:space="preserve"> 
Әкімшілік іс-әрекеттердің қисынды реттілігі</w:t>
      </w:r>
      <w:r>
        <w:br/>
      </w:r>
      <w:r>
        <w:rPr>
          <w:rFonts w:ascii="Times New Roman"/>
          <w:b/>
          <w:i w:val="false"/>
          <w:color w:val="000000"/>
        </w:rPr>
        <w:t>
мен өз ара байланысты көрсететін схема</w:t>
      </w:r>
    </w:p>
    <w:bookmarkEnd w:id="30"/>
    <w:p>
      <w:pPr>
        <w:spacing w:after="0"/>
        <w:ind w:left="0"/>
        <w:jc w:val="both"/>
      </w:pPr>
      <w:r>
        <w:drawing>
          <wp:inline distT="0" distB="0" distL="0" distR="0">
            <wp:extent cx="7747000" cy="656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747000" cy="65659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