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26e2" w14:textId="0112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2012 жылғы 20 желтоқсандағы N 923 қаулысы. Солтүстік Қазақстан облысының Әділет департаментінде 2013 жылғы 1 ақпанда N 2148 болып тіркелді. Күші жойылды - Солтүстік Қазақстан облысы Тайынша аудандық әкімдігінің 2013 жылғы 24 мамырдағы N 233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аудандық әкімдігінің 24.05.2013 N 233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Үкiметiнiң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электрондық мемлекеттік қызметін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Тайынша ауданы әкімінің орынбасары Ж.Е. Алданазароваға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И. Турков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Көлік</w:t>
      </w:r>
      <w:r>
        <w:br/>
      </w:r>
      <w:r>
        <w:rPr>
          <w:rFonts w:ascii="Times New Roman"/>
          <w:b w:val="false"/>
          <w:i w:val="false"/>
          <w:color w:val="000000"/>
          <w:sz w:val="28"/>
        </w:rPr>
        <w:t>
</w:t>
      </w:r>
      <w:r>
        <w:rPr>
          <w:rFonts w:ascii="Times New Roman"/>
          <w:b w:val="false"/>
          <w:i/>
          <w:color w:val="000000"/>
          <w:sz w:val="28"/>
        </w:rPr>
        <w:t>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2012 жылғы 20 желтоқсан</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923 қаулысымен</w:t>
      </w:r>
      <w:r>
        <w:br/>
      </w:r>
      <w:r>
        <w:rPr>
          <w:rFonts w:ascii="Times New Roman"/>
          <w:b w:val="false"/>
          <w:i w:val="false"/>
          <w:color w:val="000000"/>
          <w:sz w:val="28"/>
        </w:rPr>
        <w:t>
бекітілді</w:t>
      </w:r>
    </w:p>
    <w:bookmarkEnd w:id="2"/>
    <w:bookmarkStart w:name="z6" w:id="3"/>
    <w:p>
      <w:pPr>
        <w:spacing w:after="0"/>
        <w:ind w:left="0"/>
        <w:jc w:val="left"/>
      </w:pPr>
      <w:r>
        <w:rPr>
          <w:rFonts w:ascii="Times New Roman"/>
          <w:b/>
          <w:i w:val="false"/>
          <w:color w:val="000000"/>
        </w:rPr>
        <w:t xml:space="preserve">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электрондық мемлекеттiк қызмет регламенті 1. Жалпы ережелері</w:t>
      </w:r>
    </w:p>
    <w:bookmarkEnd w:id="3"/>
    <w:bookmarkStart w:name="z7" w:id="4"/>
    <w:p>
      <w:pPr>
        <w:spacing w:after="0"/>
        <w:ind w:left="0"/>
        <w:jc w:val="both"/>
      </w:pPr>
      <w:r>
        <w:rPr>
          <w:rFonts w:ascii="Times New Roman"/>
          <w:b w:val="false"/>
          <w:i w:val="false"/>
          <w:color w:val="000000"/>
          <w:sz w:val="28"/>
        </w:rPr>
        <w:t>
      1.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электрондық мемлекеттік қызметі (бұдан әрі –қызмет) «Солтүстік Қазақстан облысы Тайынша ауданының білім бөлімі» мемлекеттік мекемесімен (бұдан әрі – уәкілетті орган/қызмет беруші) Халыққа қызмет көрсету орталықтары (бұдан әрі – Орталық), сондай-ақ мемлекеттік қызмет алушының электрондық цифрлық қолтаңбасы (бұдан әрі - ЭЦҚ) болған жағдайда www.egov.kz «электронды үкімет» порталы арқылы көрсетіледі.</w:t>
      </w:r>
      <w:r>
        <w:br/>
      </w:r>
      <w:r>
        <w:rPr>
          <w:rFonts w:ascii="Times New Roman"/>
          <w:b w:val="false"/>
          <w:i w:val="false"/>
          <w:color w:val="000000"/>
          <w:sz w:val="28"/>
        </w:rPr>
        <w:t>
      Шалғай елді мекендердің тұрғындарына мемлекеттік қызметтің қол жетімділігін қамтамасыз ету мақсатында Мобильдік орталықтар арқылы мемлекеттік қызмет көрсетуге рұқсат 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31 тамыздағы № 1119 қаулысымен бекітілген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көрсетіледі (бұдан әрі – Стандарт). </w:t>
      </w:r>
      <w:r>
        <w:br/>
      </w:r>
      <w:r>
        <w:rPr>
          <w:rFonts w:ascii="Times New Roman"/>
          <w:b w:val="false"/>
          <w:i w:val="false"/>
          <w:color w:val="000000"/>
          <w:sz w:val="28"/>
        </w:rPr>
        <w:t>
</w:t>
      </w:r>
      <w:r>
        <w:rPr>
          <w:rFonts w:ascii="Times New Roman"/>
          <w:b w:val="false"/>
          <w:i w:val="false"/>
          <w:color w:val="000000"/>
          <w:sz w:val="28"/>
        </w:rPr>
        <w:t xml:space="preserve">
      3. Қызметті автоматтандыру дәрежесі: жартылай автоматтандырылған. </w:t>
      </w:r>
      <w:r>
        <w:br/>
      </w:r>
      <w:r>
        <w:rPr>
          <w:rFonts w:ascii="Times New Roman"/>
          <w:b w:val="false"/>
          <w:i w:val="false"/>
          <w:color w:val="000000"/>
          <w:sz w:val="28"/>
        </w:rPr>
        <w:t>
</w:t>
      </w:r>
      <w:r>
        <w:rPr>
          <w:rFonts w:ascii="Times New Roman"/>
          <w:b w:val="false"/>
          <w:i w:val="false"/>
          <w:color w:val="000000"/>
          <w:sz w:val="28"/>
        </w:rPr>
        <w:t xml:space="preserve">
      4. Қызмет көрсетудің түрі: транзакциялық. </w:t>
      </w:r>
      <w:r>
        <w:br/>
      </w:r>
      <w:r>
        <w:rPr>
          <w:rFonts w:ascii="Times New Roman"/>
          <w:b w:val="false"/>
          <w:i w:val="false"/>
          <w:color w:val="000000"/>
          <w:sz w:val="28"/>
        </w:rPr>
        <w:t>
</w:t>
      </w:r>
      <w:r>
        <w:rPr>
          <w:rFonts w:ascii="Times New Roman"/>
          <w:b w:val="false"/>
          <w:i w:val="false"/>
          <w:color w:val="000000"/>
          <w:sz w:val="28"/>
        </w:rPr>
        <w:t>
      5.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осы электрондық мемлекеттiк қызмет көрсету регламентінде қолданылатын ұғымдар мен қысқартулар (бұдан әрі – Регламент):</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«электрондық үкiмет» веб-порталы– нормативтік құқықтық базаны қоса алғанда, барлық шоғырландырылған үкiметтiк ақпаратқа және электрондық мемлекеттiк қызметтерге қолжетімділіктің бiрыңғай терезесiн білдіретін ақпараттық жүйе (бұдан әрі – ЭҮП);</w:t>
      </w:r>
      <w:r>
        <w:br/>
      </w:r>
      <w:r>
        <w:rPr>
          <w:rFonts w:ascii="Times New Roman"/>
          <w:b w:val="false"/>
          <w:i w:val="false"/>
          <w:color w:val="000000"/>
          <w:sz w:val="28"/>
        </w:rPr>
        <w:t>
      3) «Жеке тұлға» мемлекеттік деректер базасы - Қазақстан Республикасындағы жеке тұлғаларды бірыңғай сәйкестендіруге ендіру мақсатында автоматтандырылған жинау, сақтау және ақпаратты өңдеу, жеке сәйкестендіру нөмірлерінің Ұлттық тізілімін құрастыруға және олар туралы өзекті және сенімді ақпараттарды Қазақстан Республикасындағы заңнамаларына сәйкес және мемлекеттік басқару органдарына және олардың өкілеттілігі аясында басқа субъектілерге беруге арналған ақпараттық жүйе (бұдан әрі – ЖТ МДБ);</w:t>
      </w:r>
      <w:r>
        <w:br/>
      </w:r>
      <w:r>
        <w:rPr>
          <w:rFonts w:ascii="Times New Roman"/>
          <w:b w:val="false"/>
          <w:i w:val="false"/>
          <w:color w:val="000000"/>
          <w:sz w:val="28"/>
        </w:rPr>
        <w:t>
      4) бiрыңғай нотариалдық ақпараттық жүйе – бұл нотариалдық қызметтi автоматтандыруға және әдiлет органдары мен нотариалдық палаталардың өзара iс-қимылына арналған ақпараттық-бағдарламалық кешен (бұдан әрі – БНАЖ);</w:t>
      </w:r>
      <w:r>
        <w:br/>
      </w:r>
      <w:r>
        <w:rPr>
          <w:rFonts w:ascii="Times New Roman"/>
          <w:b w:val="false"/>
          <w:i w:val="false"/>
          <w:color w:val="000000"/>
          <w:sz w:val="28"/>
        </w:rPr>
        <w:t>
      5) ақпараттық жүйе – ақпараттық-бағдарламалық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6)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7) Қазақстан Республикасының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 үшін арналған ақпараттық жүйе (бұдан әрі – Орталық АЖ);</w:t>
      </w:r>
      <w:r>
        <w:br/>
      </w:r>
      <w:r>
        <w:rPr>
          <w:rFonts w:ascii="Times New Roman"/>
          <w:b w:val="false"/>
          <w:i w:val="false"/>
          <w:color w:val="000000"/>
          <w:sz w:val="28"/>
        </w:rPr>
        <w:t>
      8) мемлекеттік қызметті алушы – электрондық мемлекеттік қызмет көрсетілетін жеке тұлға;</w:t>
      </w:r>
      <w:r>
        <w:br/>
      </w:r>
      <w:r>
        <w:rPr>
          <w:rFonts w:ascii="Times New Roman"/>
          <w:b w:val="false"/>
          <w:i w:val="false"/>
          <w:color w:val="000000"/>
          <w:sz w:val="28"/>
        </w:rPr>
        <w:t>
      9) пайдаланушы – оған қажеттi электрондық ақпараттық ресурстарды алу үшiн ақпараттық жүйеге жүгiнетiн және оларды пайдаланатын субъект;</w:t>
      </w:r>
      <w:r>
        <w:br/>
      </w:r>
      <w:r>
        <w:rPr>
          <w:rFonts w:ascii="Times New Roman"/>
          <w:b w:val="false"/>
          <w:i w:val="false"/>
          <w:color w:val="000000"/>
          <w:sz w:val="28"/>
        </w:rPr>
        <w:t>
      10) «электрондық үкімет» өңірлік шлюзі – электрондық қызметтер көрсетудi iске асыру шеңберiнде «электрондық әкімдік» ақпараттық жүйелерiн интеграциялауға арналған «электрондық үкiмет» шлюзiнің кіші жүйесі (бұдан әрі – ЭҮӨШ);</w:t>
      </w:r>
      <w:r>
        <w:br/>
      </w:r>
      <w:r>
        <w:rPr>
          <w:rFonts w:ascii="Times New Roman"/>
          <w:b w:val="false"/>
          <w:i w:val="false"/>
          <w:color w:val="000000"/>
          <w:sz w:val="28"/>
        </w:rPr>
        <w:t xml:space="preserve">
      11) құрылымдық–функционалдық бірліктер (бұдан әрі - ҚФБ) – бұл қызмет көрсету процесіне қатысатын мемлекеттік органдардың, мекемелердің немесе уәкілетті органдардың құрылымдық бөлімшелер тізбесі; </w:t>
      </w:r>
      <w:r>
        <w:br/>
      </w:r>
      <w:r>
        <w:rPr>
          <w:rFonts w:ascii="Times New Roman"/>
          <w:b w:val="false"/>
          <w:i w:val="false"/>
          <w:color w:val="000000"/>
          <w:sz w:val="28"/>
        </w:rPr>
        <w:t>
      12) транзакциялық қызмет – электрондық цифрлық қолтаңбаны қолданумен өзара ақпарат алмасуды талап ететiн, пайдаланушыларға электрондық ақпараттық ресурстарды беру жөнiндегі қызмет;</w:t>
      </w:r>
      <w:r>
        <w:br/>
      </w:r>
      <w:r>
        <w:rPr>
          <w:rFonts w:ascii="Times New Roman"/>
          <w:b w:val="false"/>
          <w:i w:val="false"/>
          <w:color w:val="000000"/>
          <w:sz w:val="28"/>
        </w:rPr>
        <w:t>
      13) «электрондық үкiмет» шлюзi – электрондық қызметтер көрсетудi iске асыру шеңберiнде «электрондық үкiметтiң» ақпараттық жүйелерiн интеграциялауға арналған ақпараттық жүйе (бұдан әрі – ЭҮШ);</w:t>
      </w:r>
      <w:r>
        <w:br/>
      </w:r>
      <w:r>
        <w:rPr>
          <w:rFonts w:ascii="Times New Roman"/>
          <w:b w:val="false"/>
          <w:i w:val="false"/>
          <w:color w:val="000000"/>
          <w:sz w:val="28"/>
        </w:rPr>
        <w:t>
      14) электрондық құжат – ақпарат электрондық-цифрлық нысанда берілген және ЭЦҚ қолтаңба арқылы куәландырылған құжат;</w:t>
      </w:r>
      <w:r>
        <w:br/>
      </w:r>
      <w:r>
        <w:rPr>
          <w:rFonts w:ascii="Times New Roman"/>
          <w:b w:val="false"/>
          <w:i w:val="false"/>
          <w:color w:val="000000"/>
          <w:sz w:val="28"/>
        </w:rPr>
        <w:t>
      15) электрондық мемлекеттік қызмет – ақпараттық технологияларды пайдаланумен электрондық нысанда көрсетілген мемлекеттiк қызмет;</w:t>
      </w:r>
      <w:r>
        <w:br/>
      </w:r>
      <w:r>
        <w:rPr>
          <w:rFonts w:ascii="Times New Roman"/>
          <w:b w:val="false"/>
          <w:i w:val="false"/>
          <w:color w:val="000000"/>
          <w:sz w:val="28"/>
        </w:rPr>
        <w:t>
      16) электрондық цифрлық қолтаңба – электрондық цифрлық қолтаңбаның құралдарымен құрылған және электрондық құжаттың дұрыстығын, оның тиесiлiгiн және мазмұнының тұрақтылығын растайтын электрондық цифрлық нышандар терiмi (бұдан әрі - ЭЦҚ).</w:t>
      </w:r>
    </w:p>
    <w:bookmarkEnd w:id="4"/>
    <w:bookmarkStart w:name="z12" w:id="5"/>
    <w:p>
      <w:pPr>
        <w:spacing w:after="0"/>
        <w:ind w:left="0"/>
        <w:jc w:val="left"/>
      </w:pPr>
      <w:r>
        <w:rPr>
          <w:rFonts w:ascii="Times New Roman"/>
          <w:b/>
          <w:i w:val="false"/>
          <w:color w:val="000000"/>
        </w:rPr>
        <w:t xml:space="preserve"> 
2. Электрондық мемлекеттік қызмет көрсету жөнінде қызмет беруші әрекетінің тәртібі</w:t>
      </w:r>
    </w:p>
    <w:bookmarkEnd w:id="5"/>
    <w:bookmarkStart w:name="z13" w:id="6"/>
    <w:p>
      <w:pPr>
        <w:spacing w:after="0"/>
        <w:ind w:left="0"/>
        <w:jc w:val="both"/>
      </w:pPr>
      <w:r>
        <w:rPr>
          <w:rFonts w:ascii="Times New Roman"/>
          <w:b w:val="false"/>
          <w:i w:val="false"/>
          <w:color w:val="000000"/>
          <w:sz w:val="28"/>
        </w:rPr>
        <w:t>      6. ЭҮП арқылы электрондық мемлекеттік қызмет көрсету кезіндегі (функционалдық өзара әрекет жасаудың № 1 диаграммасы) қадамдық әрекеттер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мемлекеттік қызметті алушы ЭҮП-ке тіркеуді ЖСН және пароль көмегімен жүзеге асырады (ЭҮП-ке тіркелмеген мемлекеттік қызметті алушылар үшін жүзеге асырылады); </w:t>
      </w:r>
      <w:r>
        <w:br/>
      </w:r>
      <w:r>
        <w:rPr>
          <w:rFonts w:ascii="Times New Roman"/>
          <w:b w:val="false"/>
          <w:i w:val="false"/>
          <w:color w:val="000000"/>
          <w:sz w:val="28"/>
        </w:rPr>
        <w:t>
      2) 1-процесс – мемлекеттік қызметті алу үшін мемлекеттік қызметті алушының ЭҮП-ке ЖСН және парольді енгізуі (авторизациялау процесі);</w:t>
      </w:r>
      <w:r>
        <w:br/>
      </w:r>
      <w:r>
        <w:rPr>
          <w:rFonts w:ascii="Times New Roman"/>
          <w:b w:val="false"/>
          <w:i w:val="false"/>
          <w:color w:val="000000"/>
          <w:sz w:val="28"/>
        </w:rPr>
        <w:t>
      3) 1-шарт – ЖСН және пароль арқылы тіркелген мемлекеттік қызметті алушы туралы деректердің дұрыстығын ЭҮП-те тексеру;</w:t>
      </w:r>
      <w:r>
        <w:br/>
      </w:r>
      <w:r>
        <w:rPr>
          <w:rFonts w:ascii="Times New Roman"/>
          <w:b w:val="false"/>
          <w:i w:val="false"/>
          <w:color w:val="000000"/>
          <w:sz w:val="28"/>
        </w:rPr>
        <w:t>
      4) 2-процесс – мемлекеттік қызметті алушының деректерінде бұзушылықтардың болуымен байланысты, ЭҮП авторизациялаудан бас тарту хабарламасын қалыптастырады;</w:t>
      </w:r>
      <w:r>
        <w:br/>
      </w:r>
      <w:r>
        <w:rPr>
          <w:rFonts w:ascii="Times New Roman"/>
          <w:b w:val="false"/>
          <w:i w:val="false"/>
          <w:color w:val="000000"/>
          <w:sz w:val="28"/>
        </w:rPr>
        <w:t>
      5) 3-процесс – мемлекеттік қызметті алушының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 (деректерді енгізу) және оның құрылымы мен форматтық талаптарын ескере отырып, мемлекеттік қызметті алушының нысанды толтыруы, сұрау салу нысанына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құжаттардың көшірмелерін электронды түрде тіркеу, сондай-ақ мемлекеттік қызметті алушының сұрау салуды куәландыру (қол қою) үшін ЭЦҚ тіркеу куәлігін таңдауы; </w:t>
      </w:r>
      <w:r>
        <w:br/>
      </w:r>
      <w:r>
        <w:rPr>
          <w:rFonts w:ascii="Times New Roman"/>
          <w:b w:val="false"/>
          <w:i w:val="false"/>
          <w:color w:val="000000"/>
          <w:sz w:val="28"/>
        </w:rPr>
        <w:t>
      6) 2-шарт – ЭҮП-те ЭЦҚ тіркеу куәлігінің әрекет ету мерзімін және тізімде қайтарып алынған (күші жойылған) тіркеу куәліктерінің болмауын, сондай-ақ сәйкестендірме деректерге сәйкес келуін (сұрау салуда көрсетілген ЖСН және ЭЦҚ тіркеу куәлігінде көрсетілген ЖСН арасында) тексеру;</w:t>
      </w:r>
      <w:r>
        <w:br/>
      </w:r>
      <w:r>
        <w:rPr>
          <w:rFonts w:ascii="Times New Roman"/>
          <w:b w:val="false"/>
          <w:i w:val="false"/>
          <w:color w:val="000000"/>
          <w:sz w:val="28"/>
        </w:rPr>
        <w:t>
      7) 4-процесс – мемлекеттік қызметті алушының ЭЦҚ шынайылығының расталмауымен байланысты сұрау салынған электрондық мемлекеттік қызметтен бас тарту туралы хабарламаны құрастыру;</w:t>
      </w:r>
      <w:r>
        <w:br/>
      </w:r>
      <w:r>
        <w:rPr>
          <w:rFonts w:ascii="Times New Roman"/>
          <w:b w:val="false"/>
          <w:i w:val="false"/>
          <w:color w:val="000000"/>
          <w:sz w:val="28"/>
        </w:rPr>
        <w:t>
      8) 5-процесс – мемлекеттік қызметті алушының ЭЦҚ арқылы электрондық мемлекеттік қызметті көрсету үшін сұрау салуды куәландыру және электрондық құжатты (сұрау салуды) қызмет көрсетуші өңдеу үшін ЭҮШ арқылы ЭҮӨШ АЖО-ға жіберу;</w:t>
      </w:r>
      <w:r>
        <w:br/>
      </w:r>
      <w:r>
        <w:rPr>
          <w:rFonts w:ascii="Times New Roman"/>
          <w:b w:val="false"/>
          <w:i w:val="false"/>
          <w:color w:val="000000"/>
          <w:sz w:val="28"/>
        </w:rPr>
        <w:t>
      9) 6-процесс – ЭҮӨШ АЖО-да электрондық құжатты тіркеу, мемлекеттік қызметті алушыға хабарландыруды -мемлекеттік қызмет нәтижесін алудың датасы мен уақытын көрсетумен мемлекеттік қызмет ұсынуға сұрауды қабылдау туралы есепті жолдау;</w:t>
      </w:r>
      <w:r>
        <w:br/>
      </w:r>
      <w:r>
        <w:rPr>
          <w:rFonts w:ascii="Times New Roman"/>
          <w:b w:val="false"/>
          <w:i w:val="false"/>
          <w:color w:val="000000"/>
          <w:sz w:val="28"/>
        </w:rPr>
        <w:t>
      10) 3-шарт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мемлекеттік қызметті алушымен тіркелген құжаттардың сәйкестігін және электрондық мемлекеттік қызмет көрсетудегі негізін қызмет көрсетуші тексереді (өңдейді);</w:t>
      </w:r>
      <w:r>
        <w:br/>
      </w:r>
      <w:r>
        <w:rPr>
          <w:rFonts w:ascii="Times New Roman"/>
          <w:b w:val="false"/>
          <w:i w:val="false"/>
          <w:color w:val="000000"/>
          <w:sz w:val="28"/>
        </w:rPr>
        <w:t>
      11) 7-процесс – мемлекеттік қызметті алушының құжаттарында бұзушылықтардың болуымен байланысты электрондық құжат түріндегі мемлекеттік қызметті көрсетуден бас тарту туралы дәлелді жауапты қалыптастыру;</w:t>
      </w:r>
      <w:r>
        <w:br/>
      </w:r>
      <w:r>
        <w:rPr>
          <w:rFonts w:ascii="Times New Roman"/>
          <w:b w:val="false"/>
          <w:i w:val="false"/>
          <w:color w:val="000000"/>
          <w:sz w:val="28"/>
        </w:rPr>
        <w:t xml:space="preserve">
      12) 8-процесс – мемлекеттік қызметті алушының ЭҮӨШ АЖО-да қалыптастырған қызмет нәтижесін (қызмет беруші қызметкерінің ЭЦҚ қойылған электронды құжат түріндегі анықтаманы (бұдан әрі - анықтама) немесе электронды құжат түріндегі мемлекеттік қызмет ұсынудан бас тарту туралы дәлелденген жауапты алуы. Электрондық құжат қызмет берушінің қызметкерінің ЭЦҚ-сын пайдаланумен құрастырылады. </w:t>
      </w:r>
      <w:r>
        <w:br/>
      </w:r>
      <w:r>
        <w:rPr>
          <w:rFonts w:ascii="Times New Roman"/>
          <w:b w:val="false"/>
          <w:i w:val="false"/>
          <w:color w:val="000000"/>
          <w:sz w:val="28"/>
        </w:rPr>
        <w:t>
</w:t>
      </w:r>
      <w:r>
        <w:rPr>
          <w:rFonts w:ascii="Times New Roman"/>
          <w:b w:val="false"/>
          <w:i w:val="false"/>
          <w:color w:val="000000"/>
          <w:sz w:val="28"/>
        </w:rPr>
        <w:t>
      7. Орталық арқылы электрондық мемлекеттік қызмет көрсету кезіндегі (функционалдық өзара әрекет жасаудың № 2-диаграммасы) қадамдық әрекеттер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1-процесс – орталық операторының электрондық мемлекеттік қызметті алу үшін Орталық ЭҮӨШ АЖО-на логині мен паролін енгізуі (авторландыру процесі);</w:t>
      </w:r>
      <w:r>
        <w:br/>
      </w:r>
      <w:r>
        <w:rPr>
          <w:rFonts w:ascii="Times New Roman"/>
          <w:b w:val="false"/>
          <w:i w:val="false"/>
          <w:color w:val="000000"/>
          <w:sz w:val="28"/>
        </w:rPr>
        <w:t>
      2) 2-процесс – орталық операторының осы Регламентте көрсетілген электрондық мемлекеттік қызметті таңдауы, электрондық мемлекеттік қызметті көрсетуге арналған сұрау салу нысанын экранға шығаруы және мемлекеттік қызметті алушының деректерін, сондай-ақ мемлекеттік қызметті алушының сенімхат бойынша (тек қана нотариалды куәландырылған сенімхат, егер де сенімхат бөгде жағдаймен куәландырылса, сенімхаттың деректері толтырылмайды) өкілінің деректерін енгізуі;</w:t>
      </w:r>
      <w:r>
        <w:br/>
      </w:r>
      <w:r>
        <w:rPr>
          <w:rFonts w:ascii="Times New Roman"/>
          <w:b w:val="false"/>
          <w:i w:val="false"/>
          <w:color w:val="000000"/>
          <w:sz w:val="28"/>
        </w:rPr>
        <w:t>
      3) 3-процесс – ЖТ МДҚ-на ЭҮШ арқылы мемлекеттік қызметті алушының деректері туралы, сондай-ақ БНАЖ-не мемлекеттік қызметті алушы өкілінің сенімхат деректері туралы сұрау салуды жіберуі;</w:t>
      </w:r>
      <w:r>
        <w:br/>
      </w:r>
      <w:r>
        <w:rPr>
          <w:rFonts w:ascii="Times New Roman"/>
          <w:b w:val="false"/>
          <w:i w:val="false"/>
          <w:color w:val="000000"/>
          <w:sz w:val="28"/>
        </w:rPr>
        <w:t xml:space="preserve">
      4) 1-шарт – ЖТ МДҚ-да мемлекеттік қызметті алушы деректерінің болуын, БНАЖ-да сенімхат деректерінің болуын тексеру; </w:t>
      </w:r>
      <w:r>
        <w:br/>
      </w:r>
      <w:r>
        <w:rPr>
          <w:rFonts w:ascii="Times New Roman"/>
          <w:b w:val="false"/>
          <w:i w:val="false"/>
          <w:color w:val="000000"/>
          <w:sz w:val="28"/>
        </w:rPr>
        <w:t>
      5) 4-процесс – ЖТ МДҚ-да мемлекеттік қызметті алушы деректерінің, БНАЖ-да сенімхат деректерінің болмауымен байланысты деректерді алу мүмкін еместігі туралы хабарламаны құрастыру;</w:t>
      </w:r>
      <w:r>
        <w:br/>
      </w:r>
      <w:r>
        <w:rPr>
          <w:rFonts w:ascii="Times New Roman"/>
          <w:b w:val="false"/>
          <w:i w:val="false"/>
          <w:color w:val="000000"/>
          <w:sz w:val="28"/>
        </w:rPr>
        <w:t>
      6) 5-процесс – сұрау салу нысанын құжаттардың қағаз нысанында болуын белгілеу бөлігінде орталық операторының толтыруы және мемлекеттік қызметті алушы ұсынған қажетті құжаттарды сканерлеуі мен оларды сұрау салу нысанына бекітуі, және электрондық мемлекеттік қызметті көрсету жөніндегі толтырылған (деректерді енгізу) сұрау салу нысанасын ЭЦҚ арқылы куәландыруы;</w:t>
      </w:r>
      <w:r>
        <w:br/>
      </w:r>
      <w:r>
        <w:rPr>
          <w:rFonts w:ascii="Times New Roman"/>
          <w:b w:val="false"/>
          <w:i w:val="false"/>
          <w:color w:val="000000"/>
          <w:sz w:val="28"/>
        </w:rPr>
        <w:t>
      7) 6-процесс – орталық операторының ЭЦҚ-мен куәландырылған (қол қойылған) электрондық құжатты (мемлекеттік қызметті алушының сұрау салуын) ЭҮШ арқылы ЭҮӨШ АЖО-ға жіберу;</w:t>
      </w:r>
      <w:r>
        <w:br/>
      </w:r>
      <w:r>
        <w:rPr>
          <w:rFonts w:ascii="Times New Roman"/>
          <w:b w:val="false"/>
          <w:i w:val="false"/>
          <w:color w:val="000000"/>
          <w:sz w:val="28"/>
        </w:rPr>
        <w:t>
      8) 7-процесс – ЭҮӨШ АЖО-да электрондық құжатты тіркеу, мемлекеттік қызмет алушыға сәйкес құжаттарды қабылдау туралы қолхат беру;</w:t>
      </w:r>
      <w:r>
        <w:br/>
      </w:r>
      <w:r>
        <w:rPr>
          <w:rFonts w:ascii="Times New Roman"/>
          <w:b w:val="false"/>
          <w:i w:val="false"/>
          <w:color w:val="000000"/>
          <w:sz w:val="28"/>
        </w:rPr>
        <w:t>
      9) 2-шарт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мемлекеттік қызметті алушымен тіркелген құжаттардың сәйкестігін және электрондық мемлекеттік қызмет көрсетудегі негізін қызмет көрсетушінің тексеруі (өңдеуі);</w:t>
      </w:r>
      <w:r>
        <w:br/>
      </w:r>
      <w:r>
        <w:rPr>
          <w:rFonts w:ascii="Times New Roman"/>
          <w:b w:val="false"/>
          <w:i w:val="false"/>
          <w:color w:val="000000"/>
          <w:sz w:val="28"/>
        </w:rPr>
        <w:t>
      10) 8-процесс – мемлекеттік қызметті алушының құжаттарында бұзушылықтардың болуымен байланысты сұрау салынған электрондық мемлекеттік қызметті көрсетуден бас тарту туралы хабарламаны құрастыру;</w:t>
      </w:r>
      <w:r>
        <w:br/>
      </w:r>
      <w:r>
        <w:rPr>
          <w:rFonts w:ascii="Times New Roman"/>
          <w:b w:val="false"/>
          <w:i w:val="false"/>
          <w:color w:val="000000"/>
          <w:sz w:val="28"/>
        </w:rPr>
        <w:t>
      11) 9-процесс – мемлекеттік қызметті алушының ЭҮӨШ АЖО-да қалыптастырған электрондық мемлекеттік қызмет нәтижесін (қағаз жеткізушіде қорғаншылық және қамқоршылық жөнінде анықтаманы) (бұдан әрі-анықтама) Орталық операторы арқылы алуы.</w:t>
      </w:r>
      <w:r>
        <w:br/>
      </w:r>
      <w:r>
        <w:rPr>
          <w:rFonts w:ascii="Times New Roman"/>
          <w:b w:val="false"/>
          <w:i w:val="false"/>
          <w:color w:val="000000"/>
          <w:sz w:val="28"/>
        </w:rPr>
        <w:t>
</w:t>
      </w:r>
      <w:r>
        <w:rPr>
          <w:rFonts w:ascii="Times New Roman"/>
          <w:b w:val="false"/>
          <w:i w:val="false"/>
          <w:color w:val="000000"/>
          <w:sz w:val="28"/>
        </w:rPr>
        <w:t xml:space="preserve">
      8. Электрондық мемлекеттік қызметке сұрау салуды және жауапты толтыру нысандары www.egov.kz «электрондық үкімет» веб-порталында, сондай-ақ орталықта көрсетілген. </w:t>
      </w:r>
      <w:r>
        <w:br/>
      </w:r>
      <w:r>
        <w:rPr>
          <w:rFonts w:ascii="Times New Roman"/>
          <w:b w:val="false"/>
          <w:i w:val="false"/>
          <w:color w:val="000000"/>
          <w:sz w:val="28"/>
        </w:rPr>
        <w:t>
</w:t>
      </w:r>
      <w:r>
        <w:rPr>
          <w:rFonts w:ascii="Times New Roman"/>
          <w:b w:val="false"/>
          <w:i w:val="false"/>
          <w:color w:val="000000"/>
          <w:sz w:val="28"/>
        </w:rPr>
        <w:t xml:space="preserve">
      9. Электрондық мемлекеттік қызмет бойынша сұрау салудың орындалу статусын мемлекеттік қызметті алушымен тексеру тәсілі: «электрондық үкімет» порталындағы «Қызметтерді алу тарихы» бөлімінде, сондай-ақ Орталыққа арызданғанда. </w:t>
      </w:r>
      <w:r>
        <w:br/>
      </w:r>
      <w:r>
        <w:rPr>
          <w:rFonts w:ascii="Times New Roman"/>
          <w:b w:val="false"/>
          <w:i w:val="false"/>
          <w:color w:val="000000"/>
          <w:sz w:val="28"/>
        </w:rPr>
        <w:t>
</w:t>
      </w:r>
      <w:r>
        <w:rPr>
          <w:rFonts w:ascii="Times New Roman"/>
          <w:b w:val="false"/>
          <w:i w:val="false"/>
          <w:color w:val="000000"/>
          <w:sz w:val="28"/>
        </w:rPr>
        <w:t>
      10. Қажетті ақпаратты және қызмет көрсету бойынша кеңесті ЭҮП сall-орталығының телефоны бойынша алуға болады: (1414)</w:t>
      </w:r>
    </w:p>
    <w:bookmarkEnd w:id="6"/>
    <w:bookmarkStart w:name="z17" w:id="7"/>
    <w:p>
      <w:pPr>
        <w:spacing w:after="0"/>
        <w:ind w:left="0"/>
        <w:jc w:val="left"/>
      </w:pPr>
      <w:r>
        <w:rPr>
          <w:rFonts w:ascii="Times New Roman"/>
          <w:b/>
          <w:i w:val="false"/>
          <w:color w:val="000000"/>
        </w:rPr>
        <w:t xml:space="preserve"> 
3. Электрондық мемлекеттік қызмет көрсету процесіндегі өзара іс-қимыл тәртібін сипаттау</w:t>
      </w:r>
    </w:p>
    <w:bookmarkEnd w:id="7"/>
    <w:bookmarkStart w:name="z18" w:id="8"/>
    <w:p>
      <w:pPr>
        <w:spacing w:after="0"/>
        <w:ind w:left="0"/>
        <w:jc w:val="both"/>
      </w:pPr>
      <w:r>
        <w:rPr>
          <w:rFonts w:ascii="Times New Roman"/>
          <w:b w:val="false"/>
          <w:i w:val="false"/>
          <w:color w:val="000000"/>
          <w:sz w:val="28"/>
        </w:rPr>
        <w:t>
      11. Электрондық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1) Орталық операторы;</w:t>
      </w:r>
      <w:r>
        <w:br/>
      </w:r>
      <w:r>
        <w:rPr>
          <w:rFonts w:ascii="Times New Roman"/>
          <w:b w:val="false"/>
          <w:i w:val="false"/>
          <w:color w:val="000000"/>
          <w:sz w:val="28"/>
        </w:rPr>
        <w:t>
      2) қызмет беруші.</w:t>
      </w:r>
      <w:r>
        <w:br/>
      </w:r>
      <w:r>
        <w:rPr>
          <w:rFonts w:ascii="Times New Roman"/>
          <w:b w:val="false"/>
          <w:i w:val="false"/>
          <w:color w:val="000000"/>
          <w:sz w:val="28"/>
        </w:rPr>
        <w:t>
</w:t>
      </w:r>
      <w:r>
        <w:rPr>
          <w:rFonts w:ascii="Times New Roman"/>
          <w:b w:val="false"/>
          <w:i w:val="false"/>
          <w:color w:val="000000"/>
          <w:sz w:val="28"/>
        </w:rPr>
        <w:t>
      12. Әрекеттердің (рәсімдерінің, атқаратын қызметтерінің, операцияларының) дәйектілігін әрбір әрекеттің орындалу мерзімін көрсетумен мәтіндік кестелік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13. Әрекеттердің логикалық дәйектілігінің арасындағы (қызмет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хабарламалардың нысандарын қоса алғанда, қызмет көрсету нәтижесі соған сәйкес ұсынылуы тиіс бланкілердің нысандары, үлгілері көрсетілген (шығыс құжат).</w:t>
      </w:r>
      <w:r>
        <w:br/>
      </w:r>
      <w:r>
        <w:rPr>
          <w:rFonts w:ascii="Times New Roman"/>
          <w:b w:val="false"/>
          <w:i w:val="false"/>
          <w:color w:val="000000"/>
          <w:sz w:val="28"/>
        </w:rPr>
        <w:t>
</w:t>
      </w:r>
      <w:r>
        <w:rPr>
          <w:rFonts w:ascii="Times New Roman"/>
          <w:b w:val="false"/>
          <w:i w:val="false"/>
          <w:color w:val="000000"/>
          <w:sz w:val="28"/>
        </w:rPr>
        <w:t>
      15. Мемлекеттік қызметті алушыларға қызмет көрсету нәтижелері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электрондық мемлекеттік қызмет көрсету процесіне қойылатын талаптар:</w:t>
      </w:r>
      <w:r>
        <w:br/>
      </w:r>
      <w:r>
        <w:rPr>
          <w:rFonts w:ascii="Times New Roman"/>
          <w:b w:val="false"/>
          <w:i w:val="false"/>
          <w:color w:val="000000"/>
          <w:sz w:val="28"/>
        </w:rPr>
        <w:t xml:space="preserve">
      1) құпиялылық (ақпаратты рұқсатсыз алудан қорғау); </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қызметті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xml:space="preserve">
      2) электрондық мемлекеттік қызмет көрсетілетін тұлғаның ЖСН-і болуы; </w:t>
      </w:r>
      <w:r>
        <w:br/>
      </w:r>
      <w:r>
        <w:rPr>
          <w:rFonts w:ascii="Times New Roman"/>
          <w:b w:val="false"/>
          <w:i w:val="false"/>
          <w:color w:val="000000"/>
          <w:sz w:val="28"/>
        </w:rPr>
        <w:t>
      3) ЭҮП-мен авторландыру;</w:t>
      </w:r>
      <w:r>
        <w:br/>
      </w:r>
      <w:r>
        <w:rPr>
          <w:rFonts w:ascii="Times New Roman"/>
          <w:b w:val="false"/>
          <w:i w:val="false"/>
          <w:color w:val="000000"/>
          <w:sz w:val="28"/>
        </w:rPr>
        <w:t>
      4) ЭЦҚ пайдаланушыда болуы;</w:t>
      </w:r>
    </w:p>
    <w:bookmarkEnd w:id="8"/>
    <w:bookmarkStart w:name="z25" w:id="9"/>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тиесілі мүлікпен мәмілелерді ресімдеу үшін</w:t>
      </w:r>
      <w:r>
        <w:br/>
      </w:r>
      <w:r>
        <w:rPr>
          <w:rFonts w:ascii="Times New Roman"/>
          <w:b w:val="false"/>
          <w:i w:val="false"/>
          <w:color w:val="000000"/>
          <w:sz w:val="28"/>
        </w:rPr>
        <w:t>
қорғаншылық немесе қамқоршылық жөніндегі</w:t>
      </w:r>
      <w:r>
        <w:br/>
      </w:r>
      <w:r>
        <w:rPr>
          <w:rFonts w:ascii="Times New Roman"/>
          <w:b w:val="false"/>
          <w:i w:val="false"/>
          <w:color w:val="000000"/>
          <w:sz w:val="28"/>
        </w:rPr>
        <w:t>
функцияларды жүзеге асыратын органдардың</w:t>
      </w:r>
      <w:r>
        <w:br/>
      </w:r>
      <w:r>
        <w:rPr>
          <w:rFonts w:ascii="Times New Roman"/>
          <w:b w:val="false"/>
          <w:i w:val="false"/>
          <w:color w:val="000000"/>
          <w:sz w:val="28"/>
        </w:rPr>
        <w:t>
анықтамаларын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9"/>
    <w:p>
      <w:pPr>
        <w:spacing w:after="0"/>
        <w:ind w:left="0"/>
        <w:jc w:val="left"/>
      </w:pPr>
      <w:r>
        <w:rPr>
          <w:rFonts w:ascii="Times New Roman"/>
          <w:b/>
          <w:i w:val="false"/>
          <w:color w:val="000000"/>
        </w:rPr>
        <w:t xml:space="preserve"> 1-кесте. ЭҮП арқылы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1765"/>
        <w:gridCol w:w="1493"/>
        <w:gridCol w:w="1493"/>
        <w:gridCol w:w="1493"/>
        <w:gridCol w:w="1222"/>
        <w:gridCol w:w="1493"/>
        <w:gridCol w:w="1358"/>
        <w:gridCol w:w="1222"/>
        <w:gridCol w:w="1223"/>
      </w:tblGrid>
      <w:tr>
        <w:trPr>
          <w:trHeight w:val="64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алушы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алушы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алушы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9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(процесс, рәсім, операция-</w:t>
            </w:r>
            <w:r>
              <w:br/>
            </w:r>
            <w:r>
              <w:rPr>
                <w:rFonts w:ascii="Times New Roman"/>
                <w:b w:val="false"/>
                <w:i w:val="false"/>
                <w:color w:val="000000"/>
                <w:sz w:val="20"/>
              </w:rPr>
              <w:t>
лар) және олардың сипатта-</w:t>
            </w:r>
            <w:r>
              <w:br/>
            </w:r>
            <w:r>
              <w:rPr>
                <w:rFonts w:ascii="Times New Roman"/>
                <w:b w:val="false"/>
                <w:i w:val="false"/>
                <w:color w:val="000000"/>
                <w:sz w:val="20"/>
              </w:rPr>
              <w:t>
масы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ЭҮП-та автори-</w:t>
            </w:r>
            <w:r>
              <w:br/>
            </w:r>
            <w:r>
              <w:rPr>
                <w:rFonts w:ascii="Times New Roman"/>
                <w:b w:val="false"/>
                <w:i w:val="false"/>
                <w:color w:val="000000"/>
                <w:sz w:val="20"/>
              </w:rPr>
              <w:t>
зация-</w:t>
            </w:r>
            <w:r>
              <w:br/>
            </w:r>
            <w:r>
              <w:rPr>
                <w:rFonts w:ascii="Times New Roman"/>
                <w:b w:val="false"/>
                <w:i w:val="false"/>
                <w:color w:val="000000"/>
                <w:sz w:val="20"/>
              </w:rPr>
              <w:t>
ланады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дың</w:t>
            </w:r>
            <w:r>
              <w:br/>
            </w:r>
            <w:r>
              <w:rPr>
                <w:rFonts w:ascii="Times New Roman"/>
                <w:b w:val="false"/>
                <w:i w:val="false"/>
                <w:color w:val="000000"/>
                <w:sz w:val="20"/>
              </w:rPr>
              <w:t>
болуына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 тарту хабар-</w:t>
            </w:r>
            <w:r>
              <w:br/>
            </w:r>
            <w:r>
              <w:rPr>
                <w:rFonts w:ascii="Times New Roman"/>
                <w:b w:val="false"/>
                <w:i w:val="false"/>
                <w:color w:val="000000"/>
                <w:sz w:val="20"/>
              </w:rPr>
              <w:t>
ламасын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ЭЦҚ</w:t>
            </w:r>
            <w:r>
              <w:br/>
            </w:r>
            <w:r>
              <w:rPr>
                <w:rFonts w:ascii="Times New Roman"/>
                <w:b w:val="false"/>
                <w:i w:val="false"/>
                <w:color w:val="000000"/>
                <w:sz w:val="20"/>
              </w:rPr>
              <w:t>
таңда-</w:t>
            </w:r>
            <w:r>
              <w:br/>
            </w:r>
            <w:r>
              <w:rPr>
                <w:rFonts w:ascii="Times New Roman"/>
                <w:b w:val="false"/>
                <w:i w:val="false"/>
                <w:color w:val="000000"/>
                <w:sz w:val="20"/>
              </w:rPr>
              <w:t>
уымен</w:t>
            </w:r>
            <w:r>
              <w:br/>
            </w:r>
            <w:r>
              <w:rPr>
                <w:rFonts w:ascii="Times New Roman"/>
                <w:b w:val="false"/>
                <w:i w:val="false"/>
                <w:color w:val="000000"/>
                <w:sz w:val="20"/>
              </w:rPr>
              <w:t>
қызмет-</w:t>
            </w:r>
            <w:r>
              <w:br/>
            </w:r>
            <w:r>
              <w:rPr>
                <w:rFonts w:ascii="Times New Roman"/>
                <w:b w:val="false"/>
                <w:i w:val="false"/>
                <w:color w:val="000000"/>
                <w:sz w:val="20"/>
              </w:rPr>
              <w:t>
ті таң-</w:t>
            </w:r>
            <w:r>
              <w:br/>
            </w:r>
            <w:r>
              <w:rPr>
                <w:rFonts w:ascii="Times New Roman"/>
                <w:b w:val="false"/>
                <w:i w:val="false"/>
                <w:color w:val="000000"/>
                <w:sz w:val="20"/>
              </w:rPr>
              <w:t>
дайды</w:t>
            </w:r>
            <w:r>
              <w:br/>
            </w:r>
            <w:r>
              <w:rPr>
                <w:rFonts w:ascii="Times New Roman"/>
                <w:b w:val="false"/>
                <w:i w:val="false"/>
                <w:color w:val="000000"/>
                <w:sz w:val="20"/>
              </w:rPr>
              <w:t>
және</w:t>
            </w:r>
            <w:r>
              <w:br/>
            </w:r>
            <w:r>
              <w:rPr>
                <w:rFonts w:ascii="Times New Roman"/>
                <w:b w:val="false"/>
                <w:i w:val="false"/>
                <w:color w:val="000000"/>
                <w:sz w:val="20"/>
              </w:rPr>
              <w:t>
сұрау</w:t>
            </w:r>
            <w:r>
              <w:br/>
            </w:r>
            <w:r>
              <w:rPr>
                <w:rFonts w:ascii="Times New Roman"/>
                <w:b w:val="false"/>
                <w:i w:val="false"/>
                <w:color w:val="000000"/>
                <w:sz w:val="20"/>
              </w:rPr>
              <w:t>
салудың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xml:space="preserve">
рады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 ЭЦҚ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тардың</w:t>
            </w:r>
            <w:r>
              <w:br/>
            </w:r>
            <w:r>
              <w:rPr>
                <w:rFonts w:ascii="Times New Roman"/>
                <w:b w:val="false"/>
                <w:i w:val="false"/>
                <w:color w:val="000000"/>
                <w:sz w:val="20"/>
              </w:rPr>
              <w:t>
болуы-</w:t>
            </w:r>
            <w:r>
              <w:br/>
            </w:r>
            <w:r>
              <w:rPr>
                <w:rFonts w:ascii="Times New Roman"/>
                <w:b w:val="false"/>
                <w:i w:val="false"/>
                <w:color w:val="000000"/>
                <w:sz w:val="20"/>
              </w:rPr>
              <w:t>
на</w:t>
            </w:r>
            <w:r>
              <w:br/>
            </w:r>
            <w:r>
              <w:rPr>
                <w:rFonts w:ascii="Times New Roman"/>
                <w:b w:val="false"/>
                <w:i w:val="false"/>
                <w:color w:val="000000"/>
                <w:sz w:val="20"/>
              </w:rPr>
              <w:t>
байла-</w:t>
            </w:r>
            <w:r>
              <w:br/>
            </w:r>
            <w:r>
              <w:rPr>
                <w:rFonts w:ascii="Times New Roman"/>
                <w:b w:val="false"/>
                <w:i w:val="false"/>
                <w:color w:val="000000"/>
                <w:sz w:val="20"/>
              </w:rPr>
              <w:t>
нысты, бас тарту туралы хабар-</w:t>
            </w:r>
            <w:r>
              <w:br/>
            </w:r>
            <w:r>
              <w:rPr>
                <w:rFonts w:ascii="Times New Roman"/>
                <w:b w:val="false"/>
                <w:i w:val="false"/>
                <w:color w:val="000000"/>
                <w:sz w:val="20"/>
              </w:rPr>
              <w:t>
лама қалып-</w:t>
            </w:r>
            <w:r>
              <w:br/>
            </w:r>
            <w:r>
              <w:rPr>
                <w:rFonts w:ascii="Times New Roman"/>
                <w:b w:val="false"/>
                <w:i w:val="false"/>
                <w:color w:val="000000"/>
                <w:sz w:val="20"/>
              </w:rPr>
              <w:t>
тасты-</w:t>
            </w:r>
            <w:r>
              <w:br/>
            </w:r>
            <w:r>
              <w:rPr>
                <w:rFonts w:ascii="Times New Roman"/>
                <w:b w:val="false"/>
                <w:i w:val="false"/>
                <w:color w:val="000000"/>
                <w:sz w:val="20"/>
              </w:rPr>
              <w:t xml:space="preserve">
рады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ЭЦҚ</w:t>
            </w:r>
            <w:r>
              <w:br/>
            </w:r>
            <w:r>
              <w:rPr>
                <w:rFonts w:ascii="Times New Roman"/>
                <w:b w:val="false"/>
                <w:i w:val="false"/>
                <w:color w:val="000000"/>
                <w:sz w:val="20"/>
              </w:rPr>
              <w:t>
арқылы</w:t>
            </w:r>
            <w:r>
              <w:br/>
            </w:r>
            <w:r>
              <w:rPr>
                <w:rFonts w:ascii="Times New Roman"/>
                <w:b w:val="false"/>
                <w:i w:val="false"/>
                <w:color w:val="000000"/>
                <w:sz w:val="20"/>
              </w:rPr>
              <w:t>
куәлан-</w:t>
            </w:r>
            <w:r>
              <w:br/>
            </w:r>
            <w:r>
              <w:rPr>
                <w:rFonts w:ascii="Times New Roman"/>
                <w:b w:val="false"/>
                <w:i w:val="false"/>
                <w:color w:val="000000"/>
                <w:sz w:val="20"/>
              </w:rPr>
              <w:t>
дыру</w:t>
            </w:r>
            <w:r>
              <w:br/>
            </w:r>
            <w:r>
              <w:rPr>
                <w:rFonts w:ascii="Times New Roman"/>
                <w:b w:val="false"/>
                <w:i w:val="false"/>
                <w:color w:val="000000"/>
                <w:sz w:val="20"/>
              </w:rPr>
              <w:t>
(қол</w:t>
            </w:r>
            <w:r>
              <w:br/>
            </w:r>
            <w:r>
              <w:rPr>
                <w:rFonts w:ascii="Times New Roman"/>
                <w:b w:val="false"/>
                <w:i w:val="false"/>
                <w:color w:val="000000"/>
                <w:sz w:val="20"/>
              </w:rPr>
              <w:t>
қою)</w:t>
            </w:r>
            <w:r>
              <w:br/>
            </w:r>
            <w:r>
              <w:rPr>
                <w:rFonts w:ascii="Times New Roman"/>
                <w:b w:val="false"/>
                <w:i w:val="false"/>
                <w:color w:val="000000"/>
                <w:sz w:val="20"/>
              </w:rPr>
              <w:t>
және</w:t>
            </w:r>
            <w:r>
              <w:br/>
            </w:r>
            <w:r>
              <w:rPr>
                <w:rFonts w:ascii="Times New Roman"/>
                <w:b w:val="false"/>
                <w:i w:val="false"/>
                <w:color w:val="000000"/>
                <w:sz w:val="20"/>
              </w:rPr>
              <w:t>
сұрау</w:t>
            </w:r>
            <w:r>
              <w:br/>
            </w:r>
            <w:r>
              <w:rPr>
                <w:rFonts w:ascii="Times New Roman"/>
                <w:b w:val="false"/>
                <w:i w:val="false"/>
                <w:color w:val="000000"/>
                <w:sz w:val="20"/>
              </w:rPr>
              <w:t>
салуды</w:t>
            </w:r>
            <w:r>
              <w:br/>
            </w:r>
            <w:r>
              <w:rPr>
                <w:rFonts w:ascii="Times New Roman"/>
                <w:b w:val="false"/>
                <w:i w:val="false"/>
                <w:color w:val="000000"/>
                <w:sz w:val="20"/>
              </w:rPr>
              <w:t>
ЭҮӨШ</w:t>
            </w:r>
            <w:r>
              <w:br/>
            </w:r>
            <w:r>
              <w:rPr>
                <w:rFonts w:ascii="Times New Roman"/>
                <w:b w:val="false"/>
                <w:i w:val="false"/>
                <w:color w:val="000000"/>
                <w:sz w:val="20"/>
              </w:rPr>
              <w:t>
АЖО-ға</w:t>
            </w:r>
            <w:r>
              <w:br/>
            </w:r>
            <w:r>
              <w:rPr>
                <w:rFonts w:ascii="Times New Roman"/>
                <w:b w:val="false"/>
                <w:i w:val="false"/>
                <w:color w:val="000000"/>
                <w:sz w:val="20"/>
              </w:rPr>
              <w:t>
жіберу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шыға</w:t>
            </w:r>
            <w:r>
              <w:br/>
            </w:r>
            <w:r>
              <w:rPr>
                <w:rFonts w:ascii="Times New Roman"/>
                <w:b w:val="false"/>
                <w:i w:val="false"/>
                <w:color w:val="000000"/>
                <w:sz w:val="20"/>
              </w:rPr>
              <w:t>
хабар-</w:t>
            </w:r>
            <w:r>
              <w:br/>
            </w:r>
            <w:r>
              <w:rPr>
                <w:rFonts w:ascii="Times New Roman"/>
                <w:b w:val="false"/>
                <w:i w:val="false"/>
                <w:color w:val="000000"/>
                <w:sz w:val="20"/>
              </w:rPr>
              <w:t>
ланды-</w:t>
            </w:r>
            <w:r>
              <w:br/>
            </w:r>
            <w:r>
              <w:rPr>
                <w:rFonts w:ascii="Times New Roman"/>
                <w:b w:val="false"/>
                <w:i w:val="false"/>
                <w:color w:val="000000"/>
                <w:sz w:val="20"/>
              </w:rPr>
              <w:t>
руды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нәтиже-</w:t>
            </w:r>
            <w:r>
              <w:br/>
            </w:r>
            <w:r>
              <w:rPr>
                <w:rFonts w:ascii="Times New Roman"/>
                <w:b w:val="false"/>
                <w:i w:val="false"/>
                <w:color w:val="000000"/>
                <w:sz w:val="20"/>
              </w:rPr>
              <w:t>
сін</w:t>
            </w:r>
            <w:r>
              <w:br/>
            </w:r>
            <w:r>
              <w:rPr>
                <w:rFonts w:ascii="Times New Roman"/>
                <w:b w:val="false"/>
                <w:i w:val="false"/>
                <w:color w:val="000000"/>
                <w:sz w:val="20"/>
              </w:rPr>
              <w:t>
алудың</w:t>
            </w:r>
            <w:r>
              <w:br/>
            </w:r>
            <w:r>
              <w:rPr>
                <w:rFonts w:ascii="Times New Roman"/>
                <w:b w:val="false"/>
                <w:i w:val="false"/>
                <w:color w:val="000000"/>
                <w:sz w:val="20"/>
              </w:rPr>
              <w:t>
датасы</w:t>
            </w:r>
            <w:r>
              <w:br/>
            </w:r>
            <w:r>
              <w:rPr>
                <w:rFonts w:ascii="Times New Roman"/>
                <w:b w:val="false"/>
                <w:i w:val="false"/>
                <w:color w:val="000000"/>
                <w:sz w:val="20"/>
              </w:rPr>
              <w:t>
мен уа-</w:t>
            </w:r>
            <w:r>
              <w:br/>
            </w:r>
            <w:r>
              <w:rPr>
                <w:rFonts w:ascii="Times New Roman"/>
                <w:b w:val="false"/>
                <w:i w:val="false"/>
                <w:color w:val="000000"/>
                <w:sz w:val="20"/>
              </w:rPr>
              <w:t>
қытын</w:t>
            </w:r>
            <w:r>
              <w:br/>
            </w:r>
            <w:r>
              <w:rPr>
                <w:rFonts w:ascii="Times New Roman"/>
                <w:b w:val="false"/>
                <w:i w:val="false"/>
                <w:color w:val="000000"/>
                <w:sz w:val="20"/>
              </w:rPr>
              <w:t>
көрсету</w:t>
            </w:r>
            <w:r>
              <w:br/>
            </w:r>
            <w:r>
              <w:rPr>
                <w:rFonts w:ascii="Times New Roman"/>
                <w:b w:val="false"/>
                <w:i w:val="false"/>
                <w:color w:val="000000"/>
                <w:sz w:val="20"/>
              </w:rPr>
              <w:t>
мен</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ұсынуға</w:t>
            </w:r>
            <w:r>
              <w:br/>
            </w:r>
            <w:r>
              <w:rPr>
                <w:rFonts w:ascii="Times New Roman"/>
                <w:b w:val="false"/>
                <w:i w:val="false"/>
                <w:color w:val="000000"/>
                <w:sz w:val="20"/>
              </w:rPr>
              <w:t>
сұрауды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туралы</w:t>
            </w:r>
            <w:r>
              <w:br/>
            </w:r>
            <w:r>
              <w:rPr>
                <w:rFonts w:ascii="Times New Roman"/>
                <w:b w:val="false"/>
                <w:i w:val="false"/>
                <w:color w:val="000000"/>
                <w:sz w:val="20"/>
              </w:rPr>
              <w:t>
есепті</w:t>
            </w:r>
            <w:r>
              <w:br/>
            </w:r>
            <w:r>
              <w:rPr>
                <w:rFonts w:ascii="Times New Roman"/>
                <w:b w:val="false"/>
                <w:i w:val="false"/>
                <w:color w:val="000000"/>
                <w:sz w:val="20"/>
              </w:rPr>
              <w:t>
жолдау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құжат-</w:t>
            </w:r>
            <w:r>
              <w:br/>
            </w:r>
            <w:r>
              <w:rPr>
                <w:rFonts w:ascii="Times New Roman"/>
                <w:b w:val="false"/>
                <w:i w:val="false"/>
                <w:color w:val="000000"/>
                <w:sz w:val="20"/>
              </w:rPr>
              <w:t>
тарын-</w:t>
            </w:r>
            <w:r>
              <w:br/>
            </w:r>
            <w:r>
              <w:rPr>
                <w:rFonts w:ascii="Times New Roman"/>
                <w:b w:val="false"/>
                <w:i w:val="false"/>
                <w:color w:val="000000"/>
                <w:sz w:val="20"/>
              </w:rPr>
              <w:t>
да</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тардың</w:t>
            </w:r>
            <w:r>
              <w:br/>
            </w:r>
            <w:r>
              <w:rPr>
                <w:rFonts w:ascii="Times New Roman"/>
                <w:b w:val="false"/>
                <w:i w:val="false"/>
                <w:color w:val="000000"/>
                <w:sz w:val="20"/>
              </w:rPr>
              <w:t>
болуы-</w:t>
            </w:r>
            <w:r>
              <w:br/>
            </w:r>
            <w:r>
              <w:rPr>
                <w:rFonts w:ascii="Times New Roman"/>
                <w:b w:val="false"/>
                <w:i w:val="false"/>
                <w:color w:val="000000"/>
                <w:sz w:val="20"/>
              </w:rPr>
              <w:t>
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қызмет</w:t>
            </w:r>
            <w:r>
              <w:br/>
            </w:r>
            <w:r>
              <w:rPr>
                <w:rFonts w:ascii="Times New Roman"/>
                <w:b w:val="false"/>
                <w:i w:val="false"/>
                <w:color w:val="000000"/>
                <w:sz w:val="20"/>
              </w:rPr>
              <w:t>
нәти-</w:t>
            </w:r>
            <w:r>
              <w:br/>
            </w:r>
            <w:r>
              <w:rPr>
                <w:rFonts w:ascii="Times New Roman"/>
                <w:b w:val="false"/>
                <w:i w:val="false"/>
                <w:color w:val="000000"/>
                <w:sz w:val="20"/>
              </w:rPr>
              <w:t>
жесін</w:t>
            </w:r>
            <w:r>
              <w:br/>
            </w:r>
            <w:r>
              <w:rPr>
                <w:rFonts w:ascii="Times New Roman"/>
                <w:b w:val="false"/>
                <w:i w:val="false"/>
                <w:color w:val="000000"/>
                <w:sz w:val="20"/>
              </w:rPr>
              <w:t>
алуы</w:t>
            </w:r>
          </w:p>
        </w:tc>
      </w:tr>
      <w:tr>
        <w:trPr>
          <w:trHeight w:val="310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w:t>
            </w:r>
            <w:r>
              <w:br/>
            </w:r>
            <w:r>
              <w:rPr>
                <w:rFonts w:ascii="Times New Roman"/>
                <w:b w:val="false"/>
                <w:i w:val="false"/>
                <w:color w:val="000000"/>
                <w:sz w:val="20"/>
              </w:rPr>
              <w:t>
жаттар,</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өкімдік шешім)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ойдағы-</w:t>
            </w:r>
            <w:r>
              <w:br/>
            </w:r>
            <w:r>
              <w:rPr>
                <w:rFonts w:ascii="Times New Roman"/>
                <w:b w:val="false"/>
                <w:i w:val="false"/>
                <w:color w:val="000000"/>
                <w:sz w:val="20"/>
              </w:rPr>
              <w:t>
дай қа-</w:t>
            </w:r>
            <w:r>
              <w:br/>
            </w:r>
            <w:r>
              <w:rPr>
                <w:rFonts w:ascii="Times New Roman"/>
                <w:b w:val="false"/>
                <w:i w:val="false"/>
                <w:color w:val="000000"/>
                <w:sz w:val="20"/>
              </w:rPr>
              <w:t>
лыптас-</w:t>
            </w:r>
            <w:r>
              <w:br/>
            </w:r>
            <w:r>
              <w:rPr>
                <w:rFonts w:ascii="Times New Roman"/>
                <w:b w:val="false"/>
                <w:i w:val="false"/>
                <w:color w:val="000000"/>
                <w:sz w:val="20"/>
              </w:rPr>
              <w:t>
тыру бойынша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леу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w:t>
            </w:r>
            <w:r>
              <w:br/>
            </w:r>
            <w:r>
              <w:rPr>
                <w:rFonts w:ascii="Times New Roman"/>
                <w:b w:val="false"/>
                <w:i w:val="false"/>
                <w:color w:val="000000"/>
                <w:sz w:val="20"/>
              </w:rPr>
              <w:t>
тын</w:t>
            </w:r>
            <w:r>
              <w:br/>
            </w:r>
            <w:r>
              <w:rPr>
                <w:rFonts w:ascii="Times New Roman"/>
                <w:b w:val="false"/>
                <w:i w:val="false"/>
                <w:color w:val="000000"/>
                <w:sz w:val="20"/>
              </w:rPr>
              <w:t>
элек-</w:t>
            </w:r>
            <w:r>
              <w:br/>
            </w:r>
            <w:r>
              <w:rPr>
                <w:rFonts w:ascii="Times New Roman"/>
                <w:b w:val="false"/>
                <w:i w:val="false"/>
                <w:color w:val="000000"/>
                <w:sz w:val="20"/>
              </w:rPr>
              <w:t>
трондық</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ке бас</w:t>
            </w:r>
            <w:r>
              <w:br/>
            </w:r>
            <w:r>
              <w:rPr>
                <w:rFonts w:ascii="Times New Roman"/>
                <w:b w:val="false"/>
                <w:i w:val="false"/>
                <w:color w:val="000000"/>
                <w:sz w:val="20"/>
              </w:rPr>
              <w:t>
тарту</w:t>
            </w:r>
            <w:r>
              <w:br/>
            </w:r>
            <w:r>
              <w:rPr>
                <w:rFonts w:ascii="Times New Roman"/>
                <w:b w:val="false"/>
                <w:i w:val="false"/>
                <w:color w:val="000000"/>
                <w:sz w:val="20"/>
              </w:rPr>
              <w:t>
хабар-</w:t>
            </w:r>
            <w:r>
              <w:br/>
            </w:r>
            <w:r>
              <w:rPr>
                <w:rFonts w:ascii="Times New Roman"/>
                <w:b w:val="false"/>
                <w:i w:val="false"/>
                <w:color w:val="000000"/>
                <w:sz w:val="20"/>
              </w:rPr>
              <w:t>
ламасын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салудың</w:t>
            </w:r>
            <w:r>
              <w:br/>
            </w:r>
            <w:r>
              <w:rPr>
                <w:rFonts w:ascii="Times New Roman"/>
                <w:b w:val="false"/>
                <w:i w:val="false"/>
                <w:color w:val="000000"/>
                <w:sz w:val="20"/>
              </w:rPr>
              <w:t>
бағыт-</w:t>
            </w:r>
            <w:r>
              <w:br/>
            </w:r>
            <w:r>
              <w:rPr>
                <w:rFonts w:ascii="Times New Roman"/>
                <w:b w:val="false"/>
                <w:i w:val="false"/>
                <w:color w:val="000000"/>
                <w:sz w:val="20"/>
              </w:rPr>
              <w:t>
талуы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салы-</w:t>
            </w:r>
            <w:r>
              <w:br/>
            </w:r>
            <w:r>
              <w:rPr>
                <w:rFonts w:ascii="Times New Roman"/>
                <w:b w:val="false"/>
                <w:i w:val="false"/>
                <w:color w:val="000000"/>
                <w:sz w:val="20"/>
              </w:rPr>
              <w:t>
натын</w:t>
            </w:r>
            <w:r>
              <w:br/>
            </w:r>
            <w:r>
              <w:rPr>
                <w:rFonts w:ascii="Times New Roman"/>
                <w:b w:val="false"/>
                <w:i w:val="false"/>
                <w:color w:val="000000"/>
                <w:sz w:val="20"/>
              </w:rPr>
              <w:t>
элек-</w:t>
            </w:r>
            <w:r>
              <w:br/>
            </w:r>
            <w:r>
              <w:rPr>
                <w:rFonts w:ascii="Times New Roman"/>
                <w:b w:val="false"/>
                <w:i w:val="false"/>
                <w:color w:val="000000"/>
                <w:sz w:val="20"/>
              </w:rPr>
              <w:t>
трон-</w:t>
            </w:r>
            <w:r>
              <w:br/>
            </w:r>
            <w:r>
              <w:rPr>
                <w:rFonts w:ascii="Times New Roman"/>
                <w:b w:val="false"/>
                <w:i w:val="false"/>
                <w:color w:val="000000"/>
                <w:sz w:val="20"/>
              </w:rPr>
              <w:t>
дық</w:t>
            </w:r>
            <w:r>
              <w:br/>
            </w:r>
            <w:r>
              <w:rPr>
                <w:rFonts w:ascii="Times New Roman"/>
                <w:b w:val="false"/>
                <w:i w:val="false"/>
                <w:color w:val="000000"/>
                <w:sz w:val="20"/>
              </w:rPr>
              <w:t>
мемле-</w:t>
            </w:r>
            <w:r>
              <w:br/>
            </w:r>
            <w:r>
              <w:rPr>
                <w:rFonts w:ascii="Times New Roman"/>
                <w:b w:val="false"/>
                <w:i w:val="false"/>
                <w:color w:val="000000"/>
                <w:sz w:val="20"/>
              </w:rPr>
              <w:t>
кеттік қыз-</w:t>
            </w:r>
            <w:r>
              <w:br/>
            </w:r>
            <w:r>
              <w:rPr>
                <w:rFonts w:ascii="Times New Roman"/>
                <w:b w:val="false"/>
                <w:i w:val="false"/>
                <w:color w:val="000000"/>
                <w:sz w:val="20"/>
              </w:rPr>
              <w:t>
метке</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бағыт-</w:t>
            </w:r>
            <w:r>
              <w:br/>
            </w:r>
            <w:r>
              <w:rPr>
                <w:rFonts w:ascii="Times New Roman"/>
                <w:b w:val="false"/>
                <w:i w:val="false"/>
                <w:color w:val="000000"/>
                <w:sz w:val="20"/>
              </w:rPr>
              <w:t>
талуы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ке нө-</w:t>
            </w:r>
            <w:r>
              <w:br/>
            </w:r>
            <w:r>
              <w:rPr>
                <w:rFonts w:ascii="Times New Roman"/>
                <w:b w:val="false"/>
                <w:i w:val="false"/>
                <w:color w:val="000000"/>
                <w:sz w:val="20"/>
              </w:rPr>
              <w:t>
мір</w:t>
            </w:r>
            <w:r>
              <w:br/>
            </w:r>
            <w:r>
              <w:rPr>
                <w:rFonts w:ascii="Times New Roman"/>
                <w:b w:val="false"/>
                <w:i w:val="false"/>
                <w:color w:val="000000"/>
                <w:sz w:val="20"/>
              </w:rPr>
              <w:t>
беру</w:t>
            </w:r>
            <w:r>
              <w:br/>
            </w:r>
            <w:r>
              <w:rPr>
                <w:rFonts w:ascii="Times New Roman"/>
                <w:b w:val="false"/>
                <w:i w:val="false"/>
                <w:color w:val="000000"/>
                <w:sz w:val="20"/>
              </w:rPr>
              <w:t>
арқылы</w:t>
            </w:r>
            <w:r>
              <w:br/>
            </w:r>
            <w:r>
              <w:rPr>
                <w:rFonts w:ascii="Times New Roman"/>
                <w:b w:val="false"/>
                <w:i w:val="false"/>
                <w:color w:val="000000"/>
                <w:sz w:val="20"/>
              </w:rPr>
              <w:t>
сұрау</w:t>
            </w:r>
            <w:r>
              <w:br/>
            </w:r>
            <w:r>
              <w:rPr>
                <w:rFonts w:ascii="Times New Roman"/>
                <w:b w:val="false"/>
                <w:i w:val="false"/>
                <w:color w:val="000000"/>
                <w:sz w:val="20"/>
              </w:rPr>
              <w:t>
салуды</w:t>
            </w:r>
            <w:r>
              <w:br/>
            </w:r>
            <w:r>
              <w:rPr>
                <w:rFonts w:ascii="Times New Roman"/>
                <w:b w:val="false"/>
                <w:i w:val="false"/>
                <w:color w:val="000000"/>
                <w:sz w:val="20"/>
              </w:rPr>
              <w:t>
тіркеу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w:t>
            </w:r>
            <w:r>
              <w:br/>
            </w:r>
            <w:r>
              <w:rPr>
                <w:rFonts w:ascii="Times New Roman"/>
                <w:b w:val="false"/>
                <w:i w:val="false"/>
                <w:color w:val="000000"/>
                <w:sz w:val="20"/>
              </w:rPr>
              <w:t>
ді бас</w:t>
            </w:r>
            <w:r>
              <w:br/>
            </w:r>
            <w:r>
              <w:rPr>
                <w:rFonts w:ascii="Times New Roman"/>
                <w:b w:val="false"/>
                <w:i w:val="false"/>
                <w:color w:val="000000"/>
                <w:sz w:val="20"/>
              </w:rPr>
              <w:t>
тарту-</w:t>
            </w:r>
            <w:r>
              <w:br/>
            </w:r>
            <w:r>
              <w:rPr>
                <w:rFonts w:ascii="Times New Roman"/>
                <w:b w:val="false"/>
                <w:i w:val="false"/>
                <w:color w:val="000000"/>
                <w:sz w:val="20"/>
              </w:rPr>
              <w:t>
ды қа-</w:t>
            </w:r>
            <w:r>
              <w:br/>
            </w:r>
            <w:r>
              <w:rPr>
                <w:rFonts w:ascii="Times New Roman"/>
                <w:b w:val="false"/>
                <w:i w:val="false"/>
                <w:color w:val="000000"/>
                <w:sz w:val="20"/>
              </w:rPr>
              <w:t>
лып-</w:t>
            </w:r>
            <w:r>
              <w:br/>
            </w:r>
            <w:r>
              <w:rPr>
                <w:rFonts w:ascii="Times New Roman"/>
                <w:b w:val="false"/>
                <w:i w:val="false"/>
                <w:color w:val="000000"/>
                <w:sz w:val="20"/>
              </w:rPr>
              <w:t>
тасты-</w:t>
            </w:r>
            <w:r>
              <w:br/>
            </w:r>
            <w:r>
              <w:rPr>
                <w:rFonts w:ascii="Times New Roman"/>
                <w:b w:val="false"/>
                <w:i w:val="false"/>
                <w:color w:val="000000"/>
                <w:sz w:val="20"/>
              </w:rPr>
              <w:t>
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тама</w:t>
            </w:r>
            <w:r>
              <w:br/>
            </w:r>
            <w:r>
              <w:rPr>
                <w:rFonts w:ascii="Times New Roman"/>
                <w:b w:val="false"/>
                <w:i w:val="false"/>
                <w:color w:val="000000"/>
                <w:sz w:val="20"/>
              </w:rPr>
              <w:t>
немесе</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ұсыну-</w:t>
            </w:r>
            <w:r>
              <w:br/>
            </w:r>
            <w:r>
              <w:rPr>
                <w:rFonts w:ascii="Times New Roman"/>
                <w:b w:val="false"/>
                <w:i w:val="false"/>
                <w:color w:val="000000"/>
                <w:sz w:val="20"/>
              </w:rPr>
              <w:t>
дан</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w:t>
            </w:r>
            <w:r>
              <w:br/>
            </w:r>
            <w:r>
              <w:rPr>
                <w:rFonts w:ascii="Times New Roman"/>
                <w:b w:val="false"/>
                <w:i w:val="false"/>
                <w:color w:val="000000"/>
                <w:sz w:val="20"/>
              </w:rPr>
              <w:t>
ді</w:t>
            </w:r>
            <w:r>
              <w:br/>
            </w:r>
            <w:r>
              <w:rPr>
                <w:rFonts w:ascii="Times New Roman"/>
                <w:b w:val="false"/>
                <w:i w:val="false"/>
                <w:color w:val="000000"/>
                <w:sz w:val="20"/>
              </w:rPr>
              <w:t>
жауап</w:t>
            </w:r>
          </w:p>
        </w:tc>
      </w:tr>
      <w:tr>
        <w:trPr>
          <w:trHeight w:val="36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r>
              <w:br/>
            </w:r>
            <w:r>
              <w:rPr>
                <w:rFonts w:ascii="Times New Roman"/>
                <w:b w:val="false"/>
                <w:i w:val="false"/>
                <w:color w:val="000000"/>
                <w:sz w:val="20"/>
              </w:rPr>
              <w:t>
1 минут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w:t>
            </w:r>
            <w:r>
              <w:br/>
            </w:r>
            <w:r>
              <w:rPr>
                <w:rFonts w:ascii="Times New Roman"/>
                <w:b w:val="false"/>
                <w:i w:val="false"/>
                <w:color w:val="000000"/>
                <w:sz w:val="20"/>
              </w:rPr>
              <w:t>
болса;</w:t>
            </w:r>
            <w:r>
              <w:br/>
            </w:r>
            <w:r>
              <w:rPr>
                <w:rFonts w:ascii="Times New Roman"/>
                <w:b w:val="false"/>
                <w:i w:val="false"/>
                <w:color w:val="000000"/>
                <w:sz w:val="20"/>
              </w:rPr>
              <w:t>
3 –</w:t>
            </w:r>
            <w:r>
              <w:br/>
            </w:r>
            <w:r>
              <w:rPr>
                <w:rFonts w:ascii="Times New Roman"/>
                <w:b w:val="false"/>
                <w:i w:val="false"/>
                <w:color w:val="000000"/>
                <w:sz w:val="20"/>
              </w:rPr>
              <w:t>
егер</w:t>
            </w:r>
            <w:r>
              <w:br/>
            </w:r>
            <w:r>
              <w:rPr>
                <w:rFonts w:ascii="Times New Roman"/>
                <w:b w:val="false"/>
                <w:i w:val="false"/>
                <w:color w:val="000000"/>
                <w:sz w:val="20"/>
              </w:rPr>
              <w:t>
автори-</w:t>
            </w:r>
            <w:r>
              <w:br/>
            </w:r>
            <w:r>
              <w:rPr>
                <w:rFonts w:ascii="Times New Roman"/>
                <w:b w:val="false"/>
                <w:i w:val="false"/>
                <w:color w:val="000000"/>
                <w:sz w:val="20"/>
              </w:rPr>
              <w:t>
зация-</w:t>
            </w:r>
            <w:r>
              <w:br/>
            </w:r>
            <w:r>
              <w:rPr>
                <w:rFonts w:ascii="Times New Roman"/>
                <w:b w:val="false"/>
                <w:i w:val="false"/>
                <w:color w:val="000000"/>
                <w:sz w:val="20"/>
              </w:rPr>
              <w:t>
лау ой-</w:t>
            </w:r>
            <w:r>
              <w:br/>
            </w:r>
            <w:r>
              <w:rPr>
                <w:rFonts w:ascii="Times New Roman"/>
                <w:b w:val="false"/>
                <w:i w:val="false"/>
                <w:color w:val="000000"/>
                <w:sz w:val="20"/>
              </w:rPr>
              <w:t>
дағыдай өтсе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бұзушы-</w:t>
            </w:r>
            <w:r>
              <w:br/>
            </w:r>
            <w:r>
              <w:rPr>
                <w:rFonts w:ascii="Times New Roman"/>
                <w:b w:val="false"/>
                <w:i w:val="false"/>
                <w:color w:val="000000"/>
                <w:sz w:val="20"/>
              </w:rPr>
              <w:t>
лық болмаса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терінде</w:t>
            </w:r>
            <w:r>
              <w:br/>
            </w:r>
            <w:r>
              <w:rPr>
                <w:rFonts w:ascii="Times New Roman"/>
                <w:b w:val="false"/>
                <w:i w:val="false"/>
                <w:color w:val="000000"/>
                <w:sz w:val="20"/>
              </w:rPr>
              <w:t>
бұзушы-</w:t>
            </w:r>
            <w:r>
              <w:br/>
            </w:r>
            <w:r>
              <w:rPr>
                <w:rFonts w:ascii="Times New Roman"/>
                <w:b w:val="false"/>
                <w:i w:val="false"/>
                <w:color w:val="000000"/>
                <w:sz w:val="20"/>
              </w:rPr>
              <w:t>
лық</w:t>
            </w:r>
            <w:r>
              <w:br/>
            </w:r>
            <w:r>
              <w:rPr>
                <w:rFonts w:ascii="Times New Roman"/>
                <w:b w:val="false"/>
                <w:i w:val="false"/>
                <w:color w:val="000000"/>
                <w:sz w:val="20"/>
              </w:rPr>
              <w:t>
болса;</w:t>
            </w:r>
            <w:r>
              <w:br/>
            </w:r>
            <w:r>
              <w:rPr>
                <w:rFonts w:ascii="Times New Roman"/>
                <w:b w:val="false"/>
                <w:i w:val="false"/>
                <w:color w:val="000000"/>
                <w:sz w:val="20"/>
              </w:rPr>
              <w:t>
8 –</w:t>
            </w:r>
            <w:r>
              <w:br/>
            </w:r>
            <w:r>
              <w:rPr>
                <w:rFonts w:ascii="Times New Roman"/>
                <w:b w:val="false"/>
                <w:i w:val="false"/>
                <w:color w:val="000000"/>
                <w:sz w:val="20"/>
              </w:rPr>
              <w:t>
егер</w:t>
            </w:r>
            <w:r>
              <w:br/>
            </w:r>
            <w:r>
              <w:rPr>
                <w:rFonts w:ascii="Times New Roman"/>
                <w:b w:val="false"/>
                <w:i w:val="false"/>
                <w:color w:val="000000"/>
                <w:sz w:val="20"/>
              </w:rPr>
              <w:t>
бұзушы-</w:t>
            </w:r>
            <w:r>
              <w:br/>
            </w:r>
            <w:r>
              <w:rPr>
                <w:rFonts w:ascii="Times New Roman"/>
                <w:b w:val="false"/>
                <w:i w:val="false"/>
                <w:color w:val="000000"/>
                <w:sz w:val="20"/>
              </w:rPr>
              <w:t>
лық</w:t>
            </w:r>
            <w:r>
              <w:br/>
            </w:r>
            <w:r>
              <w:rPr>
                <w:rFonts w:ascii="Times New Roman"/>
                <w:b w:val="false"/>
                <w:i w:val="false"/>
                <w:color w:val="000000"/>
                <w:sz w:val="20"/>
              </w:rPr>
              <w:t>
болмаса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6" w:id="10"/>
    <w:p>
      <w:pPr>
        <w:spacing w:after="0"/>
        <w:ind w:left="0"/>
        <w:jc w:val="left"/>
      </w:pPr>
      <w:r>
        <w:rPr>
          <w:rFonts w:ascii="Times New Roman"/>
          <w:b/>
          <w:i w:val="false"/>
          <w:color w:val="000000"/>
        </w:rPr>
        <w:t xml:space="preserve"> 
2-кесте. Орталық арқылы ҚФБ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372"/>
        <w:gridCol w:w="1234"/>
        <w:gridCol w:w="1235"/>
        <w:gridCol w:w="1235"/>
        <w:gridCol w:w="1508"/>
        <w:gridCol w:w="1235"/>
        <w:gridCol w:w="1235"/>
        <w:gridCol w:w="1097"/>
        <w:gridCol w:w="1373"/>
        <w:gridCol w:w="1236"/>
      </w:tblGrid>
      <w:tr>
        <w:trPr>
          <w:trHeight w:val="49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 № (жұмыс барысы, ағыны)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опера-</w:t>
            </w:r>
            <w:r>
              <w:br/>
            </w:r>
            <w:r>
              <w:rPr>
                <w:rFonts w:ascii="Times New Roman"/>
                <w:b w:val="false"/>
                <w:i w:val="false"/>
                <w:color w:val="000000"/>
                <w:sz w:val="20"/>
              </w:rPr>
              <w:t>
торы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опера-</w:t>
            </w:r>
            <w:r>
              <w:br/>
            </w:r>
            <w:r>
              <w:rPr>
                <w:rFonts w:ascii="Times New Roman"/>
                <w:b w:val="false"/>
                <w:i w:val="false"/>
                <w:color w:val="000000"/>
                <w:sz w:val="20"/>
              </w:rPr>
              <w:t>
торы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опера-</w:t>
            </w:r>
            <w:r>
              <w:br/>
            </w:r>
            <w:r>
              <w:rPr>
                <w:rFonts w:ascii="Times New Roman"/>
                <w:b w:val="false"/>
                <w:i w:val="false"/>
                <w:color w:val="000000"/>
                <w:sz w:val="20"/>
              </w:rPr>
              <w:t>
торы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опера-</w:t>
            </w:r>
            <w:r>
              <w:br/>
            </w:r>
            <w:r>
              <w:rPr>
                <w:rFonts w:ascii="Times New Roman"/>
                <w:b w:val="false"/>
                <w:i w:val="false"/>
                <w:color w:val="000000"/>
                <w:sz w:val="20"/>
              </w:rPr>
              <w:t>
торы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опера-</w:t>
            </w:r>
            <w:r>
              <w:br/>
            </w:r>
            <w:r>
              <w:rPr>
                <w:rFonts w:ascii="Times New Roman"/>
                <w:b w:val="false"/>
                <w:i w:val="false"/>
                <w:color w:val="000000"/>
                <w:sz w:val="20"/>
              </w:rPr>
              <w:t>
торы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 беру-</w:t>
            </w:r>
            <w:r>
              <w:br/>
            </w:r>
            <w:r>
              <w:rPr>
                <w:rFonts w:ascii="Times New Roman"/>
                <w:b w:val="false"/>
                <w:i w:val="false"/>
                <w:color w:val="000000"/>
                <w:sz w:val="20"/>
              </w:rPr>
              <w:t>
ші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опера-</w:t>
            </w:r>
            <w:r>
              <w:br/>
            </w:r>
            <w:r>
              <w:rPr>
                <w:rFonts w:ascii="Times New Roman"/>
                <w:b w:val="false"/>
                <w:i w:val="false"/>
                <w:color w:val="000000"/>
                <w:sz w:val="20"/>
              </w:rPr>
              <w:t>
торы</w:t>
            </w:r>
          </w:p>
        </w:tc>
      </w:tr>
      <w:tr>
        <w:trPr>
          <w:trHeight w:val="21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 атауы (про-</w:t>
            </w:r>
            <w:r>
              <w:br/>
            </w:r>
            <w:r>
              <w:rPr>
                <w:rFonts w:ascii="Times New Roman"/>
                <w:b w:val="false"/>
                <w:i w:val="false"/>
                <w:color w:val="000000"/>
                <w:sz w:val="20"/>
              </w:rPr>
              <w:t>
цесс, рәсім, опера-</w:t>
            </w:r>
            <w:r>
              <w:br/>
            </w:r>
            <w:r>
              <w:rPr>
                <w:rFonts w:ascii="Times New Roman"/>
                <w:b w:val="false"/>
                <w:i w:val="false"/>
                <w:color w:val="000000"/>
                <w:sz w:val="20"/>
              </w:rPr>
              <w:t>
циялар) және олардың сипат-</w:t>
            </w:r>
            <w:r>
              <w:br/>
            </w:r>
            <w:r>
              <w:rPr>
                <w:rFonts w:ascii="Times New Roman"/>
                <w:b w:val="false"/>
                <w:i w:val="false"/>
                <w:color w:val="000000"/>
                <w:sz w:val="20"/>
              </w:rPr>
              <w:t>
тамасы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опера-</w:t>
            </w:r>
            <w:r>
              <w:br/>
            </w:r>
            <w:r>
              <w:rPr>
                <w:rFonts w:ascii="Times New Roman"/>
                <w:b w:val="false"/>
                <w:i w:val="false"/>
                <w:color w:val="000000"/>
                <w:sz w:val="20"/>
              </w:rPr>
              <w:t>
торы</w:t>
            </w:r>
            <w:r>
              <w:br/>
            </w:r>
            <w:r>
              <w:rPr>
                <w:rFonts w:ascii="Times New Roman"/>
                <w:b w:val="false"/>
                <w:i w:val="false"/>
                <w:color w:val="000000"/>
                <w:sz w:val="20"/>
              </w:rPr>
              <w:t>
логин</w:t>
            </w:r>
            <w:r>
              <w:br/>
            </w:r>
            <w:r>
              <w:rPr>
                <w:rFonts w:ascii="Times New Roman"/>
                <w:b w:val="false"/>
                <w:i w:val="false"/>
                <w:color w:val="000000"/>
                <w:sz w:val="20"/>
              </w:rPr>
              <w:t>
және</w:t>
            </w:r>
            <w:r>
              <w:br/>
            </w:r>
            <w:r>
              <w:rPr>
                <w:rFonts w:ascii="Times New Roman"/>
                <w:b w:val="false"/>
                <w:i w:val="false"/>
                <w:color w:val="000000"/>
                <w:sz w:val="20"/>
              </w:rPr>
              <w:t>
пароль</w:t>
            </w:r>
            <w:r>
              <w:br/>
            </w:r>
            <w:r>
              <w:rPr>
                <w:rFonts w:ascii="Times New Roman"/>
                <w:b w:val="false"/>
                <w:i w:val="false"/>
                <w:color w:val="000000"/>
                <w:sz w:val="20"/>
              </w:rPr>
              <w:t>
арқылы</w:t>
            </w:r>
            <w:r>
              <w:br/>
            </w:r>
            <w:r>
              <w:rPr>
                <w:rFonts w:ascii="Times New Roman"/>
                <w:b w:val="false"/>
                <w:i w:val="false"/>
                <w:color w:val="000000"/>
                <w:sz w:val="20"/>
              </w:rPr>
              <w:t>
автори</w:t>
            </w:r>
            <w:r>
              <w:br/>
            </w:r>
            <w:r>
              <w:rPr>
                <w:rFonts w:ascii="Times New Roman"/>
                <w:b w:val="false"/>
                <w:i w:val="false"/>
                <w:color w:val="000000"/>
                <w:sz w:val="20"/>
              </w:rPr>
              <w:t>
зация</w:t>
            </w:r>
            <w:r>
              <w:br/>
            </w:r>
            <w:r>
              <w:rPr>
                <w:rFonts w:ascii="Times New Roman"/>
                <w:b w:val="false"/>
                <w:i w:val="false"/>
                <w:color w:val="000000"/>
                <w:sz w:val="20"/>
              </w:rPr>
              <w:t>
ланады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метті</w:t>
            </w:r>
            <w:r>
              <w:br/>
            </w:r>
            <w:r>
              <w:rPr>
                <w:rFonts w:ascii="Times New Roman"/>
                <w:b w:val="false"/>
                <w:i w:val="false"/>
                <w:color w:val="000000"/>
                <w:sz w:val="20"/>
              </w:rPr>
              <w:t>
таң-</w:t>
            </w:r>
            <w:r>
              <w:br/>
            </w:r>
            <w:r>
              <w:rPr>
                <w:rFonts w:ascii="Times New Roman"/>
                <w:b w:val="false"/>
                <w:i w:val="false"/>
                <w:color w:val="000000"/>
                <w:sz w:val="20"/>
              </w:rPr>
              <w:t>
дайды</w:t>
            </w:r>
            <w:r>
              <w:br/>
            </w:r>
            <w:r>
              <w:rPr>
                <w:rFonts w:ascii="Times New Roman"/>
                <w:b w:val="false"/>
                <w:i w:val="false"/>
                <w:color w:val="000000"/>
                <w:sz w:val="20"/>
              </w:rPr>
              <w:t>
және</w:t>
            </w:r>
            <w:r>
              <w:br/>
            </w:r>
            <w:r>
              <w:rPr>
                <w:rFonts w:ascii="Times New Roman"/>
                <w:b w:val="false"/>
                <w:i w:val="false"/>
                <w:color w:val="000000"/>
                <w:sz w:val="20"/>
              </w:rPr>
              <w:t>
сұрау</w:t>
            </w:r>
            <w:r>
              <w:br/>
            </w:r>
            <w:r>
              <w:rPr>
                <w:rFonts w:ascii="Times New Roman"/>
                <w:b w:val="false"/>
                <w:i w:val="false"/>
                <w:color w:val="000000"/>
                <w:sz w:val="20"/>
              </w:rPr>
              <w:t>
салу-</w:t>
            </w:r>
            <w:r>
              <w:br/>
            </w:r>
            <w:r>
              <w:rPr>
                <w:rFonts w:ascii="Times New Roman"/>
                <w:b w:val="false"/>
                <w:i w:val="false"/>
                <w:color w:val="000000"/>
                <w:sz w:val="20"/>
              </w:rPr>
              <w:t>
дың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w:t>
            </w:r>
            <w:r>
              <w:br/>
            </w:r>
            <w:r>
              <w:rPr>
                <w:rFonts w:ascii="Times New Roman"/>
                <w:b w:val="false"/>
                <w:i w:val="false"/>
                <w:color w:val="000000"/>
                <w:sz w:val="20"/>
              </w:rPr>
              <w:t>
МДҚ-</w:t>
            </w:r>
            <w:r>
              <w:br/>
            </w:r>
            <w:r>
              <w:rPr>
                <w:rFonts w:ascii="Times New Roman"/>
                <w:b w:val="false"/>
                <w:i w:val="false"/>
                <w:color w:val="000000"/>
                <w:sz w:val="20"/>
              </w:rPr>
              <w:t>
на,</w:t>
            </w:r>
            <w:r>
              <w:br/>
            </w:r>
            <w:r>
              <w:rPr>
                <w:rFonts w:ascii="Times New Roman"/>
                <w:b w:val="false"/>
                <w:i w:val="false"/>
                <w:color w:val="000000"/>
                <w:sz w:val="20"/>
              </w:rPr>
              <w:t>
БНАЖ-</w:t>
            </w:r>
            <w:r>
              <w:br/>
            </w:r>
            <w:r>
              <w:rPr>
                <w:rFonts w:ascii="Times New Roman"/>
                <w:b w:val="false"/>
                <w:i w:val="false"/>
                <w:color w:val="000000"/>
                <w:sz w:val="20"/>
              </w:rPr>
              <w:t>
не</w:t>
            </w:r>
            <w:r>
              <w:br/>
            </w:r>
            <w:r>
              <w:rPr>
                <w:rFonts w:ascii="Times New Roman"/>
                <w:b w:val="false"/>
                <w:i w:val="false"/>
                <w:color w:val="000000"/>
                <w:sz w:val="20"/>
              </w:rPr>
              <w:t>
сұрау</w:t>
            </w:r>
            <w:r>
              <w:br/>
            </w:r>
            <w:r>
              <w:rPr>
                <w:rFonts w:ascii="Times New Roman"/>
                <w:b w:val="false"/>
                <w:i w:val="false"/>
                <w:color w:val="000000"/>
                <w:sz w:val="20"/>
              </w:rPr>
              <w:t>
салу-</w:t>
            </w:r>
            <w:r>
              <w:br/>
            </w:r>
            <w:r>
              <w:rPr>
                <w:rFonts w:ascii="Times New Roman"/>
                <w:b w:val="false"/>
                <w:i w:val="false"/>
                <w:color w:val="000000"/>
                <w:sz w:val="20"/>
              </w:rPr>
              <w:t>
дың</w:t>
            </w:r>
            <w:r>
              <w:br/>
            </w:r>
            <w:r>
              <w:rPr>
                <w:rFonts w:ascii="Times New Roman"/>
                <w:b w:val="false"/>
                <w:i w:val="false"/>
                <w:color w:val="000000"/>
                <w:sz w:val="20"/>
              </w:rPr>
              <w:t>
жібе-</w:t>
            </w:r>
            <w:r>
              <w:br/>
            </w:r>
            <w:r>
              <w:rPr>
                <w:rFonts w:ascii="Times New Roman"/>
                <w:b w:val="false"/>
                <w:i w:val="false"/>
                <w:color w:val="000000"/>
                <w:sz w:val="20"/>
              </w:rPr>
              <w:t>
рілуі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дерек-</w:t>
            </w:r>
            <w:r>
              <w:br/>
            </w:r>
            <w:r>
              <w:rPr>
                <w:rFonts w:ascii="Times New Roman"/>
                <w:b w:val="false"/>
                <w:i w:val="false"/>
                <w:color w:val="000000"/>
                <w:sz w:val="20"/>
              </w:rPr>
              <w:t>
тері</w:t>
            </w:r>
            <w:r>
              <w:br/>
            </w:r>
            <w:r>
              <w:rPr>
                <w:rFonts w:ascii="Times New Roman"/>
                <w:b w:val="false"/>
                <w:i w:val="false"/>
                <w:color w:val="000000"/>
                <w:sz w:val="20"/>
              </w:rPr>
              <w:t>
болма-</w:t>
            </w:r>
            <w:r>
              <w:br/>
            </w:r>
            <w:r>
              <w:rPr>
                <w:rFonts w:ascii="Times New Roman"/>
                <w:b w:val="false"/>
                <w:i w:val="false"/>
                <w:color w:val="000000"/>
                <w:sz w:val="20"/>
              </w:rPr>
              <w:t>
уына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дерек-</w:t>
            </w:r>
            <w:r>
              <w:br/>
            </w:r>
            <w:r>
              <w:rPr>
                <w:rFonts w:ascii="Times New Roman"/>
                <w:b w:val="false"/>
                <w:i w:val="false"/>
                <w:color w:val="000000"/>
                <w:sz w:val="20"/>
              </w:rPr>
              <w:t>
терді</w:t>
            </w:r>
            <w:r>
              <w:br/>
            </w:r>
            <w:r>
              <w:rPr>
                <w:rFonts w:ascii="Times New Roman"/>
                <w:b w:val="false"/>
                <w:i w:val="false"/>
                <w:color w:val="000000"/>
                <w:sz w:val="20"/>
              </w:rPr>
              <w:t>
ала</w:t>
            </w:r>
            <w:r>
              <w:br/>
            </w:r>
            <w:r>
              <w:rPr>
                <w:rFonts w:ascii="Times New Roman"/>
                <w:b w:val="false"/>
                <w:i w:val="false"/>
                <w:color w:val="000000"/>
                <w:sz w:val="20"/>
              </w:rPr>
              <w:t>
алмау</w:t>
            </w:r>
            <w:r>
              <w:br/>
            </w:r>
            <w:r>
              <w:rPr>
                <w:rFonts w:ascii="Times New Roman"/>
                <w:b w:val="false"/>
                <w:i w:val="false"/>
                <w:color w:val="000000"/>
                <w:sz w:val="20"/>
              </w:rPr>
              <w:t>
жөнін-</w:t>
            </w:r>
            <w:r>
              <w:br/>
            </w:r>
            <w:r>
              <w:rPr>
                <w:rFonts w:ascii="Times New Roman"/>
                <w:b w:val="false"/>
                <w:i w:val="false"/>
                <w:color w:val="000000"/>
                <w:sz w:val="20"/>
              </w:rPr>
              <w:t>
дегі</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сын</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w:t>
            </w:r>
            <w:r>
              <w:br/>
            </w:r>
            <w:r>
              <w:rPr>
                <w:rFonts w:ascii="Times New Roman"/>
                <w:b w:val="false"/>
                <w:i w:val="false"/>
                <w:color w:val="000000"/>
                <w:sz w:val="20"/>
              </w:rPr>
              <w:t>
дың</w:t>
            </w:r>
            <w:r>
              <w:br/>
            </w:r>
            <w:r>
              <w:rPr>
                <w:rFonts w:ascii="Times New Roman"/>
                <w:b w:val="false"/>
                <w:i w:val="false"/>
                <w:color w:val="000000"/>
                <w:sz w:val="20"/>
              </w:rPr>
              <w:t>
ныса-</w:t>
            </w:r>
            <w:r>
              <w:br/>
            </w:r>
            <w:r>
              <w:rPr>
                <w:rFonts w:ascii="Times New Roman"/>
                <w:b w:val="false"/>
                <w:i w:val="false"/>
                <w:color w:val="000000"/>
                <w:sz w:val="20"/>
              </w:rPr>
              <w:t>
нына</w:t>
            </w:r>
            <w:r>
              <w:br/>
            </w:r>
            <w:r>
              <w:rPr>
                <w:rFonts w:ascii="Times New Roman"/>
                <w:b w:val="false"/>
                <w:i w:val="false"/>
                <w:color w:val="000000"/>
                <w:sz w:val="20"/>
              </w:rPr>
              <w:t>
қажет-</w:t>
            </w:r>
            <w:r>
              <w:br/>
            </w:r>
            <w:r>
              <w:rPr>
                <w:rFonts w:ascii="Times New Roman"/>
                <w:b w:val="false"/>
                <w:i w:val="false"/>
                <w:color w:val="000000"/>
                <w:sz w:val="20"/>
              </w:rPr>
              <w:t>
ті құ-</w:t>
            </w:r>
            <w:r>
              <w:br/>
            </w:r>
            <w:r>
              <w:rPr>
                <w:rFonts w:ascii="Times New Roman"/>
                <w:b w:val="false"/>
                <w:i w:val="false"/>
                <w:color w:val="000000"/>
                <w:sz w:val="20"/>
              </w:rPr>
              <w:t>
жат-</w:t>
            </w:r>
            <w:r>
              <w:br/>
            </w:r>
            <w:r>
              <w:rPr>
                <w:rFonts w:ascii="Times New Roman"/>
                <w:b w:val="false"/>
                <w:i w:val="false"/>
                <w:color w:val="000000"/>
                <w:sz w:val="20"/>
              </w:rPr>
              <w:t>
тарды</w:t>
            </w:r>
            <w:r>
              <w:br/>
            </w:r>
            <w:r>
              <w:rPr>
                <w:rFonts w:ascii="Times New Roman"/>
                <w:b w:val="false"/>
                <w:i w:val="false"/>
                <w:color w:val="000000"/>
                <w:sz w:val="20"/>
              </w:rPr>
              <w:t>
тіркеу</w:t>
            </w:r>
            <w:r>
              <w:br/>
            </w:r>
            <w:r>
              <w:rPr>
                <w:rFonts w:ascii="Times New Roman"/>
                <w:b w:val="false"/>
                <w:i w:val="false"/>
                <w:color w:val="000000"/>
                <w:sz w:val="20"/>
              </w:rPr>
              <w:t>
арқылы</w:t>
            </w:r>
            <w:r>
              <w:br/>
            </w:r>
            <w:r>
              <w:rPr>
                <w:rFonts w:ascii="Times New Roman"/>
                <w:b w:val="false"/>
                <w:i w:val="false"/>
                <w:color w:val="000000"/>
                <w:sz w:val="20"/>
              </w:rPr>
              <w:t>
толты-</w:t>
            </w:r>
            <w:r>
              <w:br/>
            </w:r>
            <w:r>
              <w:rPr>
                <w:rFonts w:ascii="Times New Roman"/>
                <w:b w:val="false"/>
                <w:i w:val="false"/>
                <w:color w:val="000000"/>
                <w:sz w:val="20"/>
              </w:rPr>
              <w:t>
ру</w:t>
            </w:r>
            <w:r>
              <w:br/>
            </w:r>
            <w:r>
              <w:rPr>
                <w:rFonts w:ascii="Times New Roman"/>
                <w:b w:val="false"/>
                <w:i w:val="false"/>
                <w:color w:val="000000"/>
                <w:sz w:val="20"/>
              </w:rPr>
              <w:t>
және</w:t>
            </w:r>
            <w:r>
              <w:br/>
            </w:r>
            <w:r>
              <w:rPr>
                <w:rFonts w:ascii="Times New Roman"/>
                <w:b w:val="false"/>
                <w:i w:val="false"/>
                <w:color w:val="000000"/>
                <w:sz w:val="20"/>
              </w:rPr>
              <w:t>
ЭЦҚ</w:t>
            </w:r>
            <w:r>
              <w:br/>
            </w:r>
            <w:r>
              <w:rPr>
                <w:rFonts w:ascii="Times New Roman"/>
                <w:b w:val="false"/>
                <w:i w:val="false"/>
                <w:color w:val="000000"/>
                <w:sz w:val="20"/>
              </w:rPr>
              <w:t>
куә-</w:t>
            </w:r>
            <w:r>
              <w:br/>
            </w:r>
            <w:r>
              <w:rPr>
                <w:rFonts w:ascii="Times New Roman"/>
                <w:b w:val="false"/>
                <w:i w:val="false"/>
                <w:color w:val="000000"/>
                <w:sz w:val="20"/>
              </w:rPr>
              <w:t>
ланды-</w:t>
            </w:r>
            <w:r>
              <w:br/>
            </w:r>
            <w:r>
              <w:rPr>
                <w:rFonts w:ascii="Times New Roman"/>
                <w:b w:val="false"/>
                <w:i w:val="false"/>
                <w:color w:val="000000"/>
                <w:sz w:val="20"/>
              </w:rPr>
              <w:t>
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w:t>
            </w:r>
            <w:r>
              <w:br/>
            </w:r>
            <w:r>
              <w:rPr>
                <w:rFonts w:ascii="Times New Roman"/>
                <w:b w:val="false"/>
                <w:i w:val="false"/>
                <w:color w:val="000000"/>
                <w:sz w:val="20"/>
              </w:rPr>
              <w:t>
АЖО-қа</w:t>
            </w:r>
            <w:r>
              <w:br/>
            </w:r>
            <w:r>
              <w:rPr>
                <w:rFonts w:ascii="Times New Roman"/>
                <w:b w:val="false"/>
                <w:i w:val="false"/>
                <w:color w:val="000000"/>
                <w:sz w:val="20"/>
              </w:rPr>
              <w:t>
ЭЦҚ</w:t>
            </w:r>
            <w:r>
              <w:br/>
            </w:r>
            <w:r>
              <w:rPr>
                <w:rFonts w:ascii="Times New Roman"/>
                <w:b w:val="false"/>
                <w:i w:val="false"/>
                <w:color w:val="000000"/>
                <w:sz w:val="20"/>
              </w:rPr>
              <w:t>
куә-</w:t>
            </w:r>
            <w:r>
              <w:br/>
            </w:r>
            <w:r>
              <w:rPr>
                <w:rFonts w:ascii="Times New Roman"/>
                <w:b w:val="false"/>
                <w:i w:val="false"/>
                <w:color w:val="000000"/>
                <w:sz w:val="20"/>
              </w:rPr>
              <w:t>
лан-</w:t>
            </w:r>
            <w:r>
              <w:br/>
            </w:r>
            <w:r>
              <w:rPr>
                <w:rFonts w:ascii="Times New Roman"/>
                <w:b w:val="false"/>
                <w:i w:val="false"/>
                <w:color w:val="000000"/>
                <w:sz w:val="20"/>
              </w:rPr>
              <w:t>
дырыл-</w:t>
            </w:r>
            <w:r>
              <w:br/>
            </w:r>
            <w:r>
              <w:rPr>
                <w:rFonts w:ascii="Times New Roman"/>
                <w:b w:val="false"/>
                <w:i w:val="false"/>
                <w:color w:val="000000"/>
                <w:sz w:val="20"/>
              </w:rPr>
              <w:t>
ған</w:t>
            </w:r>
            <w:r>
              <w:br/>
            </w:r>
            <w:r>
              <w:rPr>
                <w:rFonts w:ascii="Times New Roman"/>
                <w:b w:val="false"/>
                <w:i w:val="false"/>
                <w:color w:val="000000"/>
                <w:sz w:val="20"/>
              </w:rPr>
              <w:t>
(қол</w:t>
            </w:r>
            <w:r>
              <w:br/>
            </w:r>
            <w:r>
              <w:rPr>
                <w:rFonts w:ascii="Times New Roman"/>
                <w:b w:val="false"/>
                <w:i w:val="false"/>
                <w:color w:val="000000"/>
                <w:sz w:val="20"/>
              </w:rPr>
              <w:t>
қойыл-</w:t>
            </w:r>
            <w:r>
              <w:br/>
            </w:r>
            <w:r>
              <w:rPr>
                <w:rFonts w:ascii="Times New Roman"/>
                <w:b w:val="false"/>
                <w:i w:val="false"/>
                <w:color w:val="000000"/>
                <w:sz w:val="20"/>
              </w:rPr>
              <w:t>
ған)</w:t>
            </w:r>
            <w:r>
              <w:br/>
            </w:r>
            <w:r>
              <w:rPr>
                <w:rFonts w:ascii="Times New Roman"/>
                <w:b w:val="false"/>
                <w:i w:val="false"/>
                <w:color w:val="000000"/>
                <w:sz w:val="20"/>
              </w:rPr>
              <w:t>
құжат-</w:t>
            </w:r>
            <w:r>
              <w:br/>
            </w:r>
            <w:r>
              <w:rPr>
                <w:rFonts w:ascii="Times New Roman"/>
                <w:b w:val="false"/>
                <w:i w:val="false"/>
                <w:color w:val="000000"/>
                <w:sz w:val="20"/>
              </w:rPr>
              <w:t>
ты жі-</w:t>
            </w:r>
            <w:r>
              <w:br/>
            </w:r>
            <w:r>
              <w:rPr>
                <w:rFonts w:ascii="Times New Roman"/>
                <w:b w:val="false"/>
                <w:i w:val="false"/>
                <w:color w:val="000000"/>
                <w:sz w:val="20"/>
              </w:rPr>
              <w:t>
беру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w:t>
            </w:r>
            <w:r>
              <w:br/>
            </w:r>
            <w:r>
              <w:rPr>
                <w:rFonts w:ascii="Times New Roman"/>
                <w:b w:val="false"/>
                <w:i w:val="false"/>
                <w:color w:val="000000"/>
                <w:sz w:val="20"/>
              </w:rPr>
              <w:t>
ле-</w:t>
            </w:r>
            <w:r>
              <w:br/>
            </w:r>
            <w:r>
              <w:rPr>
                <w:rFonts w:ascii="Times New Roman"/>
                <w:b w:val="false"/>
                <w:i w:val="false"/>
                <w:color w:val="000000"/>
                <w:sz w:val="20"/>
              </w:rPr>
              <w:t>
кет-</w:t>
            </w:r>
            <w:r>
              <w:br/>
            </w:r>
            <w:r>
              <w:rPr>
                <w:rFonts w:ascii="Times New Roman"/>
                <w:b w:val="false"/>
                <w:i w:val="false"/>
                <w:color w:val="000000"/>
                <w:sz w:val="20"/>
              </w:rPr>
              <w:t>
тік</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алу-</w:t>
            </w:r>
            <w:r>
              <w:br/>
            </w:r>
            <w:r>
              <w:rPr>
                <w:rFonts w:ascii="Times New Roman"/>
                <w:b w:val="false"/>
                <w:i w:val="false"/>
                <w:color w:val="000000"/>
                <w:sz w:val="20"/>
              </w:rPr>
              <w:t>
шымен</w:t>
            </w:r>
            <w:r>
              <w:br/>
            </w:r>
            <w:r>
              <w:rPr>
                <w:rFonts w:ascii="Times New Roman"/>
                <w:b w:val="false"/>
                <w:i w:val="false"/>
                <w:color w:val="000000"/>
                <w:sz w:val="20"/>
              </w:rPr>
              <w:t>
қоса</w:t>
            </w:r>
            <w:r>
              <w:br/>
            </w:r>
            <w:r>
              <w:rPr>
                <w:rFonts w:ascii="Times New Roman"/>
                <w:b w:val="false"/>
                <w:i w:val="false"/>
                <w:color w:val="000000"/>
                <w:sz w:val="20"/>
              </w:rPr>
              <w:t>
бе-</w:t>
            </w:r>
            <w:r>
              <w:br/>
            </w:r>
            <w:r>
              <w:rPr>
                <w:rFonts w:ascii="Times New Roman"/>
                <w:b w:val="false"/>
                <w:i w:val="false"/>
                <w:color w:val="000000"/>
                <w:sz w:val="20"/>
              </w:rPr>
              <w:t>
ріл-</w:t>
            </w:r>
            <w:r>
              <w:br/>
            </w:r>
            <w:r>
              <w:rPr>
                <w:rFonts w:ascii="Times New Roman"/>
                <w:b w:val="false"/>
                <w:i w:val="false"/>
                <w:color w:val="000000"/>
                <w:sz w:val="20"/>
              </w:rPr>
              <w:t>
ген</w:t>
            </w:r>
            <w:r>
              <w:br/>
            </w:r>
            <w:r>
              <w:rPr>
                <w:rFonts w:ascii="Times New Roman"/>
                <w:b w:val="false"/>
                <w:i w:val="false"/>
                <w:color w:val="000000"/>
                <w:sz w:val="20"/>
              </w:rPr>
              <w:t>
құ-</w:t>
            </w:r>
            <w:r>
              <w:br/>
            </w:r>
            <w:r>
              <w:rPr>
                <w:rFonts w:ascii="Times New Roman"/>
                <w:b w:val="false"/>
                <w:i w:val="false"/>
                <w:color w:val="000000"/>
                <w:sz w:val="20"/>
              </w:rPr>
              <w:t>
жат-</w:t>
            </w:r>
            <w:r>
              <w:br/>
            </w:r>
            <w:r>
              <w:rPr>
                <w:rFonts w:ascii="Times New Roman"/>
                <w:b w:val="false"/>
                <w:i w:val="false"/>
                <w:color w:val="000000"/>
                <w:sz w:val="20"/>
              </w:rPr>
              <w:t>
тар-</w:t>
            </w:r>
            <w:r>
              <w:br/>
            </w:r>
            <w:r>
              <w:rPr>
                <w:rFonts w:ascii="Times New Roman"/>
                <w:b w:val="false"/>
                <w:i w:val="false"/>
                <w:color w:val="000000"/>
                <w:sz w:val="20"/>
              </w:rPr>
              <w:t>
дың</w:t>
            </w:r>
            <w:r>
              <w:br/>
            </w:r>
            <w:r>
              <w:rPr>
                <w:rFonts w:ascii="Times New Roman"/>
                <w:b w:val="false"/>
                <w:i w:val="false"/>
                <w:color w:val="000000"/>
                <w:sz w:val="20"/>
              </w:rPr>
              <w:t>
сәй-</w:t>
            </w:r>
            <w:r>
              <w:br/>
            </w:r>
            <w:r>
              <w:rPr>
                <w:rFonts w:ascii="Times New Roman"/>
                <w:b w:val="false"/>
                <w:i w:val="false"/>
                <w:color w:val="000000"/>
                <w:sz w:val="20"/>
              </w:rPr>
              <w:t>
кес-</w:t>
            </w:r>
            <w:r>
              <w:br/>
            </w:r>
            <w:r>
              <w:rPr>
                <w:rFonts w:ascii="Times New Roman"/>
                <w:b w:val="false"/>
                <w:i w:val="false"/>
                <w:color w:val="000000"/>
                <w:sz w:val="20"/>
              </w:rPr>
              <w:t>
тігін</w:t>
            </w:r>
            <w:r>
              <w:br/>
            </w:r>
            <w:r>
              <w:rPr>
                <w:rFonts w:ascii="Times New Roman"/>
                <w:b w:val="false"/>
                <w:i w:val="false"/>
                <w:color w:val="000000"/>
                <w:sz w:val="20"/>
              </w:rPr>
              <w:t>
тек-</w:t>
            </w:r>
            <w:r>
              <w:br/>
            </w:r>
            <w:r>
              <w:rPr>
                <w:rFonts w:ascii="Times New Roman"/>
                <w:b w:val="false"/>
                <w:i w:val="false"/>
                <w:color w:val="000000"/>
                <w:sz w:val="20"/>
              </w:rPr>
              <w:t>
серу</w:t>
            </w:r>
            <w:r>
              <w:br/>
            </w:r>
            <w:r>
              <w:rPr>
                <w:rFonts w:ascii="Times New Roman"/>
                <w:b w:val="false"/>
                <w:i w:val="false"/>
                <w:color w:val="000000"/>
                <w:sz w:val="20"/>
              </w:rPr>
              <w:t>
(өң-</w:t>
            </w:r>
            <w:r>
              <w:br/>
            </w:r>
            <w:r>
              <w:rPr>
                <w:rFonts w:ascii="Times New Roman"/>
                <w:b w:val="false"/>
                <w:i w:val="false"/>
                <w:color w:val="000000"/>
                <w:sz w:val="20"/>
              </w:rPr>
              <w:t>
деу)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ті алу-</w:t>
            </w:r>
            <w:r>
              <w:br/>
            </w:r>
            <w:r>
              <w:rPr>
                <w:rFonts w:ascii="Times New Roman"/>
                <w:b w:val="false"/>
                <w:i w:val="false"/>
                <w:color w:val="000000"/>
                <w:sz w:val="20"/>
              </w:rPr>
              <w:t>
шының</w:t>
            </w:r>
            <w:r>
              <w:br/>
            </w:r>
            <w:r>
              <w:rPr>
                <w:rFonts w:ascii="Times New Roman"/>
                <w:b w:val="false"/>
                <w:i w:val="false"/>
                <w:color w:val="000000"/>
                <w:sz w:val="20"/>
              </w:rPr>
              <w:t>
құжат-</w:t>
            </w:r>
            <w:r>
              <w:br/>
            </w:r>
            <w:r>
              <w:rPr>
                <w:rFonts w:ascii="Times New Roman"/>
                <w:b w:val="false"/>
                <w:i w:val="false"/>
                <w:color w:val="000000"/>
                <w:sz w:val="20"/>
              </w:rPr>
              <w:t>
тарында</w:t>
            </w:r>
            <w:r>
              <w:br/>
            </w:r>
            <w:r>
              <w:rPr>
                <w:rFonts w:ascii="Times New Roman"/>
                <w:b w:val="false"/>
                <w:i w:val="false"/>
                <w:color w:val="000000"/>
                <w:sz w:val="20"/>
              </w:rPr>
              <w:t>
бұзушы-</w:t>
            </w:r>
            <w:r>
              <w:br/>
            </w:r>
            <w:r>
              <w:rPr>
                <w:rFonts w:ascii="Times New Roman"/>
                <w:b w:val="false"/>
                <w:i w:val="false"/>
                <w:color w:val="000000"/>
                <w:sz w:val="20"/>
              </w:rPr>
              <w:t>
лықтар-</w:t>
            </w:r>
            <w:r>
              <w:br/>
            </w:r>
            <w:r>
              <w:rPr>
                <w:rFonts w:ascii="Times New Roman"/>
                <w:b w:val="false"/>
                <w:i w:val="false"/>
                <w:color w:val="000000"/>
                <w:sz w:val="20"/>
              </w:rPr>
              <w:t>
дың бо-</w:t>
            </w:r>
            <w:r>
              <w:br/>
            </w:r>
            <w:r>
              <w:rPr>
                <w:rFonts w:ascii="Times New Roman"/>
                <w:b w:val="false"/>
                <w:i w:val="false"/>
                <w:color w:val="000000"/>
                <w:sz w:val="20"/>
              </w:rPr>
              <w:t>
луына</w:t>
            </w:r>
            <w:r>
              <w:br/>
            </w:r>
            <w:r>
              <w:rPr>
                <w:rFonts w:ascii="Times New Roman"/>
                <w:b w:val="false"/>
                <w:i w:val="false"/>
                <w:color w:val="000000"/>
                <w:sz w:val="20"/>
              </w:rPr>
              <w:t>
байла-</w:t>
            </w:r>
            <w:r>
              <w:br/>
            </w:r>
            <w:r>
              <w:rPr>
                <w:rFonts w:ascii="Times New Roman"/>
                <w:b w:val="false"/>
                <w:i w:val="false"/>
                <w:color w:val="000000"/>
                <w:sz w:val="20"/>
              </w:rPr>
              <w:t>
нысты,</w:t>
            </w:r>
            <w:r>
              <w:br/>
            </w:r>
            <w:r>
              <w:rPr>
                <w:rFonts w:ascii="Times New Roman"/>
                <w:b w:val="false"/>
                <w:i w:val="false"/>
                <w:color w:val="000000"/>
                <w:sz w:val="20"/>
              </w:rPr>
              <w:t>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хабар-</w:t>
            </w:r>
            <w:r>
              <w:br/>
            </w:r>
            <w:r>
              <w:rPr>
                <w:rFonts w:ascii="Times New Roman"/>
                <w:b w:val="false"/>
                <w:i w:val="false"/>
                <w:color w:val="000000"/>
                <w:sz w:val="20"/>
              </w:rPr>
              <w:t>
лама</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мен</w:t>
            </w:r>
            <w:r>
              <w:br/>
            </w:r>
            <w:r>
              <w:rPr>
                <w:rFonts w:ascii="Times New Roman"/>
                <w:b w:val="false"/>
                <w:i w:val="false"/>
                <w:color w:val="000000"/>
                <w:sz w:val="20"/>
              </w:rPr>
              <w:t>
қыз-</w:t>
            </w:r>
            <w:r>
              <w:br/>
            </w:r>
            <w:r>
              <w:rPr>
                <w:rFonts w:ascii="Times New Roman"/>
                <w:b w:val="false"/>
                <w:i w:val="false"/>
                <w:color w:val="000000"/>
                <w:sz w:val="20"/>
              </w:rPr>
              <w:t>
мет</w:t>
            </w:r>
            <w:r>
              <w:br/>
            </w:r>
            <w:r>
              <w:rPr>
                <w:rFonts w:ascii="Times New Roman"/>
                <w:b w:val="false"/>
                <w:i w:val="false"/>
                <w:color w:val="000000"/>
                <w:sz w:val="20"/>
              </w:rPr>
              <w:t>
нәти-</w:t>
            </w:r>
            <w:r>
              <w:br/>
            </w:r>
            <w:r>
              <w:rPr>
                <w:rFonts w:ascii="Times New Roman"/>
                <w:b w:val="false"/>
                <w:i w:val="false"/>
                <w:color w:val="000000"/>
                <w:sz w:val="20"/>
              </w:rPr>
              <w:t>
жесін</w:t>
            </w:r>
            <w:r>
              <w:br/>
            </w:r>
            <w:r>
              <w:rPr>
                <w:rFonts w:ascii="Times New Roman"/>
                <w:b w:val="false"/>
                <w:i w:val="false"/>
                <w:color w:val="000000"/>
                <w:sz w:val="20"/>
              </w:rPr>
              <w:t>
алуы</w:t>
            </w:r>
          </w:p>
        </w:tc>
      </w:tr>
      <w:tr>
        <w:trPr>
          <w:trHeight w:val="64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құжат-</w:t>
            </w:r>
            <w:r>
              <w:br/>
            </w:r>
            <w:r>
              <w:rPr>
                <w:rFonts w:ascii="Times New Roman"/>
                <w:b w:val="false"/>
                <w:i w:val="false"/>
                <w:color w:val="000000"/>
                <w:sz w:val="20"/>
              </w:rPr>
              <w:t>
тар,</w:t>
            </w:r>
            <w:r>
              <w:br/>
            </w:r>
            <w:r>
              <w:rPr>
                <w:rFonts w:ascii="Times New Roman"/>
                <w:b w:val="false"/>
                <w:i w:val="false"/>
                <w:color w:val="000000"/>
                <w:sz w:val="20"/>
              </w:rPr>
              <w:t>
ұйым-</w:t>
            </w:r>
            <w:r>
              <w:br/>
            </w:r>
            <w:r>
              <w:rPr>
                <w:rFonts w:ascii="Times New Roman"/>
                <w:b w:val="false"/>
                <w:i w:val="false"/>
                <w:color w:val="000000"/>
                <w:sz w:val="20"/>
              </w:rPr>
              <w:t>
дасты-</w:t>
            </w:r>
            <w:r>
              <w:br/>
            </w:r>
            <w:r>
              <w:rPr>
                <w:rFonts w:ascii="Times New Roman"/>
                <w:b w:val="false"/>
                <w:i w:val="false"/>
                <w:color w:val="000000"/>
                <w:sz w:val="20"/>
              </w:rPr>
              <w:t>
ру-</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w:t>
            </w:r>
            <w:r>
              <w:br/>
            </w:r>
            <w:r>
              <w:rPr>
                <w:rFonts w:ascii="Times New Roman"/>
                <w:b w:val="false"/>
                <w:i w:val="false"/>
                <w:color w:val="000000"/>
                <w:sz w:val="20"/>
              </w:rPr>
              <w:t>
ғыдай қалып-</w:t>
            </w:r>
            <w:r>
              <w:br/>
            </w:r>
            <w:r>
              <w:rPr>
                <w:rFonts w:ascii="Times New Roman"/>
                <w:b w:val="false"/>
                <w:i w:val="false"/>
                <w:color w:val="000000"/>
                <w:sz w:val="20"/>
              </w:rPr>
              <w:t>
тасты-</w:t>
            </w:r>
            <w:r>
              <w:br/>
            </w:r>
            <w:r>
              <w:rPr>
                <w:rFonts w:ascii="Times New Roman"/>
                <w:b w:val="false"/>
                <w:i w:val="false"/>
                <w:color w:val="000000"/>
                <w:sz w:val="20"/>
              </w:rPr>
              <w:t>
ру жө-</w:t>
            </w:r>
            <w:r>
              <w:br/>
            </w:r>
            <w:r>
              <w:rPr>
                <w:rFonts w:ascii="Times New Roman"/>
                <w:b w:val="false"/>
                <w:i w:val="false"/>
                <w:color w:val="000000"/>
                <w:sz w:val="20"/>
              </w:rPr>
              <w:t>
нінде</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леу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w:t>
            </w:r>
            <w:r>
              <w:br/>
            </w:r>
            <w:r>
              <w:rPr>
                <w:rFonts w:ascii="Times New Roman"/>
                <w:b w:val="false"/>
                <w:i w:val="false"/>
                <w:color w:val="000000"/>
                <w:sz w:val="20"/>
              </w:rPr>
              <w:t>
дың</w:t>
            </w:r>
            <w:r>
              <w:br/>
            </w:r>
            <w:r>
              <w:rPr>
                <w:rFonts w:ascii="Times New Roman"/>
                <w:b w:val="false"/>
                <w:i w:val="false"/>
                <w:color w:val="000000"/>
                <w:sz w:val="20"/>
              </w:rPr>
              <w:t>
бағыт-</w:t>
            </w:r>
            <w:r>
              <w:br/>
            </w:r>
            <w:r>
              <w:rPr>
                <w:rFonts w:ascii="Times New Roman"/>
                <w:b w:val="false"/>
                <w:i w:val="false"/>
                <w:color w:val="000000"/>
                <w:sz w:val="20"/>
              </w:rPr>
              <w:t>
талуы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w:t>
            </w:r>
            <w:r>
              <w:br/>
            </w:r>
            <w:r>
              <w:rPr>
                <w:rFonts w:ascii="Times New Roman"/>
                <w:b w:val="false"/>
                <w:i w:val="false"/>
                <w:color w:val="000000"/>
                <w:sz w:val="20"/>
              </w:rPr>
              <w:t>
тастыру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ойда-</w:t>
            </w:r>
            <w:r>
              <w:br/>
            </w:r>
            <w:r>
              <w:rPr>
                <w:rFonts w:ascii="Times New Roman"/>
                <w:b w:val="false"/>
                <w:i w:val="false"/>
                <w:color w:val="000000"/>
                <w:sz w:val="20"/>
              </w:rPr>
              <w:t>
ғыдай</w:t>
            </w:r>
            <w:r>
              <w:br/>
            </w:r>
            <w:r>
              <w:rPr>
                <w:rFonts w:ascii="Times New Roman"/>
                <w:b w:val="false"/>
                <w:i w:val="false"/>
                <w:color w:val="000000"/>
                <w:sz w:val="20"/>
              </w:rPr>
              <w:t>
қалып-</w:t>
            </w:r>
            <w:r>
              <w:br/>
            </w:r>
            <w:r>
              <w:rPr>
                <w:rFonts w:ascii="Times New Roman"/>
                <w:b w:val="false"/>
                <w:i w:val="false"/>
                <w:color w:val="000000"/>
                <w:sz w:val="20"/>
              </w:rPr>
              <w:t>
тасты-</w:t>
            </w:r>
            <w:r>
              <w:br/>
            </w:r>
            <w:r>
              <w:rPr>
                <w:rFonts w:ascii="Times New Roman"/>
                <w:b w:val="false"/>
                <w:i w:val="false"/>
                <w:color w:val="000000"/>
                <w:sz w:val="20"/>
              </w:rPr>
              <w:t>
ру бо-</w:t>
            </w:r>
            <w:r>
              <w:br/>
            </w:r>
            <w:r>
              <w:rPr>
                <w:rFonts w:ascii="Times New Roman"/>
                <w:b w:val="false"/>
                <w:i w:val="false"/>
                <w:color w:val="000000"/>
                <w:sz w:val="20"/>
              </w:rPr>
              <w:t>
йынша</w:t>
            </w:r>
            <w:r>
              <w:br/>
            </w:r>
            <w:r>
              <w:rPr>
                <w:rFonts w:ascii="Times New Roman"/>
                <w:b w:val="false"/>
                <w:i w:val="false"/>
                <w:color w:val="000000"/>
                <w:sz w:val="20"/>
              </w:rPr>
              <w:t>
хабар-</w:t>
            </w:r>
            <w:r>
              <w:br/>
            </w:r>
            <w:r>
              <w:rPr>
                <w:rFonts w:ascii="Times New Roman"/>
                <w:b w:val="false"/>
                <w:i w:val="false"/>
                <w:color w:val="000000"/>
                <w:sz w:val="20"/>
              </w:rPr>
              <w:t>
ламаны</w:t>
            </w:r>
            <w:r>
              <w:br/>
            </w:r>
            <w:r>
              <w:rPr>
                <w:rFonts w:ascii="Times New Roman"/>
                <w:b w:val="false"/>
                <w:i w:val="false"/>
                <w:color w:val="000000"/>
                <w:sz w:val="20"/>
              </w:rPr>
              <w:t>
бейне-</w:t>
            </w:r>
            <w:r>
              <w:br/>
            </w:r>
            <w:r>
              <w:rPr>
                <w:rFonts w:ascii="Times New Roman"/>
                <w:b w:val="false"/>
                <w:i w:val="false"/>
                <w:color w:val="000000"/>
                <w:sz w:val="20"/>
              </w:rPr>
              <w:t>
леу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w:t>
            </w:r>
            <w:r>
              <w:br/>
            </w:r>
            <w:r>
              <w:rPr>
                <w:rFonts w:ascii="Times New Roman"/>
                <w:b w:val="false"/>
                <w:i w:val="false"/>
                <w:color w:val="000000"/>
                <w:sz w:val="20"/>
              </w:rPr>
              <w:t>
дың</w:t>
            </w:r>
            <w:r>
              <w:br/>
            </w:r>
            <w:r>
              <w:rPr>
                <w:rFonts w:ascii="Times New Roman"/>
                <w:b w:val="false"/>
                <w:i w:val="false"/>
                <w:color w:val="000000"/>
                <w:sz w:val="20"/>
              </w:rPr>
              <w:t>
бағыт-</w:t>
            </w:r>
            <w:r>
              <w:br/>
            </w:r>
            <w:r>
              <w:rPr>
                <w:rFonts w:ascii="Times New Roman"/>
                <w:b w:val="false"/>
                <w:i w:val="false"/>
                <w:color w:val="000000"/>
                <w:sz w:val="20"/>
              </w:rPr>
              <w:t>
талуы</w:t>
            </w:r>
            <w:r>
              <w:br/>
            </w:r>
            <w:r>
              <w:rPr>
                <w:rFonts w:ascii="Times New Roman"/>
                <w:b w:val="false"/>
                <w:i w:val="false"/>
                <w:color w:val="000000"/>
                <w:sz w:val="20"/>
              </w:rPr>
              <w:t>
Өті-</w:t>
            </w:r>
            <w:r>
              <w:br/>
            </w:r>
            <w:r>
              <w:rPr>
                <w:rFonts w:ascii="Times New Roman"/>
                <w:b w:val="false"/>
                <w:i w:val="false"/>
                <w:color w:val="000000"/>
                <w:sz w:val="20"/>
              </w:rPr>
              <w:t>
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арқылы</w:t>
            </w:r>
            <w:r>
              <w:br/>
            </w:r>
            <w:r>
              <w:rPr>
                <w:rFonts w:ascii="Times New Roman"/>
                <w:b w:val="false"/>
                <w:i w:val="false"/>
                <w:color w:val="000000"/>
                <w:sz w:val="20"/>
              </w:rPr>
              <w:t>
сұрау</w:t>
            </w:r>
            <w:r>
              <w:br/>
            </w:r>
            <w:r>
              <w:rPr>
                <w:rFonts w:ascii="Times New Roman"/>
                <w:b w:val="false"/>
                <w:i w:val="false"/>
                <w:color w:val="000000"/>
                <w:sz w:val="20"/>
              </w:rPr>
              <w:t>
салуды</w:t>
            </w:r>
            <w:r>
              <w:br/>
            </w:r>
            <w:r>
              <w:rPr>
                <w:rFonts w:ascii="Times New Roman"/>
                <w:b w:val="false"/>
                <w:i w:val="false"/>
                <w:color w:val="000000"/>
                <w:sz w:val="20"/>
              </w:rPr>
              <w:t>
тіркеу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w:t>
            </w:r>
            <w:r>
              <w:br/>
            </w:r>
            <w:r>
              <w:rPr>
                <w:rFonts w:ascii="Times New Roman"/>
                <w:b w:val="false"/>
                <w:i w:val="false"/>
                <w:color w:val="000000"/>
                <w:sz w:val="20"/>
              </w:rPr>
              <w:t>
дарт-</w:t>
            </w:r>
            <w:r>
              <w:br/>
            </w:r>
            <w:r>
              <w:rPr>
                <w:rFonts w:ascii="Times New Roman"/>
                <w:b w:val="false"/>
                <w:i w:val="false"/>
                <w:color w:val="000000"/>
                <w:sz w:val="20"/>
              </w:rPr>
              <w:t>
тың</w:t>
            </w:r>
            <w:r>
              <w:br/>
            </w:r>
            <w:r>
              <w:rPr>
                <w:rFonts w:ascii="Times New Roman"/>
                <w:b w:val="false"/>
                <w:i w:val="false"/>
                <w:color w:val="000000"/>
                <w:sz w:val="20"/>
              </w:rPr>
              <w:t>
11</w:t>
            </w:r>
            <w:r>
              <w:br/>
            </w:r>
            <w:r>
              <w:rPr>
                <w:rFonts w:ascii="Times New Roman"/>
                <w:b w:val="false"/>
                <w:i w:val="false"/>
                <w:color w:val="000000"/>
                <w:sz w:val="20"/>
              </w:rPr>
              <w:t>
тар-</w:t>
            </w:r>
            <w:r>
              <w:br/>
            </w:r>
            <w:r>
              <w:rPr>
                <w:rFonts w:ascii="Times New Roman"/>
                <w:b w:val="false"/>
                <w:i w:val="false"/>
                <w:color w:val="000000"/>
                <w:sz w:val="20"/>
              </w:rPr>
              <w:t>
ма-</w:t>
            </w:r>
            <w:r>
              <w:br/>
            </w:r>
            <w:r>
              <w:rPr>
                <w:rFonts w:ascii="Times New Roman"/>
                <w:b w:val="false"/>
                <w:i w:val="false"/>
                <w:color w:val="000000"/>
                <w:sz w:val="20"/>
              </w:rPr>
              <w:t>
ғында</w:t>
            </w:r>
            <w:r>
              <w:br/>
            </w:r>
            <w:r>
              <w:rPr>
                <w:rFonts w:ascii="Times New Roman"/>
                <w:b w:val="false"/>
                <w:i w:val="false"/>
                <w:color w:val="000000"/>
                <w:sz w:val="20"/>
              </w:rPr>
              <w:t>
көр-</w:t>
            </w:r>
            <w:r>
              <w:br/>
            </w:r>
            <w:r>
              <w:rPr>
                <w:rFonts w:ascii="Times New Roman"/>
                <w:b w:val="false"/>
                <w:i w:val="false"/>
                <w:color w:val="000000"/>
                <w:sz w:val="20"/>
              </w:rPr>
              <w:t>
се-</w:t>
            </w:r>
            <w:r>
              <w:br/>
            </w:r>
            <w:r>
              <w:rPr>
                <w:rFonts w:ascii="Times New Roman"/>
                <w:b w:val="false"/>
                <w:i w:val="false"/>
                <w:color w:val="000000"/>
                <w:sz w:val="20"/>
              </w:rPr>
              <w:t>
тіл-</w:t>
            </w:r>
            <w:r>
              <w:br/>
            </w:r>
            <w:r>
              <w:rPr>
                <w:rFonts w:ascii="Times New Roman"/>
                <w:b w:val="false"/>
                <w:i w:val="false"/>
                <w:color w:val="000000"/>
                <w:sz w:val="20"/>
              </w:rPr>
              <w:t>
ген</w:t>
            </w:r>
            <w:r>
              <w:br/>
            </w:r>
            <w:r>
              <w:rPr>
                <w:rFonts w:ascii="Times New Roman"/>
                <w:b w:val="false"/>
                <w:i w:val="false"/>
                <w:color w:val="000000"/>
                <w:sz w:val="20"/>
              </w:rPr>
              <w:t>
құ-</w:t>
            </w:r>
            <w:r>
              <w:br/>
            </w:r>
            <w:r>
              <w:rPr>
                <w:rFonts w:ascii="Times New Roman"/>
                <w:b w:val="false"/>
                <w:i w:val="false"/>
                <w:color w:val="000000"/>
                <w:sz w:val="20"/>
              </w:rPr>
              <w:t>
жат-</w:t>
            </w:r>
            <w:r>
              <w:br/>
            </w:r>
            <w:r>
              <w:rPr>
                <w:rFonts w:ascii="Times New Roman"/>
                <w:b w:val="false"/>
                <w:i w:val="false"/>
                <w:color w:val="000000"/>
                <w:sz w:val="20"/>
              </w:rPr>
              <w:t>
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қалып-</w:t>
            </w:r>
            <w:r>
              <w:br/>
            </w:r>
            <w:r>
              <w:rPr>
                <w:rFonts w:ascii="Times New Roman"/>
                <w:b w:val="false"/>
                <w:i w:val="false"/>
                <w:color w:val="000000"/>
                <w:sz w:val="20"/>
              </w:rPr>
              <w:t>
тастыру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xml:space="preserve">
тама </w:t>
            </w:r>
          </w:p>
        </w:tc>
      </w:tr>
      <w:tr>
        <w:trPr>
          <w:trHeight w:val="30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w:t>
            </w:r>
            <w:r>
              <w:br/>
            </w:r>
            <w:r>
              <w:rPr>
                <w:rFonts w:ascii="Times New Roman"/>
                <w:b w:val="false"/>
                <w:i w:val="false"/>
                <w:color w:val="000000"/>
                <w:sz w:val="20"/>
              </w:rPr>
              <w:t>
лу мерзімі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w:t>
            </w:r>
            <w:r>
              <w:br/>
            </w:r>
            <w:r>
              <w:rPr>
                <w:rFonts w:ascii="Times New Roman"/>
                <w:b w:val="false"/>
                <w:i w:val="false"/>
                <w:color w:val="000000"/>
                <w:sz w:val="20"/>
              </w:rPr>
              <w:t>
де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лықтан</w:t>
            </w:r>
            <w:r>
              <w:br/>
            </w:r>
            <w:r>
              <w:rPr>
                <w:rFonts w:ascii="Times New Roman"/>
                <w:b w:val="false"/>
                <w:i w:val="false"/>
                <w:color w:val="000000"/>
                <w:sz w:val="20"/>
              </w:rPr>
              <w:t>
түскен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ресім-</w:t>
            </w:r>
            <w:r>
              <w:br/>
            </w:r>
            <w:r>
              <w:rPr>
                <w:rFonts w:ascii="Times New Roman"/>
                <w:b w:val="false"/>
                <w:i w:val="false"/>
                <w:color w:val="000000"/>
                <w:sz w:val="20"/>
              </w:rPr>
              <w:t>
деуде</w:t>
            </w:r>
            <w:r>
              <w:br/>
            </w:r>
            <w:r>
              <w:rPr>
                <w:rFonts w:ascii="Times New Roman"/>
                <w:b w:val="false"/>
                <w:i w:val="false"/>
                <w:color w:val="000000"/>
                <w:sz w:val="20"/>
              </w:rPr>
              <w:t>
қате-</w:t>
            </w:r>
            <w:r>
              <w:br/>
            </w:r>
            <w:r>
              <w:rPr>
                <w:rFonts w:ascii="Times New Roman"/>
                <w:b w:val="false"/>
                <w:i w:val="false"/>
                <w:color w:val="000000"/>
                <w:sz w:val="20"/>
              </w:rPr>
              <w:t>
лерді</w:t>
            </w:r>
            <w:r>
              <w:br/>
            </w:r>
            <w:r>
              <w:rPr>
                <w:rFonts w:ascii="Times New Roman"/>
                <w:b w:val="false"/>
                <w:i w:val="false"/>
                <w:color w:val="000000"/>
                <w:sz w:val="20"/>
              </w:rPr>
              <w:t>
анықта-</w:t>
            </w:r>
            <w:r>
              <w:br/>
            </w:r>
            <w:r>
              <w:rPr>
                <w:rFonts w:ascii="Times New Roman"/>
                <w:b w:val="false"/>
                <w:i w:val="false"/>
                <w:color w:val="000000"/>
                <w:sz w:val="20"/>
              </w:rPr>
              <w:t>
ған</w:t>
            </w:r>
            <w:r>
              <w:br/>
            </w:r>
            <w:r>
              <w:rPr>
                <w:rFonts w:ascii="Times New Roman"/>
                <w:b w:val="false"/>
                <w:i w:val="false"/>
                <w:color w:val="000000"/>
                <w:sz w:val="20"/>
              </w:rPr>
              <w:t>
жағдай-</w:t>
            </w:r>
            <w:r>
              <w:br/>
            </w:r>
            <w:r>
              <w:rPr>
                <w:rFonts w:ascii="Times New Roman"/>
                <w:b w:val="false"/>
                <w:i w:val="false"/>
                <w:color w:val="000000"/>
                <w:sz w:val="20"/>
              </w:rPr>
              <w:t>
да үш</w:t>
            </w:r>
            <w:r>
              <w:br/>
            </w:r>
            <w:r>
              <w:rPr>
                <w:rFonts w:ascii="Times New Roman"/>
                <w:b w:val="false"/>
                <w:i w:val="false"/>
                <w:color w:val="000000"/>
                <w:sz w:val="20"/>
              </w:rPr>
              <w:t>
жұмыс</w:t>
            </w:r>
            <w:r>
              <w:br/>
            </w:r>
            <w:r>
              <w:rPr>
                <w:rFonts w:ascii="Times New Roman"/>
                <w:b w:val="false"/>
                <w:i w:val="false"/>
                <w:color w:val="000000"/>
                <w:sz w:val="20"/>
              </w:rPr>
              <w:t>
күн</w:t>
            </w:r>
            <w:r>
              <w:br/>
            </w:r>
            <w:r>
              <w:rPr>
                <w:rFonts w:ascii="Times New Roman"/>
                <w:b w:val="false"/>
                <w:i w:val="false"/>
                <w:color w:val="000000"/>
                <w:sz w:val="20"/>
              </w:rPr>
              <w:t>
ішінде</w:t>
            </w:r>
            <w:r>
              <w:br/>
            </w:r>
            <w:r>
              <w:rPr>
                <w:rFonts w:ascii="Times New Roman"/>
                <w:b w:val="false"/>
                <w:i w:val="false"/>
                <w:color w:val="000000"/>
                <w:sz w:val="20"/>
              </w:rPr>
              <w:t>
қайтару</w:t>
            </w:r>
            <w:r>
              <w:br/>
            </w:r>
            <w:r>
              <w:rPr>
                <w:rFonts w:ascii="Times New Roman"/>
                <w:b w:val="false"/>
                <w:i w:val="false"/>
                <w:color w:val="000000"/>
                <w:sz w:val="20"/>
              </w:rPr>
              <w:t>
себеп-</w:t>
            </w:r>
            <w:r>
              <w:br/>
            </w:r>
            <w:r>
              <w:rPr>
                <w:rFonts w:ascii="Times New Roman"/>
                <w:b w:val="false"/>
                <w:i w:val="false"/>
                <w:color w:val="000000"/>
                <w:sz w:val="20"/>
              </w:rPr>
              <w:t>
терін</w:t>
            </w:r>
            <w:r>
              <w:br/>
            </w:r>
            <w:r>
              <w:rPr>
                <w:rFonts w:ascii="Times New Roman"/>
                <w:b w:val="false"/>
                <w:i w:val="false"/>
                <w:color w:val="000000"/>
                <w:sz w:val="20"/>
              </w:rPr>
              <w:t>
негіз-</w:t>
            </w:r>
            <w:r>
              <w:br/>
            </w:r>
            <w:r>
              <w:rPr>
                <w:rFonts w:ascii="Times New Roman"/>
                <w:b w:val="false"/>
                <w:i w:val="false"/>
                <w:color w:val="000000"/>
                <w:sz w:val="20"/>
              </w:rPr>
              <w:t>
деумен</w:t>
            </w:r>
            <w:r>
              <w:br/>
            </w:r>
            <w:r>
              <w:rPr>
                <w:rFonts w:ascii="Times New Roman"/>
                <w:b w:val="false"/>
                <w:i w:val="false"/>
                <w:color w:val="000000"/>
                <w:sz w:val="20"/>
              </w:rPr>
              <w:t>
орта-</w:t>
            </w:r>
            <w:r>
              <w:br/>
            </w:r>
            <w:r>
              <w:rPr>
                <w:rFonts w:ascii="Times New Roman"/>
                <w:b w:val="false"/>
                <w:i w:val="false"/>
                <w:color w:val="000000"/>
                <w:sz w:val="20"/>
              </w:rPr>
              <w:t>
лыққа</w:t>
            </w:r>
            <w:r>
              <w:br/>
            </w:r>
            <w:r>
              <w:rPr>
                <w:rFonts w:ascii="Times New Roman"/>
                <w:b w:val="false"/>
                <w:i w:val="false"/>
                <w:color w:val="000000"/>
                <w:sz w:val="20"/>
              </w:rPr>
              <w:t>
қайта-</w:t>
            </w:r>
            <w:r>
              <w:br/>
            </w:r>
            <w:r>
              <w:rPr>
                <w:rFonts w:ascii="Times New Roman"/>
                <w:b w:val="false"/>
                <w:i w:val="false"/>
                <w:color w:val="000000"/>
                <w:sz w:val="20"/>
              </w:rPr>
              <w:t>
рады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w:t>
            </w:r>
            <w:r>
              <w:br/>
            </w:r>
            <w:r>
              <w:rPr>
                <w:rFonts w:ascii="Times New Roman"/>
                <w:b w:val="false"/>
                <w:i w:val="false"/>
                <w:color w:val="000000"/>
                <w:sz w:val="20"/>
              </w:rPr>
              <w:t>
нут</w:t>
            </w:r>
            <w:r>
              <w:br/>
            </w:r>
            <w:r>
              <w:rPr>
                <w:rFonts w:ascii="Times New Roman"/>
                <w:b w:val="false"/>
                <w:i w:val="false"/>
                <w:color w:val="000000"/>
                <w:sz w:val="20"/>
              </w:rPr>
              <w:t>
ішінде</w:t>
            </w:r>
            <w:r>
              <w:br/>
            </w:r>
            <w:r>
              <w:rPr>
                <w:rFonts w:ascii="Times New Roman"/>
                <w:b w:val="false"/>
                <w:i w:val="false"/>
                <w:color w:val="000000"/>
                <w:sz w:val="20"/>
              </w:rPr>
              <w:t>
(бір</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ішінде</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w:t>
            </w:r>
            <w:r>
              <w:br/>
            </w:r>
            <w:r>
              <w:rPr>
                <w:rFonts w:ascii="Times New Roman"/>
                <w:b w:val="false"/>
                <w:i w:val="false"/>
                <w:color w:val="000000"/>
                <w:sz w:val="20"/>
              </w:rPr>
              <w:t>
алушы-</w:t>
            </w:r>
            <w:r>
              <w:br/>
            </w:r>
            <w:r>
              <w:rPr>
                <w:rFonts w:ascii="Times New Roman"/>
                <w:b w:val="false"/>
                <w:i w:val="false"/>
                <w:color w:val="000000"/>
                <w:sz w:val="20"/>
              </w:rPr>
              <w:t>
ны ха-</w:t>
            </w:r>
            <w:r>
              <w:br/>
            </w:r>
            <w:r>
              <w:rPr>
                <w:rFonts w:ascii="Times New Roman"/>
                <w:b w:val="false"/>
                <w:i w:val="false"/>
                <w:color w:val="000000"/>
                <w:sz w:val="20"/>
              </w:rPr>
              <w:t>
бар-</w:t>
            </w:r>
            <w:r>
              <w:br/>
            </w:r>
            <w:r>
              <w:rPr>
                <w:rFonts w:ascii="Times New Roman"/>
                <w:b w:val="false"/>
                <w:i w:val="false"/>
                <w:color w:val="000000"/>
                <w:sz w:val="20"/>
              </w:rPr>
              <w:t>
ланды-</w:t>
            </w:r>
            <w:r>
              <w:br/>
            </w:r>
            <w:r>
              <w:rPr>
                <w:rFonts w:ascii="Times New Roman"/>
                <w:b w:val="false"/>
                <w:i w:val="false"/>
                <w:color w:val="000000"/>
                <w:sz w:val="20"/>
              </w:rPr>
              <w:t>
рады</w:t>
            </w:r>
            <w:r>
              <w:br/>
            </w:r>
            <w:r>
              <w:rPr>
                <w:rFonts w:ascii="Times New Roman"/>
                <w:b w:val="false"/>
                <w:i w:val="false"/>
                <w:color w:val="000000"/>
                <w:sz w:val="20"/>
              </w:rPr>
              <w:t>
және</w:t>
            </w:r>
            <w:r>
              <w:br/>
            </w:r>
            <w:r>
              <w:rPr>
                <w:rFonts w:ascii="Times New Roman"/>
                <w:b w:val="false"/>
                <w:i w:val="false"/>
                <w:color w:val="000000"/>
                <w:sz w:val="20"/>
              </w:rPr>
              <w:t>
қайта-</w:t>
            </w:r>
            <w:r>
              <w:br/>
            </w:r>
            <w:r>
              <w:rPr>
                <w:rFonts w:ascii="Times New Roman"/>
                <w:b w:val="false"/>
                <w:i w:val="false"/>
                <w:color w:val="000000"/>
                <w:sz w:val="20"/>
              </w:rPr>
              <w:t>
ру се-</w:t>
            </w:r>
            <w:r>
              <w:br/>
            </w:r>
            <w:r>
              <w:rPr>
                <w:rFonts w:ascii="Times New Roman"/>
                <w:b w:val="false"/>
                <w:i w:val="false"/>
                <w:color w:val="000000"/>
                <w:sz w:val="20"/>
              </w:rPr>
              <w:t>
бебі</w:t>
            </w:r>
            <w:r>
              <w:br/>
            </w:r>
            <w:r>
              <w:rPr>
                <w:rFonts w:ascii="Times New Roman"/>
                <w:b w:val="false"/>
                <w:i w:val="false"/>
                <w:color w:val="000000"/>
                <w:sz w:val="20"/>
              </w:rPr>
              <w:t>
туралы</w:t>
            </w:r>
            <w:r>
              <w:br/>
            </w:r>
            <w:r>
              <w:rPr>
                <w:rFonts w:ascii="Times New Roman"/>
                <w:b w:val="false"/>
                <w:i w:val="false"/>
                <w:color w:val="000000"/>
                <w:sz w:val="20"/>
              </w:rPr>
              <w:t>
өкі-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жазба-</w:t>
            </w:r>
            <w:r>
              <w:br/>
            </w:r>
            <w:r>
              <w:rPr>
                <w:rFonts w:ascii="Times New Roman"/>
                <w:b w:val="false"/>
                <w:i w:val="false"/>
                <w:color w:val="000000"/>
                <w:sz w:val="20"/>
              </w:rPr>
              <w:t>
ша не-</w:t>
            </w:r>
            <w:r>
              <w:br/>
            </w:r>
            <w:r>
              <w:rPr>
                <w:rFonts w:ascii="Times New Roman"/>
                <w:b w:val="false"/>
                <w:i w:val="false"/>
                <w:color w:val="000000"/>
                <w:sz w:val="20"/>
              </w:rPr>
              <w:t>
гізде-</w:t>
            </w:r>
            <w:r>
              <w:br/>
            </w:r>
            <w:r>
              <w:rPr>
                <w:rFonts w:ascii="Times New Roman"/>
                <w:b w:val="false"/>
                <w:i w:val="false"/>
                <w:color w:val="000000"/>
                <w:sz w:val="20"/>
              </w:rPr>
              <w:t>
месін</w:t>
            </w:r>
            <w:r>
              <w:br/>
            </w:r>
            <w:r>
              <w:rPr>
                <w:rFonts w:ascii="Times New Roman"/>
                <w:b w:val="false"/>
                <w:i w:val="false"/>
                <w:color w:val="000000"/>
                <w:sz w:val="20"/>
              </w:rPr>
              <w:t>
бере-</w:t>
            </w:r>
            <w:r>
              <w:br/>
            </w:r>
            <w:r>
              <w:rPr>
                <w:rFonts w:ascii="Times New Roman"/>
                <w:b w:val="false"/>
                <w:i w:val="false"/>
                <w:color w:val="000000"/>
                <w:sz w:val="20"/>
              </w:rPr>
              <w:t>
ді)</w:t>
            </w:r>
          </w:p>
        </w:tc>
      </w:tr>
      <w:tr>
        <w:trPr>
          <w:trHeight w:val="82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 нөмірі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w:t>
            </w:r>
            <w:r>
              <w:br/>
            </w:r>
            <w:r>
              <w:rPr>
                <w:rFonts w:ascii="Times New Roman"/>
                <w:b w:val="false"/>
                <w:i w:val="false"/>
                <w:color w:val="000000"/>
                <w:sz w:val="20"/>
              </w:rPr>
              <w:t>
метті</w:t>
            </w:r>
            <w:r>
              <w:br/>
            </w:r>
            <w:r>
              <w:rPr>
                <w:rFonts w:ascii="Times New Roman"/>
                <w:b w:val="false"/>
                <w:i w:val="false"/>
                <w:color w:val="000000"/>
                <w:sz w:val="20"/>
              </w:rPr>
              <w:t>
алушы-</w:t>
            </w:r>
            <w:r>
              <w:br/>
            </w:r>
            <w:r>
              <w:rPr>
                <w:rFonts w:ascii="Times New Roman"/>
                <w:b w:val="false"/>
                <w:i w:val="false"/>
                <w:color w:val="000000"/>
                <w:sz w:val="20"/>
              </w:rPr>
              <w:t>
ның</w:t>
            </w:r>
            <w:r>
              <w:br/>
            </w:r>
            <w:r>
              <w:rPr>
                <w:rFonts w:ascii="Times New Roman"/>
                <w:b w:val="false"/>
                <w:i w:val="false"/>
                <w:color w:val="000000"/>
                <w:sz w:val="20"/>
              </w:rPr>
              <w:t>
дерек-</w:t>
            </w:r>
            <w:r>
              <w:br/>
            </w:r>
            <w:r>
              <w:rPr>
                <w:rFonts w:ascii="Times New Roman"/>
                <w:b w:val="false"/>
                <w:i w:val="false"/>
                <w:color w:val="000000"/>
                <w:sz w:val="20"/>
              </w:rPr>
              <w:t>
терін-</w:t>
            </w:r>
            <w:r>
              <w:br/>
            </w:r>
            <w:r>
              <w:rPr>
                <w:rFonts w:ascii="Times New Roman"/>
                <w:b w:val="false"/>
                <w:i w:val="false"/>
                <w:color w:val="000000"/>
                <w:sz w:val="20"/>
              </w:rPr>
              <w:t>
де бұ-</w:t>
            </w:r>
            <w:r>
              <w:br/>
            </w:r>
            <w:r>
              <w:rPr>
                <w:rFonts w:ascii="Times New Roman"/>
                <w:b w:val="false"/>
                <w:i w:val="false"/>
                <w:color w:val="000000"/>
                <w:sz w:val="20"/>
              </w:rPr>
              <w:t>
зушы-</w:t>
            </w:r>
            <w:r>
              <w:br/>
            </w:r>
            <w:r>
              <w:rPr>
                <w:rFonts w:ascii="Times New Roman"/>
                <w:b w:val="false"/>
                <w:i w:val="false"/>
                <w:color w:val="000000"/>
                <w:sz w:val="20"/>
              </w:rPr>
              <w:t>
лық</w:t>
            </w:r>
            <w:r>
              <w:br/>
            </w:r>
            <w:r>
              <w:rPr>
                <w:rFonts w:ascii="Times New Roman"/>
                <w:b w:val="false"/>
                <w:i w:val="false"/>
                <w:color w:val="000000"/>
                <w:sz w:val="20"/>
              </w:rPr>
              <w:t>
болса;</w:t>
            </w:r>
            <w:r>
              <w:br/>
            </w:r>
            <w:r>
              <w:rPr>
                <w:rFonts w:ascii="Times New Roman"/>
                <w:b w:val="false"/>
                <w:i w:val="false"/>
                <w:color w:val="000000"/>
                <w:sz w:val="20"/>
              </w:rPr>
              <w:t>
5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болма-</w:t>
            </w:r>
            <w:r>
              <w:br/>
            </w:r>
            <w:r>
              <w:rPr>
                <w:rFonts w:ascii="Times New Roman"/>
                <w:b w:val="false"/>
                <w:i w:val="false"/>
                <w:color w:val="000000"/>
                <w:sz w:val="20"/>
              </w:rPr>
              <w:t>
са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w:t>
            </w:r>
            <w:r>
              <w:br/>
            </w:r>
            <w:r>
              <w:rPr>
                <w:rFonts w:ascii="Times New Roman"/>
                <w:b w:val="false"/>
                <w:i w:val="false"/>
                <w:color w:val="000000"/>
                <w:sz w:val="20"/>
              </w:rPr>
              <w:t>
егер</w:t>
            </w:r>
            <w:r>
              <w:br/>
            </w:r>
            <w:r>
              <w:rPr>
                <w:rFonts w:ascii="Times New Roman"/>
                <w:b w:val="false"/>
                <w:i w:val="false"/>
                <w:color w:val="000000"/>
                <w:sz w:val="20"/>
              </w:rPr>
              <w:t>
бұзу-</w:t>
            </w:r>
            <w:r>
              <w:br/>
            </w:r>
            <w:r>
              <w:rPr>
                <w:rFonts w:ascii="Times New Roman"/>
                <w:b w:val="false"/>
                <w:i w:val="false"/>
                <w:color w:val="000000"/>
                <w:sz w:val="20"/>
              </w:rPr>
              <w:t>
шылық</w:t>
            </w:r>
            <w:r>
              <w:br/>
            </w:r>
            <w:r>
              <w:rPr>
                <w:rFonts w:ascii="Times New Roman"/>
                <w:b w:val="false"/>
                <w:i w:val="false"/>
                <w:color w:val="000000"/>
                <w:sz w:val="20"/>
              </w:rPr>
              <w:t>
бол-</w:t>
            </w:r>
            <w:r>
              <w:br/>
            </w:r>
            <w:r>
              <w:rPr>
                <w:rFonts w:ascii="Times New Roman"/>
                <w:b w:val="false"/>
                <w:i w:val="false"/>
                <w:color w:val="000000"/>
                <w:sz w:val="20"/>
              </w:rPr>
              <w:t>
са; 9 – егер бұзу-</w:t>
            </w:r>
            <w:r>
              <w:br/>
            </w:r>
            <w:r>
              <w:rPr>
                <w:rFonts w:ascii="Times New Roman"/>
                <w:b w:val="false"/>
                <w:i w:val="false"/>
                <w:color w:val="000000"/>
                <w:sz w:val="20"/>
              </w:rPr>
              <w:t>
шылық</w:t>
            </w:r>
            <w:r>
              <w:br/>
            </w:r>
            <w:r>
              <w:rPr>
                <w:rFonts w:ascii="Times New Roman"/>
                <w:b w:val="false"/>
                <w:i w:val="false"/>
                <w:color w:val="000000"/>
                <w:sz w:val="20"/>
              </w:rPr>
              <w:t>
бол-</w:t>
            </w:r>
            <w:r>
              <w:br/>
            </w:r>
            <w:r>
              <w:rPr>
                <w:rFonts w:ascii="Times New Roman"/>
                <w:b w:val="false"/>
                <w:i w:val="false"/>
                <w:color w:val="000000"/>
                <w:sz w:val="20"/>
              </w:rPr>
              <w:t>
маса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7" w:id="11"/>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тиесілі мүлікпен мәмілелерді ресімдеу үшін</w:t>
      </w:r>
      <w:r>
        <w:br/>
      </w:r>
      <w:r>
        <w:rPr>
          <w:rFonts w:ascii="Times New Roman"/>
          <w:b w:val="false"/>
          <w:i w:val="false"/>
          <w:color w:val="000000"/>
          <w:sz w:val="28"/>
        </w:rPr>
        <w:t>
қорғаншылық немесе қамқоршылық жөніндегі</w:t>
      </w:r>
      <w:r>
        <w:br/>
      </w:r>
      <w:r>
        <w:rPr>
          <w:rFonts w:ascii="Times New Roman"/>
          <w:b w:val="false"/>
          <w:i w:val="false"/>
          <w:color w:val="000000"/>
          <w:sz w:val="28"/>
        </w:rPr>
        <w:t>
функцияларды жүзеге асыратын органдардың</w:t>
      </w:r>
      <w:r>
        <w:br/>
      </w:r>
      <w:r>
        <w:rPr>
          <w:rFonts w:ascii="Times New Roman"/>
          <w:b w:val="false"/>
          <w:i w:val="false"/>
          <w:color w:val="000000"/>
          <w:sz w:val="28"/>
        </w:rPr>
        <w:t>
анықтамаларын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ЭҮП арқылы электрондық мемлекеттік қызмет көрсету кезіндегі өзара функционалдық әрекеттесудің № 1 диаграммасы</w:t>
      </w:r>
    </w:p>
    <w:p>
      <w:pPr>
        <w:spacing w:after="0"/>
        <w:ind w:left="0"/>
        <w:jc w:val="both"/>
      </w:pPr>
      <w:r>
        <w:drawing>
          <wp:inline distT="0" distB="0" distL="0" distR="0">
            <wp:extent cx="126365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636500" cy="6146800"/>
                    </a:xfrm>
                    <a:prstGeom prst="rect">
                      <a:avLst/>
                    </a:prstGeom>
                  </pic:spPr>
                </pic:pic>
              </a:graphicData>
            </a:graphic>
          </wp:inline>
        </w:drawing>
      </w:r>
    </w:p>
    <w:bookmarkStart w:name="z28" w:id="12"/>
    <w:p>
      <w:pPr>
        <w:spacing w:after="0"/>
        <w:ind w:left="0"/>
        <w:jc w:val="left"/>
      </w:pPr>
      <w:r>
        <w:rPr>
          <w:rFonts w:ascii="Times New Roman"/>
          <w:b/>
          <w:i w:val="false"/>
          <w:color w:val="000000"/>
        </w:rPr>
        <w:t xml:space="preserve"> 
Орталық арқылы электрондық мемлекеттік қызмет көрсету кезіндегі өзара функционалдық әрекеттесудің № 2 диаграммасы</w:t>
      </w:r>
    </w:p>
    <w:bookmarkEnd w:id="12"/>
    <w:p>
      <w:pPr>
        <w:spacing w:after="0"/>
        <w:ind w:left="0"/>
        <w:jc w:val="both"/>
      </w:pPr>
      <w:r>
        <w:drawing>
          <wp:inline distT="0" distB="0" distL="0" distR="0">
            <wp:extent cx="127381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38100" cy="6934200"/>
                    </a:xfrm>
                    <a:prstGeom prst="rect">
                      <a:avLst/>
                    </a:prstGeom>
                  </pic:spPr>
                </pic:pic>
              </a:graphicData>
            </a:graphic>
          </wp:inline>
        </w:drawing>
      </w:r>
    </w:p>
    <w:bookmarkStart w:name="z29" w:id="13"/>
    <w:p>
      <w:pPr>
        <w:spacing w:after="0"/>
        <w:ind w:left="0"/>
        <w:jc w:val="left"/>
      </w:pPr>
      <w:r>
        <w:rPr>
          <w:rFonts w:ascii="Times New Roman"/>
          <w:b/>
          <w:i w:val="false"/>
          <w:color w:val="000000"/>
        </w:rPr>
        <w:t xml:space="preserve"> 
Кесте. Шартты белгілер</w:t>
      </w:r>
    </w:p>
    <w:bookmarkEnd w:id="13"/>
    <w:p>
      <w:pPr>
        <w:spacing w:after="0"/>
        <w:ind w:left="0"/>
        <w:jc w:val="both"/>
      </w:pPr>
      <w:r>
        <w:drawing>
          <wp:inline distT="0" distB="0" distL="0" distR="0">
            <wp:extent cx="8572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72500" cy="6718300"/>
                    </a:xfrm>
                    <a:prstGeom prst="rect">
                      <a:avLst/>
                    </a:prstGeom>
                  </pic:spPr>
                </pic:pic>
              </a:graphicData>
            </a:graphic>
          </wp:inline>
        </w:drawing>
      </w:r>
    </w:p>
    <w:bookmarkStart w:name="z30" w:id="14"/>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тиесілі мүлікпен мәмілелерді ресімдеу үшін</w:t>
      </w:r>
      <w:r>
        <w:br/>
      </w:r>
      <w:r>
        <w:rPr>
          <w:rFonts w:ascii="Times New Roman"/>
          <w:b w:val="false"/>
          <w:i w:val="false"/>
          <w:color w:val="000000"/>
          <w:sz w:val="28"/>
        </w:rPr>
        <w:t>
қорғаншылық немесе қамқоршылық жөніндегі</w:t>
      </w:r>
      <w:r>
        <w:br/>
      </w:r>
      <w:r>
        <w:rPr>
          <w:rFonts w:ascii="Times New Roman"/>
          <w:b w:val="false"/>
          <w:i w:val="false"/>
          <w:color w:val="000000"/>
          <w:sz w:val="28"/>
        </w:rPr>
        <w:t>
функцияларды жүзеге асыратын органдардың</w:t>
      </w:r>
      <w:r>
        <w:br/>
      </w:r>
      <w:r>
        <w:rPr>
          <w:rFonts w:ascii="Times New Roman"/>
          <w:b w:val="false"/>
          <w:i w:val="false"/>
          <w:color w:val="000000"/>
          <w:sz w:val="28"/>
        </w:rPr>
        <w:t>
анықтамаларын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14"/>
    <w:p>
      <w:pPr>
        <w:spacing w:after="0"/>
        <w:ind w:left="0"/>
        <w:jc w:val="left"/>
      </w:pPr>
      <w:r>
        <w:rPr>
          <w:rFonts w:ascii="Times New Roman"/>
          <w:b/>
          <w:i w:val="false"/>
          <w:color w:val="000000"/>
        </w:rPr>
        <w:t xml:space="preserve"> Электрондық мемлекеттік қызметке арналған өтініштің экрандық нысаны</w:t>
      </w:r>
    </w:p>
    <w:p>
      <w:pPr>
        <w:spacing w:after="0"/>
        <w:ind w:left="0"/>
        <w:jc w:val="both"/>
      </w:pPr>
      <w:r>
        <w:drawing>
          <wp:inline distT="0" distB="0" distL="0" distR="0">
            <wp:extent cx="8597900" cy="861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97900" cy="8610600"/>
                    </a:xfrm>
                    <a:prstGeom prst="rect">
                      <a:avLst/>
                    </a:prstGeom>
                  </pic:spPr>
                </pic:pic>
              </a:graphicData>
            </a:graphic>
          </wp:inline>
        </w:drawing>
      </w:r>
    </w:p>
    <w:bookmarkStart w:name="z31" w:id="15"/>
    <w:p>
      <w:pPr>
        <w:spacing w:after="0"/>
        <w:ind w:left="0"/>
        <w:jc w:val="left"/>
      </w:pPr>
      <w:r>
        <w:rPr>
          <w:rFonts w:ascii="Times New Roman"/>
          <w:b/>
          <w:i w:val="false"/>
          <w:color w:val="000000"/>
        </w:rPr>
        <w:t xml:space="preserve"> 
Электрондық мемлекеттік қызметке арналған өтініштің экрандық нысаны</w:t>
      </w:r>
    </w:p>
    <w:bookmarkEnd w:id="15"/>
    <w:p>
      <w:pPr>
        <w:spacing w:after="0"/>
        <w:ind w:left="0"/>
        <w:jc w:val="both"/>
      </w:pPr>
      <w:r>
        <w:drawing>
          <wp:inline distT="0" distB="0" distL="0" distR="0">
            <wp:extent cx="8699500" cy="902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699500" cy="9029700"/>
                    </a:xfrm>
                    <a:prstGeom prst="rect">
                      <a:avLst/>
                    </a:prstGeom>
                  </pic:spPr>
                </pic:pic>
              </a:graphicData>
            </a:graphic>
          </wp:inline>
        </w:drawing>
      </w:r>
    </w:p>
    <w:bookmarkStart w:name="z32" w:id="16"/>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тиесілі мүлікпен мәмілелерді ресімдеу үшін</w:t>
      </w:r>
      <w:r>
        <w:br/>
      </w:r>
      <w:r>
        <w:rPr>
          <w:rFonts w:ascii="Times New Roman"/>
          <w:b w:val="false"/>
          <w:i w:val="false"/>
          <w:color w:val="000000"/>
          <w:sz w:val="28"/>
        </w:rPr>
        <w:t>
қорғаншылық немесе қамқоршылық жөніндегі</w:t>
      </w:r>
      <w:r>
        <w:br/>
      </w:r>
      <w:r>
        <w:rPr>
          <w:rFonts w:ascii="Times New Roman"/>
          <w:b w:val="false"/>
          <w:i w:val="false"/>
          <w:color w:val="000000"/>
          <w:sz w:val="28"/>
        </w:rPr>
        <w:t>
функцияларды жүзеге асыратын органдардың</w:t>
      </w:r>
      <w:r>
        <w:br/>
      </w:r>
      <w:r>
        <w:rPr>
          <w:rFonts w:ascii="Times New Roman"/>
          <w:b w:val="false"/>
          <w:i w:val="false"/>
          <w:color w:val="000000"/>
          <w:sz w:val="28"/>
        </w:rPr>
        <w:t>
анықтамаларын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4-қосымша</w:t>
      </w:r>
    </w:p>
    <w:bookmarkEnd w:id="16"/>
    <w:p>
      <w:pPr>
        <w:spacing w:after="0"/>
        <w:ind w:left="0"/>
        <w:jc w:val="left"/>
      </w:pPr>
      <w:r>
        <w:rPr>
          <w:rFonts w:ascii="Times New Roman"/>
          <w:b/>
          <w:i w:val="false"/>
          <w:color w:val="000000"/>
        </w:rPr>
        <w:t xml:space="preserve"> Электрондық мемлекеттік қызметті көрсетуге арналған дұрыс жауаптың шығыс нысаны</w:t>
      </w:r>
    </w:p>
    <w:p>
      <w:pPr>
        <w:spacing w:after="0"/>
        <w:ind w:left="0"/>
        <w:jc w:val="both"/>
      </w:pPr>
      <w:r>
        <w:drawing>
          <wp:inline distT="0" distB="0" distL="0" distR="0">
            <wp:extent cx="80391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39100" cy="6781800"/>
                    </a:xfrm>
                    <a:prstGeom prst="rect">
                      <a:avLst/>
                    </a:prstGeom>
                  </pic:spPr>
                </pic:pic>
              </a:graphicData>
            </a:graphic>
          </wp:inline>
        </w:drawing>
      </w:r>
    </w:p>
    <w:p>
      <w:pPr>
        <w:spacing w:after="0"/>
        <w:ind w:left="0"/>
        <w:jc w:val="left"/>
      </w:pPr>
      <w:r>
        <w:rPr>
          <w:rFonts w:ascii="Times New Roman"/>
          <w:b/>
          <w:i w:val="false"/>
          <w:color w:val="000000"/>
        </w:rPr>
        <w:t xml:space="preserve"> Мемлекеттік қызметті алушыға берілетін хабарлама</w:t>
      </w:r>
    </w:p>
    <w:p>
      <w:pPr>
        <w:spacing w:after="0"/>
        <w:ind w:left="0"/>
        <w:jc w:val="both"/>
      </w:pPr>
      <w:r>
        <w:rPr>
          <w:rFonts w:ascii="Times New Roman"/>
          <w:b w:val="false"/>
          <w:i w:val="false"/>
          <w:color w:val="000000"/>
          <w:sz w:val="28"/>
        </w:rPr>
        <w:t>      Өтініш орындау статусы өзгергенде немесе қызмет көрсету мерзімі ұзартылғанда хабарлама келіп түседі. Хабарлама мәтінімен еркін жол электрондық үкімет порталының жеке кабинетінде «Хабарлама» бөліміне келіп түседі, сонымен қатар ИАЖ Орталық жүйесіне береді.</w:t>
      </w:r>
    </w:p>
    <w:bookmarkStart w:name="z33" w:id="17"/>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тиесілі мүлікпен мәмілелерді ресімдеу үшін</w:t>
      </w:r>
      <w:r>
        <w:br/>
      </w:r>
      <w:r>
        <w:rPr>
          <w:rFonts w:ascii="Times New Roman"/>
          <w:b w:val="false"/>
          <w:i w:val="false"/>
          <w:color w:val="000000"/>
          <w:sz w:val="28"/>
        </w:rPr>
        <w:t>
қорғаншылық немесе қамқоршылық жөніндегі</w:t>
      </w:r>
      <w:r>
        <w:br/>
      </w:r>
      <w:r>
        <w:rPr>
          <w:rFonts w:ascii="Times New Roman"/>
          <w:b w:val="false"/>
          <w:i w:val="false"/>
          <w:color w:val="000000"/>
          <w:sz w:val="28"/>
        </w:rPr>
        <w:t>
функцияларды жүзеге асыратын органдардың</w:t>
      </w:r>
      <w:r>
        <w:br/>
      </w:r>
      <w:r>
        <w:rPr>
          <w:rFonts w:ascii="Times New Roman"/>
          <w:b w:val="false"/>
          <w:i w:val="false"/>
          <w:color w:val="000000"/>
          <w:sz w:val="28"/>
        </w:rPr>
        <w:t>
анықтамаларын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5-қосымша</w:t>
      </w:r>
    </w:p>
    <w:bookmarkEnd w:id="17"/>
    <w:p>
      <w:pPr>
        <w:spacing w:after="0"/>
        <w:ind w:left="0"/>
        <w:jc w:val="left"/>
      </w:pPr>
      <w:r>
        <w:rPr>
          <w:rFonts w:ascii="Times New Roman"/>
          <w:b/>
          <w:i w:val="false"/>
          <w:color w:val="000000"/>
        </w:rPr>
        <w:t xml:space="preserve"> Электрондық мемлекеттік қызмет көрсеткіштерін анықтауға арналған сауалнама түрі: «сапа» және «қолжетімділік»</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xml:space="preserve">      1. Сіз электрондық мемлекеттік қызмет көрсету үдерісінің сапасы мен нәтижесіне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xml:space="preserve">
      2. Сіз электрондық мемлекеттік қызмет көрсету тәртібі туралы ақпарат сапасына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