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8f47" w14:textId="efb8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халықтың нысаналы топтарына жататын тұлғалардың қосымша 
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2013 жылғы 9 қаңтардағы № А-01/35 қаулысы. Ақмола облысының Әділет департаментінде 2013 жылғы 31 қаңтарда № 3641 болып тіркелді. Күші жойылды - Ақмола облысы Бұланды ауданы әкімдігінің 2014 жылғы 10 сәуірдегі № а-04/105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Бұланды ауданы әкімдігінің 10.04.2014 № а-04/105 (қол қойылған күннен бастап күшіне енеді)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7 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ұзақ уақыт бойы жұмыс істемейтін тұлғалар (бір жылдан астам);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жиырма бір жастан жиырма тоғыз жасқа дейінгі жастар қоса алғанда;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 істейтін адамы жоқ отбасылар;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 балаларды тәрбиелеп отырған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маусымдық жұмыстардың аяқталуына байланысты еңбек шартының мерзімі аяқталған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және кәсіптік оқу орындарын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Б.К.Есмурзинаға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әкімі                    М.Балпан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