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51d0" w14:textId="ed35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25 желтоқсандағы № 136 шешімі. Ақтөбе облысының Әділет департаментінде 2014 жылғы 21 қаңтарда № 3754 болып тіркелді. Күші жойылды - Ақтөбе облысы Мұғалжар аудандық мәслихатының 2016 жылғы 3 қазандағы № 48 шешімімен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мәслихатының 03.10.2016 </w:t>
      </w:r>
      <w:r>
        <w:rPr>
          <w:rFonts w:ascii="Times New Roman"/>
          <w:b w:val="false"/>
          <w:i w:val="false"/>
          <w:color w:val="ff0000"/>
          <w:sz w:val="28"/>
        </w:rPr>
        <w:t>№ 48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Мұғалжар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Г.Жұмабаева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С.Салықбаев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136 шешімімен бекітілді</w:t>
            </w:r>
          </w:p>
        </w:tc>
      </w:tr>
    </w:tbl>
    <w:p>
      <w:pPr>
        <w:spacing w:after="0"/>
        <w:ind w:left="0"/>
        <w:jc w:val="left"/>
      </w:pPr>
      <w:r>
        <w:rPr>
          <w:rFonts w:ascii="Times New Roman"/>
          <w:b/>
          <w:i w:val="false"/>
          <w:color w:val="000000"/>
        </w:rPr>
        <w:t xml:space="preserve"> МҰҒАЛЖАР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Мұғалжар аудандық мәслихаттының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аудандық мәслихат сессияларын, оларға мәселелер енгiзу және қарау, олардың қызметi туралы есептердi, халық алдында аудандық мәслихаттың атқарған жұмысы және оның тұрақты комиссияларының қызметі туралы есептерді тыңдау, депутаттардың сауалдарын қарау тәртiбiн, аудандық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мәслихат ауданның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Аудандық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Аудандық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Аудандық мәслихат сессияларын өткізу тәртібі</w:t>
      </w:r>
      <w:r>
        <w:br/>
      </w:r>
      <w:r>
        <w:rPr>
          <w:rFonts w:ascii="Times New Roman"/>
          <w:b/>
          <w:i w:val="false"/>
          <w:color w:val="000000"/>
        </w:rPr>
        <w:t>2.1. Аудандық мәслихат сессиялары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4. Аудандық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аудандық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Аудандық мәслихаттың шешімі бойынша сессия жұмысында аудандық мәслихат белгілеген мерзімге, бірақ күнтізбелік он бес күннен аспайтын үзіліс жариялануы мүмкін. Сессияның ұзақтығын аудандық мәслихат айқындайды.</w:t>
      </w:r>
      <w:r>
        <w:br/>
      </w:r>
      <w:r>
        <w:rPr>
          <w:rFonts w:ascii="Times New Roman"/>
          <w:b w:val="false"/>
          <w:i w:val="false"/>
          <w:color w:val="000000"/>
          <w:sz w:val="28"/>
        </w:rPr>
        <w:t>
      Аудандық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Аудандық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аудандық мәслихат сессиясы төрағасының немесе аудандық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аудандық мәслихаттың бірінші сессиясын депутаттардың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Аудандық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Аудандық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Аудандық мәслихаттың кезектен тыс сессиясын аудандық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Аудандық мәслихаттың хатшысы аудандық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Аудандық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аудандық мәслихат сессияларын, мәсслихаттың тұрақты комиссияларының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аудандық мәслихаттың сессиялары, тұрақты комиссияларының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аудандық мәслихат жұмысының перспективалы жоспарының, аудандық мәслихат хатшысы, аудандық мәслихаттың тұрақты комиссиялары,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аудандық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аудандық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Аудандық мәслихаттың қарауына жататын мәселелер бойынша аудандық мәслихаттың сессиясына ауданның, қала, ауыл,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Аудандық мәслихаттың отырысына шақырылған адамдар үшін мәжіліс залында арнайы орындар бөлінеді. Шақырылған адамдардың аудандық мәслихат сессиясының жұмысына араласуына, аудандық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Аудандық мәслихаттың отырыстары аудандық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Аудандық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Аудандық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аудандық мәслихат отырысында жария етіледі.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Аудандық мәслихат актілерін қабылдау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аудандық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аудандық мәслихат хатшысына беріледі.</w:t>
      </w:r>
      <w:r>
        <w:br/>
      </w:r>
      <w:r>
        <w:rPr>
          <w:rFonts w:ascii="Times New Roman"/>
          <w:b w:val="false"/>
          <w:i w:val="false"/>
          <w:color w:val="000000"/>
          <w:sz w:val="28"/>
        </w:rPr>
        <w:t>
      Сессияның төрағасы немесе аудандық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аудандық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аудан әкімдігінің ұсынымы бойынша аудандық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Аудандық мәслихаттың жалпыға міндетті маңызы бар, азаматтардың құқығына, еркіндігі мен міндеттеріне қатысты шешімдері Ақтөбе облысының Әділет департаментінде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аудандық мәслихат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аудандық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Аудандық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Аудандық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Аудандық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аудандық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Аудандық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аудандық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аудандық мәслихатқа кезекті сессияға дейін үш апта бұрын аудандық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аудандық мәслихаттың тұрақты комиссияларында қаралады. Аудандық мәслихаттың хатшысы бюджеттің жобасын қарау жөніндегі депутаттық уақытша жұмыс тобын құрады, оның құрамына аудандық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Аудандық экономика және бюджеттік жоспарлау бөлімі сессия басталуынан кемінде екі апта бұрын сессия төрағасына, аудандық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r>
        <w:br/>
      </w:r>
      <w:r>
        <w:rPr>
          <w:rFonts w:ascii="Times New Roman"/>
          <w:b w:val="false"/>
          <w:i w:val="false"/>
          <w:color w:val="000000"/>
          <w:sz w:val="28"/>
        </w:rPr>
        <w:t>
      </w:t>
      </w:r>
      <w:r>
        <w:rPr>
          <w:rFonts w:ascii="Times New Roman"/>
          <w:b w:val="false"/>
          <w:i w:val="false"/>
          <w:color w:val="000000"/>
          <w:sz w:val="28"/>
        </w:rPr>
        <w:t xml:space="preserve">29. Аудандық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 бюджеті нақтыланған кезде, аудандық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Есептерді тыңдау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31. Аудандық мәслихат аудан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Аудандық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аудандық мәслихаттың тұрақты комиссияларының қарауына енгізіледі.</w:t>
      </w:r>
      <w:r>
        <w:br/>
      </w: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аудандық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аудан әкiміне сенiмсiздiк бiлдiру туралы аудандық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Аудандық мәслихат сессия төрағасының және аудандық мәслихат хатшысының, тұрақты комиссиялар төрағаларының есебін тыңдайды.</w:t>
      </w:r>
      <w:r>
        <w:br/>
      </w:r>
      <w:r>
        <w:rPr>
          <w:rFonts w:ascii="Times New Roman"/>
          <w:b w:val="false"/>
          <w:i w:val="false"/>
          <w:color w:val="000000"/>
          <w:sz w:val="28"/>
        </w:rPr>
        <w:t>
      Аудандық мәслихат хатшысы жылына кемінде бір рет аудандық мәслихаттың кезекті сессияларында аудандық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аудандық мәслихат аппаратының қызметі туралы есеп береді.</w:t>
      </w:r>
      <w:r>
        <w:br/>
      </w:r>
      <w:r>
        <w:rPr>
          <w:rFonts w:ascii="Times New Roman"/>
          <w:b w:val="false"/>
          <w:i w:val="false"/>
          <w:color w:val="000000"/>
          <w:sz w:val="28"/>
        </w:rPr>
        <w:t>
      Аудандық мәслихат сессиясының, мәслихаттың тұрақты комиссияларының төрағалары жылына кемінде бір рет аудандық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Облыстық тексеру комиссиясының бюджеттің атқарылуы туралы есебін аудандық мәслихат жыл сайын қарайды.</w:t>
      </w:r>
      <w:r>
        <w:br/>
      </w:r>
      <w:r>
        <w:rPr>
          <w:rFonts w:ascii="Times New Roman"/>
          <w:b w:val="false"/>
          <w:i w:val="false"/>
          <w:color w:val="000000"/>
          <w:sz w:val="28"/>
        </w:rPr>
        <w:t>
      </w:t>
      </w:r>
      <w:r>
        <w:rPr>
          <w:rFonts w:ascii="Times New Roman"/>
          <w:b w:val="false"/>
          <w:i w:val="false"/>
          <w:color w:val="000000"/>
          <w:sz w:val="28"/>
        </w:rPr>
        <w:t>35.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Қала, ауыл, ауылдық округ тұрғындарын аудандық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аудандық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Депутаттардың сауалдарын қарау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36. Аудандық мәслихат депутаты аудандық мәслихат құзыретіне жатқызылған мәселелер бойынша ресми жазбаша сауалмен аудан әкіміне, аудандық аумақтық сайлау комиссиясының төрағасы мен мүшесіне, аудан прокурорына және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Аудандық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Аудандық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Аудан прокурорына жолданған сауалдар қылмыстық қудалауды жүзеге асырумен байланысты болмауы тиіс.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Аудандық мәслихаттың лауазымды адамдары, тұрақты комиссиялары, аудандық мәслихаттың депутаттық бірлестіктері</w:t>
      </w:r>
      <w:r>
        <w:br/>
      </w:r>
      <w:r>
        <w:rPr>
          <w:rFonts w:ascii="Times New Roman"/>
          <w:b/>
          <w:i w:val="false"/>
          <w:color w:val="000000"/>
        </w:rPr>
        <w:t>5.1. Аудандық мәслихат сессиясының төрағасы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41. Аудандық мәслихаттың кезектi сессиясының төрағасы аудандық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Аудандық мәслихат депутаты күнтiзбелiк бір жыл iшiнде аудандық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аудандық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Аудандық мәслихат сессиясының төрағасы:</w:t>
      </w:r>
      <w:r>
        <w:br/>
      </w:r>
      <w:r>
        <w:rPr>
          <w:rFonts w:ascii="Times New Roman"/>
          <w:b w:val="false"/>
          <w:i w:val="false"/>
          <w:color w:val="000000"/>
          <w:sz w:val="28"/>
        </w:rPr>
        <w:t>
      1) аудандық мәслихат сессиясын шақыру туралы шешiм қабылдайды;</w:t>
      </w:r>
      <w:r>
        <w:br/>
      </w:r>
      <w:r>
        <w:rPr>
          <w:rFonts w:ascii="Times New Roman"/>
          <w:b w:val="false"/>
          <w:i w:val="false"/>
          <w:color w:val="000000"/>
          <w:sz w:val="28"/>
        </w:rPr>
        <w:t>
      2) аудандық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аудандық мәслихат сессиясының отырыстарын жүргiзедi, аудандық мәслихат регламентiнiң сақталуын қамтамасыз етедi;</w:t>
      </w:r>
      <w:r>
        <w:br/>
      </w:r>
      <w:r>
        <w:rPr>
          <w:rFonts w:ascii="Times New Roman"/>
          <w:b w:val="false"/>
          <w:i w:val="false"/>
          <w:color w:val="000000"/>
          <w:sz w:val="28"/>
        </w:rPr>
        <w:t>
      4) аудандық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Аудандық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Егер аудандық мәслихат сессиясында дауыс беру кезiнде депутаттардың дауысы тең бөлiнген жағдайда, аудандық мәслихат сессиясының төрағасы шешушi дауыс құқығын пайдаланады.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Аудандық мәслихат хатшысы</w:t>
      </w:r>
    </w:p>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аудандық мәслихат депутаттар арасынан аудандық мәслихаттың хатшысын сайлайды, ол тұрақты негізде жұмыс істейтін және аудандық мәслихатқа есеп беретін лауазымды адам болып табылады. Аудандық мәслихат хатшысы мәслихат өкілеттігінің мерзіміне сайланады.</w:t>
      </w:r>
      <w:r>
        <w:br/>
      </w:r>
      <w:r>
        <w:rPr>
          <w:rFonts w:ascii="Times New Roman"/>
          <w:b w:val="false"/>
          <w:i w:val="false"/>
          <w:color w:val="000000"/>
          <w:sz w:val="28"/>
        </w:rPr>
        <w:t xml:space="preserve">
      Аудандық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 Аудандық мәслихат хатшысының лауазымына кандидатураларды мәслихаттың депутаттары аудандық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аудандық мәслихаттың хатшысы лауазымына сайланды деп есептеледі.</w:t>
      </w:r>
      <w:r>
        <w:br/>
      </w:r>
      <w:r>
        <w:rPr>
          <w:rFonts w:ascii="Times New Roman"/>
          <w:b w:val="false"/>
          <w:i w:val="false"/>
          <w:color w:val="000000"/>
          <w:sz w:val="28"/>
        </w:rPr>
        <w:t>
      Егер аудандық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Аудандық мәслихат хатшысының мәслихаттың тұрақты комиссияларының құрамына кіруге құқығы жоқ. Аудандық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Аудандық мәслихаттың тұрақты және уақытша комиссиялары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47. Аудандық мәслихат өз өкілеттігінің мерзіміне бірінші сессияда депутаттар қатарынан аудандық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аудандық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аудандық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Аудандық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Аудандық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Аудандық мәслихаттың қарауына жатқызылған жекелеген мәселелерді сессияларда қарауға дайындау мақсатында аудандық мәслихат не аудандық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аудандық мәслихат не аудандық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аудандық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аудандық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Аудандық мәслихаттың редакциялық және есеп комиссиялары</w:t>
      </w:r>
    </w:p>
    <w:p>
      <w:pPr>
        <w:spacing w:after="0"/>
        <w:ind w:left="0"/>
        <w:jc w:val="left"/>
      </w:pPr>
      <w:r>
        <w:rPr>
          <w:rFonts w:ascii="Times New Roman"/>
          <w:b w:val="false"/>
          <w:i w:val="false"/>
          <w:color w:val="000000"/>
          <w:sz w:val="28"/>
        </w:rPr>
        <w:t>      </w:t>
      </w:r>
      <w:r>
        <w:rPr>
          <w:rFonts w:ascii="Times New Roman"/>
          <w:b w:val="false"/>
          <w:i w:val="false"/>
          <w:color w:val="000000"/>
          <w:sz w:val="28"/>
        </w:rPr>
        <w:t>52. Аудандық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аудандық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Аудандық мәслихаттағы депутаттық бірлестіктер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Аудандық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Аудандық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аудандық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аудандық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аудандық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аудандық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аудандық мәслихаттың кемiнде бес депутаты болуға тиiс.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Депутаттық этика</w:t>
      </w:r>
    </w:p>
    <w:p>
      <w:pPr>
        <w:spacing w:after="0"/>
        <w:ind w:left="0"/>
        <w:jc w:val="left"/>
      </w:pPr>
      <w:r>
        <w:rPr>
          <w:rFonts w:ascii="Times New Roman"/>
          <w:b w:val="false"/>
          <w:i w:val="false"/>
          <w:color w:val="000000"/>
          <w:sz w:val="28"/>
        </w:rPr>
        <w:t>      </w:t>
      </w:r>
      <w:r>
        <w:rPr>
          <w:rFonts w:ascii="Times New Roman"/>
          <w:b w:val="false"/>
          <w:i w:val="false"/>
          <w:color w:val="000000"/>
          <w:sz w:val="28"/>
        </w:rPr>
        <w:t>59. Аудандық мәслихат депутаттары:</w:t>
      </w:r>
      <w:r>
        <w:br/>
      </w:r>
      <w:r>
        <w:rPr>
          <w:rFonts w:ascii="Times New Roman"/>
          <w:b w:val="false"/>
          <w:i w:val="false"/>
          <w:color w:val="000000"/>
          <w:sz w:val="28"/>
        </w:rPr>
        <w:t>
      1) бір-біріне және аудандық мәслихат сессияларының, аудандық мәслихат комиссияларының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аудандық мәслихаттың, аудандық мәслихаттың тұрақты комиссияларының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Аудандық мәслихат депутаты өзіне депутаттық өкілеттігін жүзеге асыру барысында белгілі болған мәліметтерді, егер бұл мәліметтер сессиялардың, аудандық мәслихаттың тұрақты комиссияларының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Аудандық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Аудандық мәслихат аппаратының жұмысын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65. Аудандық мәслихат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аудандық мәслихат аппараты құрылады.</w:t>
      </w:r>
      <w:r>
        <w:br/>
      </w:r>
      <w:r>
        <w:rPr>
          <w:rFonts w:ascii="Times New Roman"/>
          <w:b w:val="false"/>
          <w:i w:val="false"/>
          <w:color w:val="000000"/>
          <w:sz w:val="28"/>
        </w:rPr>
        <w:t xml:space="preserve">
      Аудандық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Аудандық мәслихат аппараты туралы ережені аудандық мәслихат бекітеді.</w:t>
      </w:r>
      <w:r>
        <w:br/>
      </w:r>
      <w:r>
        <w:rPr>
          <w:rFonts w:ascii="Times New Roman"/>
          <w:b w:val="false"/>
          <w:i w:val="false"/>
          <w:color w:val="000000"/>
          <w:sz w:val="28"/>
        </w:rPr>
        <w:t>
      </w:t>
      </w:r>
      <w:r>
        <w:rPr>
          <w:rFonts w:ascii="Times New Roman"/>
          <w:b w:val="false"/>
          <w:i w:val="false"/>
          <w:color w:val="000000"/>
          <w:sz w:val="28"/>
        </w:rPr>
        <w:t>66. Аудандық мәслихат Қазақстан Республикасының заңнамасында белгiленген штат саны мен бөлінген қаражат лимитi шегiнде аудандық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Аудандық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Аудандық мәслихаттың өкiлеттiк мерзiмi аяқталғанда, аудандық мәслихат өкiлеттiгi мерзiмiнен бұрын тоқтатылған және оның депутаттарының жаңа құрамы сайланған жағдайларда, аудандық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