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156d" w14:textId="4cd1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 бойынша 2015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both"/>
      </w:pPr>
      <w:r>
        <w:rPr>
          <w:rFonts w:ascii="Times New Roman"/>
          <w:b w:val="false"/>
          <w:i w:val="false"/>
          <w:color w:val="000000"/>
          <w:sz w:val="28"/>
        </w:rPr>
        <w:t>Ақмола облысы Көкшетау қаласы әкімдігінің 2014 жылғы 24 желтоқсандағы № А-12/2212 қаулысы. Ақмола облысының Әділет департаментінде 2015 жылғы 15 қаңтарда № 4588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сәйкес Көкшетау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Көкшетау қаласы бойынша 2015 жылға қоғамдық жұмыстарға сұраныс пен ұсыныс </w:t>
      </w:r>
      <w:r>
        <w:rPr>
          <w:rFonts w:ascii="Times New Roman"/>
          <w:b w:val="false"/>
          <w:i w:val="false"/>
          <w:color w:val="000000"/>
          <w:sz w:val="28"/>
        </w:rPr>
        <w:t>1 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Көкшетау қаласы әкімінің орынбасары А.Б.Әміреноваға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Қала әкімінің</w:t>
      </w:r>
      <w:r>
        <w:br/>
      </w:r>
      <w:r>
        <w:rPr>
          <w:rFonts w:ascii="Times New Roman"/>
          <w:b w:val="false"/>
          <w:i w:val="false"/>
          <w:color w:val="000000"/>
          <w:sz w:val="28"/>
        </w:rPr>
        <w:t>
</w:t>
      </w:r>
      <w:r>
        <w:rPr>
          <w:rFonts w:ascii="Times New Roman"/>
          <w:b w:val="false"/>
          <w:i/>
          <w:color w:val="000000"/>
          <w:sz w:val="28"/>
        </w:rPr>
        <w:t>      міндетін атқарушы                          А.Смайылов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 прокуроры               Е.Е.Бөлегенов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Ақмола облысы Ішкі істер</w:t>
      </w:r>
      <w:r>
        <w:br/>
      </w:r>
      <w:r>
        <w:rPr>
          <w:rFonts w:ascii="Times New Roman"/>
          <w:b w:val="false"/>
          <w:i w:val="false"/>
          <w:color w:val="000000"/>
          <w:sz w:val="28"/>
        </w:rPr>
        <w:t>
</w:t>
      </w:r>
      <w:r>
        <w:rPr>
          <w:rFonts w:ascii="Times New Roman"/>
          <w:b w:val="false"/>
          <w:i/>
          <w:color w:val="000000"/>
          <w:sz w:val="28"/>
        </w:rPr>
        <w:t>      департаментінің Көкшетау</w:t>
      </w:r>
      <w:r>
        <w:br/>
      </w:r>
      <w:r>
        <w:rPr>
          <w:rFonts w:ascii="Times New Roman"/>
          <w:b w:val="false"/>
          <w:i w:val="false"/>
          <w:color w:val="000000"/>
          <w:sz w:val="28"/>
        </w:rPr>
        <w:t>
</w:t>
      </w:r>
      <w:r>
        <w:rPr>
          <w:rFonts w:ascii="Times New Roman"/>
          <w:b w:val="false"/>
          <w:i/>
          <w:color w:val="000000"/>
          <w:sz w:val="28"/>
        </w:rPr>
        <w:t>      қаласының Ішкі істер</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А.Е.Нұржанов</w:t>
      </w:r>
    </w:p>
    <w:p>
      <w:pPr>
        <w:spacing w:after="0"/>
        <w:ind w:left="0"/>
        <w:jc w:val="both"/>
      </w:pPr>
      <w:r>
        <w:rPr>
          <w:rFonts w:ascii="Times New Roman"/>
          <w:b w:val="false"/>
          <w:i/>
          <w:color w:val="000000"/>
          <w:sz w:val="28"/>
        </w:rPr>
        <w:t>      «Ақмола облысы денсаулық</w:t>
      </w:r>
      <w:r>
        <w:br/>
      </w:r>
      <w:r>
        <w:rPr>
          <w:rFonts w:ascii="Times New Roman"/>
          <w:b w:val="false"/>
          <w:i w:val="false"/>
          <w:color w:val="000000"/>
          <w:sz w:val="28"/>
        </w:rPr>
        <w:t>
</w:t>
      </w:r>
      <w:r>
        <w:rPr>
          <w:rFonts w:ascii="Times New Roman"/>
          <w:b w:val="false"/>
          <w:i/>
          <w:color w:val="000000"/>
          <w:sz w:val="28"/>
        </w:rPr>
        <w:t>      сақтау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басшысы                        Қ.Қ.Тәшметов</w:t>
      </w:r>
    </w:p>
    <w:bookmarkStart w:name="z6" w:id="1"/>
    <w:p>
      <w:pPr>
        <w:spacing w:after="0"/>
        <w:ind w:left="0"/>
        <w:jc w:val="both"/>
      </w:pPr>
      <w:r>
        <w:rPr>
          <w:rFonts w:ascii="Times New Roman"/>
          <w:b w:val="false"/>
          <w:i w:val="false"/>
          <w:color w:val="000000"/>
          <w:sz w:val="28"/>
        </w:rPr>
        <w:t>
Көкшетау қаласы әкімдігінің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xml:space="preserve">
№ А-12/2212 қаулысына   </w:t>
      </w:r>
      <w:r>
        <w:br/>
      </w:r>
      <w:r>
        <w:rPr>
          <w:rFonts w:ascii="Times New Roman"/>
          <w:b w:val="false"/>
          <w:i w:val="false"/>
          <w:color w:val="000000"/>
          <w:sz w:val="28"/>
        </w:rPr>
        <w:t xml:space="preserve">
1 қосымша         </w:t>
      </w:r>
    </w:p>
    <w:bookmarkEnd w:id="1"/>
    <w:bookmarkStart w:name="z7" w:id="2"/>
    <w:p>
      <w:pPr>
        <w:spacing w:after="0"/>
        <w:ind w:left="0"/>
        <w:jc w:val="left"/>
      </w:pPr>
      <w:r>
        <w:rPr>
          <w:rFonts w:ascii="Times New Roman"/>
          <w:b/>
          <w:i w:val="false"/>
          <w:color w:val="000000"/>
        </w:rPr>
        <w:t xml:space="preserve"> 
2015 жылға қоғамдық жұмыстарға сұраныс пен ұсыныс</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9474"/>
        <w:gridCol w:w="1569"/>
        <w:gridCol w:w="1800"/>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жанындағы «Көкше Жәрдем» шаруашылық жүргізу құқығындағы мемлекеттік коммуналдық кәсіпорны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жанындағы «Тазалық» шаруашылық жүргізу құқығындағы мемлекеттік коммуналдық кәсіпорны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мәдениет және тілдерді дамыту бөлімінің «Қалалық ақпараттық кітапхана жүйесі» мемлекеттік мекемесі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әкімінің аппараты» мемлекеттік мекемесі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селолық әкімінің аппараты» мемлекеттік мекемесі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Станционный поселкесі әкімінің аппараты» мемлекеттік мекемесі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жер қатынастары бөлімі» мемлекеттік мекемесі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Ақмола облысы Ішкі істер департаментінің Көкшетау қаласының Ішкі істер басқармасы» мемлекеттік мекемесі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мемлекеттік мекемесі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білім бөлімі» мемлекеттік мекемесі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селолық округі әкімі аппаратының жанындағы «Көкше» мәдениет үйі мемлекеттік коммуналдық қазыналық кәсіпорны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мәдениет және тілдерді дамыту бөлімінің жанындағы «Достар» мәдениет сарайы мемлекеттік коммуналдық қазыналық кәсіпорны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әкімдігінің жанындағы «Көкшетау Жылу» шаруашылық жүргізу құқығындағы мемлекеттік коммуналдық кәсіпорны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прокуратурасы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 инспекциясы бөлімі» мемлекеттік мекемесі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ветеринария бөлімі» мемлекеттік мекемесі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әкімдігінің жанындағы «Көкшетау Су Арнасы» шаруашылық жүргізу құқығындағы мемлекеттік коммуналдық кәсіпорны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денсаулық сақтау басқармасы жанындағы «Көкшетау қалалық ауруханасы» шаруашылық жүргізу құқығындағы мемлекеттік коммуналдық кәсіпорны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bl>
    <w:bookmarkStart w:name="z8" w:id="3"/>
    <w:p>
      <w:pPr>
        <w:spacing w:after="0"/>
        <w:ind w:left="0"/>
        <w:jc w:val="both"/>
      </w:pPr>
      <w:r>
        <w:rPr>
          <w:rFonts w:ascii="Times New Roman"/>
          <w:b w:val="false"/>
          <w:i w:val="false"/>
          <w:color w:val="000000"/>
          <w:sz w:val="28"/>
        </w:rPr>
        <w:t>
Көкшетау қаласы әкімдігінің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xml:space="preserve">
№ А-12/2212 қаулысына   </w:t>
      </w:r>
      <w:r>
        <w:br/>
      </w:r>
      <w:r>
        <w:rPr>
          <w:rFonts w:ascii="Times New Roman"/>
          <w:b w:val="false"/>
          <w:i w:val="false"/>
          <w:color w:val="000000"/>
          <w:sz w:val="28"/>
        </w:rPr>
        <w:t xml:space="preserve">
2 қосымша        </w:t>
      </w:r>
    </w:p>
    <w:bookmarkEnd w:id="3"/>
    <w:bookmarkStart w:name="z9" w:id="4"/>
    <w:p>
      <w:pPr>
        <w:spacing w:after="0"/>
        <w:ind w:left="0"/>
        <w:jc w:val="left"/>
      </w:pPr>
      <w:r>
        <w:rPr>
          <w:rFonts w:ascii="Times New Roman"/>
          <w:b/>
          <w:i w:val="false"/>
          <w:color w:val="000000"/>
        </w:rPr>
        <w:t xml:space="preserve"> 
Ұйымдардың тізбесі, қоғамдық жұмыстардың түрлері, көлемі және нақты жағдайлары, қатысушылардың еңбегіне төленетін ақының мөлшері және олардың қаржыландыру көздері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6483"/>
        <w:gridCol w:w="3896"/>
        <w:gridCol w:w="2519"/>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p>
        </w:tc>
      </w:tr>
      <w:tr>
        <w:trPr>
          <w:trHeight w:val="115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жанындағы «Көкше Жәрдем» шаруашылық жүргізу құқығындағы мемлекеттік коммуналдық кәсіпорны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Қаланы көгалдандыру, аумақты тазалау және жайластыру бойынша жұмыстарды жүргізуге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шаршы метр</w:t>
            </w:r>
          </w:p>
        </w:tc>
      </w:tr>
      <w:tr>
        <w:trPr>
          <w:trHeight w:val="117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жанындағы «Тазалық» шаруашылық жүргізу құқығындағы мемлекеттік коммуналдық кәсіпорны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Қаланы көгалдандыру, аумақты тазалау және жайластыру бойынша жұмыстарды жүргізуге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1018700 шаршы метр</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құжат</w:t>
            </w:r>
          </w:p>
        </w:tc>
      </w:tr>
      <w:tr>
        <w:trPr>
          <w:trHeight w:val="855"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мәдениет және тілдерді дамыту бөлімінің «Қалалық ақпараттық кітапхана жүйесі» мемлекеттік мекемесі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Аумақты тазалау және жайластыру бойынша жұмыстарды жүргізуге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 шаршы метр</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Кітап қорын қалпына келтіру,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 құжат</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әкімінің аппараты» мемлекеттік мекемесі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 құжат</w:t>
            </w:r>
          </w:p>
        </w:tc>
      </w:tr>
      <w:tr>
        <w:trPr>
          <w:trHeight w:val="66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селолық әкімінің аппараты» мемлекеттік мекемесі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 құжат</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Үйлерді аралау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 үй</w:t>
            </w:r>
          </w:p>
        </w:tc>
      </w:tr>
      <w:tr>
        <w:trPr>
          <w:trHeight w:val="585"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Станционный поселкесі әкімінің аппараты» мемлекеттік мекемесі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Үйлерді аралау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үй</w:t>
            </w:r>
          </w:p>
        </w:tc>
      </w:tr>
      <w:tr>
        <w:trPr>
          <w:trHeight w:val="73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жер қатынастары бөлімі» мемлекеттік мекемесі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 құжат</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Ақмола облысы Ішкі істер департаментінің Көкшетау қаласының Ішкі істер басқармасы» мемлекеттік мекемесі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 құжат</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үй-коммуналдық шаруашылық, жолаушылар көлігі және автомобиль жолдары бөлімі» мемлекеттік мекемесі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құжат</w:t>
            </w:r>
          </w:p>
        </w:tc>
      </w:tr>
      <w:tr>
        <w:trPr>
          <w:trHeight w:val="7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білім бөлімі» мемлекеттік мекемесі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 құжат</w:t>
            </w:r>
          </w:p>
        </w:tc>
      </w:tr>
      <w:tr>
        <w:trPr>
          <w:trHeight w:val="126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селолық округі әкімі аппаратының жанындағы «Көкше» мәдениет үйі мемлекеттік коммуналдық қазыналық кәсіпорны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Аумақты тазалау және жайластыру бойынша жұмыстарды жүргізуге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180600 шаршы метр</w:t>
            </w:r>
          </w:p>
        </w:tc>
      </w:tr>
      <w:tr>
        <w:trPr>
          <w:trHeight w:val="81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мәдениет және тілдерді дамыту бөлімінің жанындағы «Достар» мәдениет сарайы мемлекеттік коммуналдық қазыналық кәсіпорны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 құжат</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Аумақты тазалау және жайластыру бойынша жұмыстарды жүргізуге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 шаршы метр</w:t>
            </w:r>
          </w:p>
        </w:tc>
      </w:tr>
      <w:tr>
        <w:trPr>
          <w:trHeight w:val="81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әкімдігінің жанындағы «Көкшетау Жылу» шаруашылық жүргізу құқығындағы мемлекеттік коммуналдық кәсіпорны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құжат</w:t>
            </w:r>
          </w:p>
        </w:tc>
      </w:tr>
      <w:tr>
        <w:trPr>
          <w:trHeight w:val="8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прокуратурасы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 құжат</w:t>
            </w:r>
          </w:p>
        </w:tc>
      </w:tr>
      <w:tr>
        <w:trPr>
          <w:trHeight w:val="79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құжат</w:t>
            </w:r>
          </w:p>
        </w:tc>
      </w:tr>
      <w:tr>
        <w:trPr>
          <w:trHeight w:val="5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тұрғын үй инспекциясы бөлімі» мемлекеттік мекемесі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құжат</w:t>
            </w:r>
          </w:p>
        </w:tc>
      </w:tr>
      <w:tr>
        <w:trPr>
          <w:trHeight w:val="5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ветеринария бөлімі» мемлекеттік мекемесі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 құжат</w:t>
            </w:r>
          </w:p>
        </w:tc>
      </w:tr>
      <w:tr>
        <w:trPr>
          <w:trHeight w:val="5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әкімдігінің жанындағы «Көкшетау Су Арнасы» шаруашылық жүргізу құқығындағы мемлекеттік коммуналдық кәсіпорны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техникалық өңдеуге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құжат</w:t>
            </w:r>
          </w:p>
        </w:tc>
      </w:tr>
      <w:tr>
        <w:trPr>
          <w:trHeight w:val="78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денсаулық сақтау басқармасы жанындағы «Көкшетау қалалық ауруханасы» шаруашылық жүргізу құқығындағы мемлекеттік коммуналдық кәсіпорны</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Аумақты тазалау және жайластыру бойынша жұмыстарды жүргізуге көмек көрсету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шаршы метр</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1"/>
        <w:gridCol w:w="4588"/>
        <w:gridCol w:w="2531"/>
      </w:tblGrid>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Қатысушыларға төленетін төлем мөлшері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5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55"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9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6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9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85"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7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35"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8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1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45"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1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825"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95"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7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25"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7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8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жалақының 1,5 мөлшерінде</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