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a5aa6" w14:textId="75a5a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ауданының Еркіншілік ауылдық округінің Еңбек ауылының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Еркіншілік ауылдық округі әкімінің 2014 жылғы 12 мамырдағы № 3 шешімі. Ақмола облысының Әділет департаментінде 2014 жылғы 14 мамырда № 4182 болып тіркелді. Күші жойылды - Ақмола облысы Ерейментау ауданы Еркіншілік ауылдық округі әкімінің 2022 жылғы 3 қазандағы № 13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Ерейментау ауданы Еркіншілік ауылдық округі әкімінің 03.10.2022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ауданының мемлекеттік ветеринарлық-санитарлық бас инспекторының 2014 жылғы 22 сәуірдегі № 01-30-230 ұсынысы негізінде, Еркіншілік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Ерейментау ауданының Еркіншілік ауылдық округінің Еңбек ауылының аумағында ұсақ қара мал арасында бруцеллез жұқпалы ауру ошағының анықталуына байланысты,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 Әділет департаментінде тіркелген күнінен бастап қүшіне енеді және ресми жарияланған күннен бастап колданысқа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Еркіншілік ауылдық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Ж.Амангелдінов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