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b0da" w14:textId="0b9b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4 желтоқсандағы № 200 шешімі. Қостанай облысының Әділет департаментінде 2015 жылғы 22 қаңтарда № 5332 болып тіркелді. Күші жойылды - Қостанай облысы Жангелдин ауданы мәслихатының 2015 жылғы 26 ақпандағы № 20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Жангелдин ауданы мәслихатының 26.02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азақстан Республикасының 2008 жылғы 10 желтоқсандағы "С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юджетке төленетін басқа да міндетті төлемдер туралы"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i аймақтарға бөлу схемасы негізінде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бөлінген (бөліп шығарылған) жерлерді қоспағанда,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1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iзi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он үш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