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7337fa" w14:textId="d7337f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2015 жылға арналған Павлодар қаласының ауылдық елді мекендеріне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ұсыну туралы</w:t>
      </w:r>
    </w:p>
    <w:p>
      <w:pPr>
        <w:spacing w:after="0"/>
        <w:ind w:left="0"/>
        <w:jc w:val="both"/>
      </w:pPr>
      <w:r>
        <w:rPr>
          <w:rFonts w:ascii="Times New Roman"/>
          <w:b w:val="false"/>
          <w:i w:val="false"/>
          <w:color w:val="000000"/>
          <w:sz w:val="28"/>
        </w:rPr>
        <w:t>Павлодар облысы Павлодар қалалық мәслихатының 2014 жылғы 24 желтоқсандағы № 353/48 шешімі. Павлодар облысының Әділет департаментінде 2015 жылғы 05 қаңтарда № 4248 болып тіркелді</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6-бабының</w:t>
      </w:r>
      <w:r>
        <w:rPr>
          <w:rFonts w:ascii="Times New Roman"/>
          <w:b w:val="false"/>
          <w:i w:val="false"/>
          <w:color w:val="000000"/>
          <w:sz w:val="28"/>
        </w:rPr>
        <w:t xml:space="preserve"> 1-тармағы 15) тармақшасына, Қазақстан Республикасының 2005 жылғы 8 шілдедегі "Агроөнеркәсіптік кешенді және ауылдық аумақтарды дамытуды мемлекеттік реттеу туралы" Заңының 18-бабы </w:t>
      </w:r>
      <w:r>
        <w:rPr>
          <w:rFonts w:ascii="Times New Roman"/>
          <w:b w:val="false"/>
          <w:i w:val="false"/>
          <w:color w:val="000000"/>
          <w:sz w:val="28"/>
        </w:rPr>
        <w:t>8-тармағына</w:t>
      </w:r>
      <w:r>
        <w:rPr>
          <w:rFonts w:ascii="Times New Roman"/>
          <w:b w:val="false"/>
          <w:i w:val="false"/>
          <w:color w:val="000000"/>
          <w:sz w:val="28"/>
        </w:rPr>
        <w:t xml:space="preserve">, Қазақстан Республикасы Үкіметінің 2009 жылғы 18 ақпандағы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мамандарына әлеуметтік қолдау шараларын ұсыну мөлшерін және </w:t>
      </w:r>
      <w:r>
        <w:rPr>
          <w:rFonts w:ascii="Times New Roman"/>
          <w:b w:val="false"/>
          <w:i w:val="false"/>
          <w:color w:val="000000"/>
          <w:sz w:val="28"/>
        </w:rPr>
        <w:t>ережесін</w:t>
      </w:r>
      <w:r>
        <w:rPr>
          <w:rFonts w:ascii="Times New Roman"/>
          <w:b w:val="false"/>
          <w:i w:val="false"/>
          <w:color w:val="000000"/>
          <w:sz w:val="28"/>
        </w:rPr>
        <w:t xml:space="preserve"> бекіту туралы" </w:t>
      </w:r>
      <w:r>
        <w:rPr>
          <w:rFonts w:ascii="Times New Roman"/>
          <w:b w:val="false"/>
          <w:i w:val="false"/>
          <w:color w:val="000000"/>
          <w:sz w:val="28"/>
        </w:rPr>
        <w:t>№ 183</w:t>
      </w:r>
      <w:r>
        <w:rPr>
          <w:rFonts w:ascii="Times New Roman"/>
          <w:b w:val="false"/>
          <w:i w:val="false"/>
          <w:color w:val="000000"/>
          <w:sz w:val="28"/>
        </w:rPr>
        <w:t xml:space="preserve"> және 2014 жылғы 12 ақпандағы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мамандарына әлеуметтік қолдау шараларын ұсыну" мемлекеттік көрсетілетін қызмет </w:t>
      </w:r>
      <w:r>
        <w:rPr>
          <w:rFonts w:ascii="Times New Roman"/>
          <w:b w:val="false"/>
          <w:i w:val="false"/>
          <w:color w:val="000000"/>
          <w:sz w:val="28"/>
        </w:rPr>
        <w:t>стандартын</w:t>
      </w:r>
      <w:r>
        <w:rPr>
          <w:rFonts w:ascii="Times New Roman"/>
          <w:b w:val="false"/>
          <w:i w:val="false"/>
          <w:color w:val="000000"/>
          <w:sz w:val="28"/>
        </w:rPr>
        <w:t xml:space="preserve"> бекіту туралы" </w:t>
      </w:r>
      <w:r>
        <w:rPr>
          <w:rFonts w:ascii="Times New Roman"/>
          <w:b w:val="false"/>
          <w:i w:val="false"/>
          <w:color w:val="000000"/>
          <w:sz w:val="28"/>
        </w:rPr>
        <w:t>№ 80</w:t>
      </w:r>
      <w:r>
        <w:rPr>
          <w:rFonts w:ascii="Times New Roman"/>
          <w:b w:val="false"/>
          <w:i w:val="false"/>
          <w:color w:val="000000"/>
          <w:sz w:val="28"/>
        </w:rPr>
        <w:t xml:space="preserve"> қаулыларына сәйкес Павлодар қалалық мәслихаты </w:t>
      </w:r>
      <w:r>
        <w:rPr>
          <w:rFonts w:ascii="Times New Roman"/>
          <w:b/>
          <w:i w:val="false"/>
          <w:color w:val="000000"/>
          <w:sz w:val="28"/>
        </w:rPr>
        <w:t>ШЕШІМ ЕТЕДІ:</w:t>
      </w:r>
      <w:r>
        <w:br/>
      </w:r>
      <w:r>
        <w:rPr>
          <w:rFonts w:ascii="Times New Roman"/>
          <w:b w:val="false"/>
          <w:i w:val="false"/>
          <w:color w:val="000000"/>
          <w:sz w:val="28"/>
        </w:rPr>
        <w:t>
      </w:t>
      </w:r>
      <w:r>
        <w:rPr>
          <w:rFonts w:ascii="Times New Roman"/>
          <w:b w:val="false"/>
          <w:i w:val="false"/>
          <w:color w:val="000000"/>
          <w:sz w:val="28"/>
        </w:rPr>
        <w:t>1. 2015 жылы Павлодар қаласының ауылдық елді мекендеріне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 ұсынылсын:</w:t>
      </w:r>
      <w:r>
        <w:br/>
      </w:r>
      <w:r>
        <w:rPr>
          <w:rFonts w:ascii="Times New Roman"/>
          <w:b w:val="false"/>
          <w:i w:val="false"/>
          <w:color w:val="000000"/>
          <w:sz w:val="28"/>
        </w:rPr>
        <w:t>
      жетпіс еселік айлық есептік көрсеткішке тең сомада көтерме жәрдемақы.</w:t>
      </w:r>
      <w:r>
        <w:br/>
      </w:r>
      <w:r>
        <w:rPr>
          <w:rFonts w:ascii="Times New Roman"/>
          <w:b w:val="false"/>
          <w:i w:val="false"/>
          <w:color w:val="000000"/>
          <w:sz w:val="28"/>
        </w:rPr>
        <w:t>
      </w:t>
      </w:r>
      <w:r>
        <w:rPr>
          <w:rFonts w:ascii="Times New Roman"/>
          <w:b w:val="false"/>
          <w:i w:val="false"/>
          <w:color w:val="000000"/>
          <w:sz w:val="28"/>
        </w:rPr>
        <w:t>2. Осы шешімнің орындалуын бақылау қалалық мәслихаттың экономика және бюджет жөніндегі тұрақты комиссиясына жүктелсін.</w:t>
      </w:r>
      <w:r>
        <w:br/>
      </w:r>
      <w:r>
        <w:rPr>
          <w:rFonts w:ascii="Times New Roman"/>
          <w:b w:val="false"/>
          <w:i w:val="false"/>
          <w:color w:val="000000"/>
          <w:sz w:val="28"/>
        </w:rPr>
        <w:t>
      </w:t>
      </w:r>
      <w:r>
        <w:rPr>
          <w:rFonts w:ascii="Times New Roman"/>
          <w:b w:val="false"/>
          <w:i w:val="false"/>
          <w:color w:val="000000"/>
          <w:sz w:val="28"/>
        </w:rPr>
        <w:t>3. Осы шешім алғаш ресми жарияланғаннан кейін 10 (он) күнтізбелік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И. Теренченко</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Қалалық мәслихаттың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Желнов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