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b1b95" w14:textId="f9b1b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Отырар ауданы әкімдігінің 2014 жылғы 11 ақпандағы № 108 "2014 жылы қоғамдық 
жұмыстарды жергілікті бюджет қаражаты есебінен ұйымдастыру және оның көлемі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Отырар ауданы әкімдігінің 2014 жылғы 30 маусымдағы № 455 қаулысы. Оңтүстік Қазақстан облысының Әділет департаментінде 2014 жылғы 21 шілдеде № 2721 болып тіркелді. Қолданылу мерзімінің аяқталуына байланысты күші жойылды - (Оңтүстік Қазақстан облысы Отырар ауданы әкімі аппаратының 2015 жылғы 16 қаңтардағы № 231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Отырар ауданы әкімі аппаратының 16.01.2015 № 231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жергiлiктi мемлекеттiк басқару және өзiн-өзi басқару туралы» Қазақстан Республикасының 2001 жылғы 23 қаңтардағы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«Халықты жұмыспен қамту туралы» Қазақстан Республикасының 2001 жылғы 23 қаңтардағы Заңын іске асыру жөніндегі шаралар туралы Қазақстан Республикасы Үкiметiнiң 2001 жылғы 19 маусымдағы № 836 қаулысына өзгерістер енгізу туралы» Қазақстан Республикасы Үкіметінің 2014 жылғы 3 наурыздағы № 170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Отырар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Отырар ауданы әкімдігінің 2014 жылғы 11 ақпандағы № 108 «2014 жылы қоғамдық жұмыстарды жергілікті бюджет қаражаты есебінен ұйымдастыру және оның көлемі туралы» (Нормативтік құқықтық актілерді мемлекеттік тіркеу тізілімінде № 2536 тіркелген, 2014 жылғы 20 ақпанда «Отырар алқабы»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Қоғамдық жұмыстарға қатысатын жұмыссыздарға еңбекақы төлеу еңбек шартының негізінде Қазақстан Республикасының заңнамасына сәйкес реттеледі және орындалатын жұмыстың санына, сапасына және күрделілігіне байланысты болады.».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жүзеге асыру Отырар ауданының жұмыспен қамту және әлеуметтік бағдарламалар бөліміне /Қ.Қ.Кизбай/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әкiмiнiң орынбасары Б.Ибадуллаевқа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С.Полатов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