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8acc" w14:textId="f518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Семей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2014 жылғы 11 ақпандағы № 163 қаулысы. Шығыс Қазақстан облысының Әділет департаментінде 2014 жылғы 28 ақпанда № 3195 болып тіркелді. Күші жойылды - Шығыс Қазақстан облысы Семей қаласының әкімдігінің 2015 жылғы 27 наурыздағы № 406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Семей қаласының әкімдігінің 27.03.2015 № 406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1-тармағының </w:t>
      </w:r>
      <w:r>
        <w:rPr>
          <w:rFonts w:ascii="Times New Roman"/>
          <w:b w:val="false"/>
          <w:i w:val="false"/>
          <w:color w:val="000000"/>
          <w:sz w:val="28"/>
        </w:rPr>
        <w:t>14)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5 бабына</w:t>
      </w:r>
      <w:r>
        <w:rPr>
          <w:rFonts w:ascii="Times New Roman"/>
          <w:b w:val="false"/>
          <w:i w:val="false"/>
          <w:color w:val="000000"/>
          <w:sz w:val="28"/>
        </w:rPr>
        <w:t>, 7 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Семей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2014 жылға Семей қаласының аумағында тұратын, халықтың келесі нысаналы топтары анықталсын:</w:t>
      </w:r>
      <w:r>
        <w:br/>
      </w:r>
      <w:r>
        <w:rPr>
          <w:rFonts w:ascii="Times New Roman"/>
          <w:b w:val="false"/>
          <w:i w:val="false"/>
          <w:color w:val="000000"/>
          <w:sz w:val="28"/>
        </w:rPr>
        <w:t>
</w:t>
      </w:r>
      <w:r>
        <w:rPr>
          <w:rFonts w:ascii="Times New Roman"/>
          <w:b w:val="false"/>
          <w:i w:val="false"/>
          <w:color w:val="000000"/>
          <w:sz w:val="28"/>
        </w:rPr>
        <w:t>
      1) табысы аз адамдар;</w:t>
      </w:r>
      <w:r>
        <w:br/>
      </w:r>
      <w:r>
        <w:rPr>
          <w:rFonts w:ascii="Times New Roman"/>
          <w:b w:val="false"/>
          <w:i w:val="false"/>
          <w:color w:val="000000"/>
          <w:sz w:val="28"/>
        </w:rPr>
        <w:t>
</w:t>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адамдары бар азаматтар;</w:t>
      </w:r>
      <w:r>
        <w:br/>
      </w:r>
      <w:r>
        <w:rPr>
          <w:rFonts w:ascii="Times New Roman"/>
          <w:b w:val="false"/>
          <w:i w:val="false"/>
          <w:color w:val="000000"/>
          <w:sz w:val="28"/>
        </w:rPr>
        <w:t>
</w:t>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
      7) мүгедектер;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техникалық және кәсіптік,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12) жұмыс беруші - заңды тұлғаның таратылуына не жұмыс беруші - жеке тұлға қызметінің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13) есірткіге тәуелді және АҚТҚ-инфекциясын жұқтырған азаматтар;</w:t>
      </w:r>
      <w:r>
        <w:br/>
      </w:r>
      <w:r>
        <w:rPr>
          <w:rFonts w:ascii="Times New Roman"/>
          <w:b w:val="false"/>
          <w:i w:val="false"/>
          <w:color w:val="000000"/>
          <w:sz w:val="28"/>
        </w:rPr>
        <w:t>
</w:t>
      </w:r>
      <w:r>
        <w:rPr>
          <w:rFonts w:ascii="Times New Roman"/>
          <w:b w:val="false"/>
          <w:i w:val="false"/>
          <w:color w:val="000000"/>
          <w:sz w:val="28"/>
        </w:rPr>
        <w:t>
      14) 50 жастан асқан адамдар;</w:t>
      </w:r>
      <w:r>
        <w:br/>
      </w:r>
      <w:r>
        <w:rPr>
          <w:rFonts w:ascii="Times New Roman"/>
          <w:b w:val="false"/>
          <w:i w:val="false"/>
          <w:color w:val="000000"/>
          <w:sz w:val="28"/>
        </w:rPr>
        <w:t>
</w:t>
      </w:r>
      <w:r>
        <w:rPr>
          <w:rFonts w:ascii="Times New Roman"/>
          <w:b w:val="false"/>
          <w:i w:val="false"/>
          <w:color w:val="000000"/>
          <w:sz w:val="28"/>
        </w:rPr>
        <w:t>
      15) мектептер мен кәсіптік оқу орындарының түлектері;</w:t>
      </w:r>
      <w:r>
        <w:br/>
      </w:r>
      <w:r>
        <w:rPr>
          <w:rFonts w:ascii="Times New Roman"/>
          <w:b w:val="false"/>
          <w:i w:val="false"/>
          <w:color w:val="000000"/>
          <w:sz w:val="28"/>
        </w:rPr>
        <w:t>
</w:t>
      </w:r>
      <w:r>
        <w:rPr>
          <w:rFonts w:ascii="Times New Roman"/>
          <w:b w:val="false"/>
          <w:i w:val="false"/>
          <w:color w:val="000000"/>
          <w:sz w:val="28"/>
        </w:rPr>
        <w:t>
      16) бір де жұмыс істеушісі жоқ жанұялардың тұлғалары;</w:t>
      </w:r>
      <w:r>
        <w:br/>
      </w:r>
      <w:r>
        <w:rPr>
          <w:rFonts w:ascii="Times New Roman"/>
          <w:b w:val="false"/>
          <w:i w:val="false"/>
          <w:color w:val="000000"/>
          <w:sz w:val="28"/>
        </w:rPr>
        <w:t>
</w:t>
      </w:r>
      <w:r>
        <w:rPr>
          <w:rFonts w:ascii="Times New Roman"/>
          <w:b w:val="false"/>
          <w:i w:val="false"/>
          <w:color w:val="000000"/>
          <w:sz w:val="28"/>
        </w:rPr>
        <w:t>
      17) басымды кәсіптер (мамандықтар) бойынша кәсіптік оқытуды аяқтаған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қатысушылары;</w:t>
      </w:r>
      <w:r>
        <w:br/>
      </w:r>
      <w:r>
        <w:rPr>
          <w:rFonts w:ascii="Times New Roman"/>
          <w:b w:val="false"/>
          <w:i w:val="false"/>
          <w:color w:val="000000"/>
          <w:sz w:val="28"/>
        </w:rPr>
        <w:t>
</w:t>
      </w:r>
      <w:r>
        <w:rPr>
          <w:rFonts w:ascii="Times New Roman"/>
          <w:b w:val="false"/>
          <w:i w:val="false"/>
          <w:color w:val="000000"/>
          <w:sz w:val="28"/>
        </w:rPr>
        <w:t>
      18) ұзақ уақыт (бір жылдан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
      19) қылмыстық–атқару инспекциясы пробация қызметінің есебінде тұрған адамдар.</w:t>
      </w:r>
      <w:r>
        <w:br/>
      </w:r>
      <w:r>
        <w:rPr>
          <w:rFonts w:ascii="Times New Roman"/>
          <w:b w:val="false"/>
          <w:i w:val="false"/>
          <w:color w:val="000000"/>
          <w:sz w:val="28"/>
        </w:rPr>
        <w:t>
</w:t>
      </w:r>
      <w:r>
        <w:rPr>
          <w:rFonts w:ascii="Times New Roman"/>
          <w:b w:val="false"/>
          <w:i w:val="false"/>
          <w:color w:val="000000"/>
          <w:sz w:val="28"/>
        </w:rPr>
        <w:t>
      2. "Шығыс Қазақстан облысы Семей қаласының жұмыспен қамту және әлеуметтік бағдарламалар бөлімі" мемлекеттік мекемесі, Семей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3. "Халықтың нысаналы топтарын анықтау және 2013 жылы оларды жұмыссыздықтан әлеуметтік қорғау жөніндегі шаралар туралы" (нормативтік құқықтық актілерді мемлекеттік тіркеу тізілімінде 2013 жылғы 19 наурызда № 2911 тіркелген, "Семей таңы" газетінде 2013 жылғы 29 наурыздағы № 26, "Вести Семей" газетінде 2013 жылғы 29 наурыздағы № 26 сандарында жарияланған) 2013 жылғы 25 ақпандағы № 270 </w:t>
      </w:r>
      <w:r>
        <w:rPr>
          <w:rFonts w:ascii="Times New Roman"/>
          <w:b w:val="false"/>
          <w:i w:val="false"/>
          <w:color w:val="000000"/>
          <w:sz w:val="28"/>
        </w:rPr>
        <w:t>қаулының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З. Р. Исабаеваға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Семей қаласының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Кәрімов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