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b141" w14:textId="087b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 Қазақстан Республикасы Қаржы Министрінің 2008 жылғы 30 желтоқсандағы № 635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2015 жылғы 26 маусымдағы № 385 бұйрығы. Қазақстан Республикасының Әділет министрлігінде 2015 жылы 27 шілдеде № 11767 болып тіркелді.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 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"Бақылау-кассалық машиналардың мемлекеттік тізілімін бекіту туралы" Қазақстан Республикасы Қаржы Министрінің 2008 жылғы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5453 болып тіркелген, 2009 жылғы 20 наурызда № 42 (1639) "Юридическая газета" газетінде жарияланған)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156, 157-жолдармен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"156. Автоматтандырылған банктік ақпараттық жүйе QPRAGMA 4.ID нұсқасы.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PAX S80 NORD OnlineKZ (1.1 нұсқасы)".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белгіленген тәртіппен: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 он күнтізбелік күн ішінде мерзімдік баспа басылымдарында және "Әділет" ақпараттық-құқықтық жүйесінде ресми жариялауға жіберуді;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күшіне енеді.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Қаржы министрінің м.а.                     Р. Дәленов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